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434" w:rsidRPr="001C6434" w:rsidRDefault="001C6434" w:rsidP="001C6434">
      <w:pPr>
        <w:widowControl/>
        <w:shd w:val="clear" w:color="auto" w:fill="FFFFFF"/>
        <w:spacing w:before="100" w:beforeAutospacing="1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知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微教学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平台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· 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教材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使用分流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原则（产品设计说明）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版本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V1.0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日期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2026-07-17</w:t>
      </w:r>
    </w:p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一、总体原则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平台根据部署模式的不同，采用不同的教材使用策略：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727"/>
        <w:gridCol w:w="1220"/>
        <w:gridCol w:w="2844"/>
      </w:tblGrid>
      <w:tr w:rsidR="001C6434" w:rsidRPr="001C6434" w:rsidTr="001528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教材原文来源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法律基础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（云端）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教师自行上传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工具提供者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合理使用（教师个人）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（个人试用）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教师自行上传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工具提供者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合理使用（教师个人），家长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端功能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锁定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私有化部署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学校服务器本地存储（实施时预置）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技术服务者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合理使用（学校主体）</w:t>
            </w:r>
          </w:p>
        </w:tc>
      </w:tr>
    </w:tbl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二、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SaaS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模式（云端租户）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适用范围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：通过互联网访问的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SaaS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租户（</w:t>
      </w:r>
      <w:proofErr w:type="gramStart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含学校</w:t>
      </w:r>
      <w:proofErr w:type="gramEnd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租户和个人试用）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规则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0"/>
          <w:numId w:val="10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平台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预置任何教材原文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，仅提供：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教学结构框架（教案模板、环节设计）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教学方法库（活动设计、提问策略）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知识点图谱（</w:t>
      </w:r>
      <w:proofErr w:type="gramStart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课标对齐</w:t>
      </w:r>
      <w:proofErr w:type="gramEnd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、知识关系）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难度分级题库（题目模板，不含教材原文）</w:t>
      </w:r>
    </w:p>
    <w:p w:rsidR="001C6434" w:rsidRPr="001C6434" w:rsidRDefault="001C6434" w:rsidP="001C6434">
      <w:pPr>
        <w:widowControl/>
        <w:numPr>
          <w:ilvl w:val="0"/>
          <w:numId w:val="10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原文引用由教师自行上传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教师须持有正版教材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上传的原文仅限本人使用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原文内容不进入平台公共库</w:t>
      </w:r>
    </w:p>
    <w:p w:rsidR="001C6434" w:rsidRPr="001C6434" w:rsidRDefault="001C6434" w:rsidP="001C6434">
      <w:pPr>
        <w:widowControl/>
        <w:numPr>
          <w:ilvl w:val="0"/>
          <w:numId w:val="10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AI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生成讲义的引用边界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以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教学结构、方法、设计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为内容主体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原文引用控制在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适当引用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范围内（以句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段为单位）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古诗文等已进入公有领域的作品可全文引用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仍在版权保护期的现代文作品，不提供大段原文复现</w:t>
      </w:r>
    </w:p>
    <w:p w:rsidR="001C6434" w:rsidRPr="001C6434" w:rsidRDefault="001C6434" w:rsidP="001C6434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教师上传原文按个人空间隔离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，不跨教师共享，不进入平台公共库</w:t>
      </w:r>
    </w:p>
    <w:p w:rsidR="001C6434" w:rsidRPr="001C6434" w:rsidRDefault="001C6434" w:rsidP="001C6434">
      <w:pPr>
        <w:widowControl/>
        <w:numPr>
          <w:ilvl w:val="0"/>
          <w:numId w:val="10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个人试用模式额外约束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家长</w:t>
      </w:r>
      <w:proofErr w:type="gramStart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端功能</w:t>
      </w:r>
      <w:proofErr w:type="gramEnd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锁定，不开放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教师自行上传的教材原文仅限本人使用，</w:t>
      </w:r>
      <w:proofErr w:type="gramStart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无跨设备</w:t>
      </w:r>
      <w:proofErr w:type="gramEnd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共享机制</w:t>
      </w:r>
    </w:p>
    <w:p w:rsidR="001C6434" w:rsidRPr="001C6434" w:rsidRDefault="001C6434" w:rsidP="001C6434">
      <w:pPr>
        <w:widowControl/>
        <w:numPr>
          <w:ilvl w:val="1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Token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消耗独立计费，个人续费</w:t>
      </w:r>
    </w:p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三、私有化部署模式（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学校本地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服务器）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适用范围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：部署在学校自有服务器上的私有化实例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规则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实施时，平台可将对应教材版本的内容预置到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学校本地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服务器</w:t>
      </w:r>
    </w:p>
    <w:p w:rsidR="001C6434" w:rsidRPr="001C6434" w:rsidRDefault="001C6434" w:rsidP="001C643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教材原文存储在学校服务器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，数据不出校</w:t>
      </w:r>
    </w:p>
    <w:p w:rsidR="001C6434" w:rsidRPr="001C6434" w:rsidRDefault="001C6434" w:rsidP="001C6434">
      <w:pPr>
        <w:widowControl/>
        <w:numPr>
          <w:ilvl w:val="0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校内引用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本校教师可在校内使用教材原文内容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使用范围限于本校课堂教学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不跨校传播、不上传互联网</w:t>
      </w:r>
    </w:p>
    <w:p w:rsidR="001C6434" w:rsidRPr="001C6434" w:rsidRDefault="001C6434" w:rsidP="001C6434">
      <w:pPr>
        <w:widowControl/>
        <w:numPr>
          <w:ilvl w:val="0"/>
          <w:numId w:val="1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AI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生成讲义可包含教材原文引用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以教学设计和知识归纳为主体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引用来源明确标注</w:t>
      </w:r>
    </w:p>
    <w:p w:rsidR="001C6434" w:rsidRPr="001C6434" w:rsidRDefault="001C6434" w:rsidP="001C6434">
      <w:pPr>
        <w:widowControl/>
        <w:numPr>
          <w:ilvl w:val="1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讲义为教学辅助材料，不替代正版教材</w:t>
      </w:r>
    </w:p>
    <w:p w:rsidR="001C6434" w:rsidRPr="001C6434" w:rsidRDefault="001C6434" w:rsidP="001C6434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学校负责正版教材采购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，平台仅提供技术工具</w:t>
      </w:r>
    </w:p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四、产品设计约束汇总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3239"/>
        <w:gridCol w:w="3969"/>
      </w:tblGrid>
      <w:tr w:rsidR="001C6434" w:rsidRPr="001C6434" w:rsidTr="001528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约束项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（含个人试用）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私有化部署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平台是否预置教材原文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（部署时）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教师能否上传原文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（个人空间隔离）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学校本地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服务器）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平台是否存储原文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（仅临时缓存）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（学校服务器）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原文是否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跨教师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（个人隔离）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（校内共享）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原文是否跨校流通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家长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端功能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个人试用模式下锁定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（学校统一配置）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古诗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文能否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全文引用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保护期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内现代文能否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全文引用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⚠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️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（校内使用，适当引用）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法律基础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教师个人合理使用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学校课堂教学合理使用</w:t>
            </w:r>
          </w:p>
        </w:tc>
      </w:tr>
    </w:tbl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五、产品规格补充（功能落地）</w:t>
      </w:r>
    </w:p>
    <w:p w:rsidR="001C6434" w:rsidRPr="001C6434" w:rsidRDefault="001C6434" w:rsidP="001C6434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5.1 SaaS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模式下，平台提供的内容类型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2386"/>
        <w:gridCol w:w="3950"/>
      </w:tblGrid>
      <w:tr w:rsidR="001C6434" w:rsidRPr="001C6434" w:rsidTr="001528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是否包含原文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教案模板（核心素养版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三维目标版等）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教学设计框架，纯方法论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教学环节模板（导入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新授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巩固等）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课堂流程设计，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纯结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构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教学活动库（角色扮演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小组讨论等）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活动设计，不包含具体教学内容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题型模板（选择题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填空题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解答题格式）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题目格式，不包含具体题目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难度标尺（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L1-L4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描述）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难度定义，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纯标准</w:t>
            </w:r>
            <w:proofErr w:type="gramEnd"/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课标条目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（官方文件）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教育部官方发布，可引用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知识图谱（知识点结构）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知识点关系，不受著作权保护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古诗文原文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已进入公有领域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教师自行上传的原文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教师个人空间隔离</w:t>
            </w:r>
          </w:p>
        </w:tc>
      </w:tr>
    </w:tbl>
    <w:p w:rsidR="001C6434" w:rsidRPr="001C6434" w:rsidRDefault="001C6434" w:rsidP="001C6434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5.2 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私有化部署实施流程</w:t>
      </w:r>
    </w:p>
    <w:p w:rsidR="001C6434" w:rsidRPr="001C6434" w:rsidRDefault="001C6434" w:rsidP="001C643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学校签署私有化部署合同，完成正版教材授权确认</w:t>
      </w:r>
    </w:p>
    <w:p w:rsidR="001C6434" w:rsidRPr="001C6434" w:rsidRDefault="001C6434" w:rsidP="001C643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平台获取学校使用的教材版本清单</w:t>
      </w:r>
    </w:p>
    <w:p w:rsidR="001C6434" w:rsidRPr="001C6434" w:rsidRDefault="001C6434" w:rsidP="001C643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部署脚本将对应版本的讲义基础数据（含教材原文引用片段，以适当引用为限）写入</w:t>
      </w:r>
      <w:proofErr w:type="gramStart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学校本地</w:t>
      </w:r>
      <w:proofErr w:type="gramEnd"/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服务器</w:t>
      </w:r>
    </w:p>
    <w:p w:rsidR="001C6434" w:rsidRPr="001C6434" w:rsidRDefault="001C6434" w:rsidP="001C6434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学校教师登录本地部署平台，可正常使用全部功能</w:t>
      </w:r>
    </w:p>
    <w:p w:rsidR="001C6434" w:rsidRPr="001C6434" w:rsidRDefault="001C6434" w:rsidP="001C6434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5.3 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讲义内容留存规范（适用所有模式）</w:t>
      </w:r>
    </w:p>
    <w:p w:rsidR="001C6434" w:rsidRPr="001C6434" w:rsidRDefault="001C6434" w:rsidP="001C643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讲义正文规范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725"/>
        <w:gridCol w:w="5578"/>
      </w:tblGrid>
      <w:tr w:rsidR="001C6434" w:rsidRPr="001C6434" w:rsidTr="001528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单元章节索引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编号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标题，仅索引，不含编排表达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知识点列表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不受著作权保护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知识结构图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不受著作权保护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教学要点归纳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思想层面表达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学习方法指导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不受著作权保护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公有领域古诗文原文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已进入公有领域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教材改编版本的原文片段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⚠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标注来源，仅在私有化部署模式下存储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保护期</w:t>
            </w:r>
            <w:proofErr w:type="gramStart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内现代</w:t>
            </w:r>
            <w:proofErr w:type="gramEnd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文原文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/ </w:t>
            </w: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⚠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️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（私有化，校内适当引用）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模式下不存储；私有化模式下以校内教学为目的，适当引用，不替代教材</w:t>
            </w:r>
          </w:p>
        </w:tc>
      </w:tr>
    </w:tbl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六、法律合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规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总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览</w:t>
      </w:r>
      <w:proofErr w:type="gramEnd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4444"/>
        <w:gridCol w:w="3478"/>
      </w:tblGrid>
      <w:tr w:rsidR="001C6434" w:rsidRPr="001C6434" w:rsidTr="001528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bookmarkStart w:id="0" w:name="_GoBack"/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法律维度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SaaS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（含个人试用）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私有化部署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平台是否侵犯复制权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否（复制发生在学校本地）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平台是否侵犯信息网络传播权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否（教师上传，平台不主动分发）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否（数据不出校）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学校是否在合理使用范围内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是（教师个人）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是（学校主体）</w:t>
            </w:r>
          </w:p>
        </w:tc>
      </w:tr>
      <w:tr w:rsidR="001C6434" w:rsidRPr="001C6434" w:rsidTr="001528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是否需要出版社授权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不需要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434" w:rsidRPr="001C6434" w:rsidRDefault="001C6434" w:rsidP="001C643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C6434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❌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C643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不需要（合理使用）</w:t>
            </w:r>
          </w:p>
        </w:tc>
      </w:tr>
    </w:tbl>
    <w:bookmarkEnd w:id="0"/>
    <w:p w:rsidR="001C6434" w:rsidRPr="001C6434" w:rsidRDefault="001C6434" w:rsidP="001C643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七、总结</w:t>
      </w:r>
    </w:p>
    <w:p w:rsidR="001C6434" w:rsidRPr="001C6434" w:rsidRDefault="001C6434" w:rsidP="001C6434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SaaS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模式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= 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平台不存原文，原文由教师自行提供，平台只提供知识框架和教学结构</w:t>
      </w:r>
    </w:p>
    <w:p w:rsidR="001C6434" w:rsidRPr="001C6434" w:rsidRDefault="001C6434" w:rsidP="001C6434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私有化部署</w:t>
      </w:r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= </w:t>
      </w:r>
      <w:proofErr w:type="gramStart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学校本地</w:t>
      </w:r>
      <w:proofErr w:type="gramEnd"/>
      <w:r w:rsidRPr="001C643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存储，校内使用，数据不出校，完全服务于本校课堂教学</w:t>
      </w:r>
    </w:p>
    <w:p w:rsidR="001C6434" w:rsidRPr="001C6434" w:rsidRDefault="001C6434" w:rsidP="001C6434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两条路径法律基础一致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都是基于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学校课堂教学合理使用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C6434">
        <w:rPr>
          <w:rFonts w:ascii="Segoe UI" w:eastAsia="宋体" w:hAnsi="Segoe UI" w:cs="Segoe UI"/>
          <w:color w:val="0F1115"/>
          <w:kern w:val="0"/>
          <w:sz w:val="24"/>
          <w:szCs w:val="24"/>
        </w:rPr>
        <w:t>，但载体不同、数据归属不同、实现方式不同，风险策略也不同。</w:t>
      </w:r>
    </w:p>
    <w:p w:rsidR="002D6A9F" w:rsidRPr="001C6434" w:rsidRDefault="002D6A9F" w:rsidP="001C6434"/>
    <w:sectPr w:rsidR="002D6A9F" w:rsidRPr="001C64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A3DCF"/>
    <w:multiLevelType w:val="multilevel"/>
    <w:tmpl w:val="DDE2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C24AB"/>
    <w:multiLevelType w:val="multilevel"/>
    <w:tmpl w:val="E588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772BA"/>
    <w:multiLevelType w:val="multilevel"/>
    <w:tmpl w:val="1690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E38FB"/>
    <w:multiLevelType w:val="multilevel"/>
    <w:tmpl w:val="8BC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9663C"/>
    <w:multiLevelType w:val="multilevel"/>
    <w:tmpl w:val="8C7C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B2A0A"/>
    <w:multiLevelType w:val="multilevel"/>
    <w:tmpl w:val="DF3A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F97299"/>
    <w:multiLevelType w:val="multilevel"/>
    <w:tmpl w:val="6CA4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A73EA"/>
    <w:multiLevelType w:val="multilevel"/>
    <w:tmpl w:val="4D4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87381"/>
    <w:multiLevelType w:val="multilevel"/>
    <w:tmpl w:val="B7F2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153"/>
    <w:multiLevelType w:val="multilevel"/>
    <w:tmpl w:val="FC2E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363D4"/>
    <w:multiLevelType w:val="multilevel"/>
    <w:tmpl w:val="11AC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866B0"/>
    <w:multiLevelType w:val="multilevel"/>
    <w:tmpl w:val="82C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8"/>
  </w:num>
  <w:num w:numId="7">
    <w:abstractNumId w:val="6"/>
  </w:num>
  <w:num w:numId="8">
    <w:abstractNumId w:val="5"/>
  </w:num>
  <w:num w:numId="9">
    <w:abstractNumId w:val="10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DAB"/>
    <w:rsid w:val="001528D4"/>
    <w:rsid w:val="001C6434"/>
    <w:rsid w:val="00246DEF"/>
    <w:rsid w:val="002D6A9F"/>
    <w:rsid w:val="005A29C5"/>
    <w:rsid w:val="00AF4337"/>
    <w:rsid w:val="00AF732F"/>
    <w:rsid w:val="00C32D0D"/>
    <w:rsid w:val="00E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14B19-4405-4525-92DF-3BCE2ACF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1C643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C64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C643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A29C5"/>
    <w:rPr>
      <w:color w:val="808080"/>
    </w:rPr>
  </w:style>
  <w:style w:type="character" w:customStyle="1" w:styleId="2Char">
    <w:name w:val="标题 2 Char"/>
    <w:basedOn w:val="a0"/>
    <w:link w:val="2"/>
    <w:uiPriority w:val="9"/>
    <w:rsid w:val="001C643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1C643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1C6434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1C64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C6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2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7567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sipon</dc:creator>
  <cp:keywords/>
  <dc:description/>
  <cp:lastModifiedBy>sipon</cp:lastModifiedBy>
  <cp:revision>3</cp:revision>
  <dcterms:created xsi:type="dcterms:W3CDTF">2026-07-17T15:49:00Z</dcterms:created>
  <dcterms:modified xsi:type="dcterms:W3CDTF">2026-07-17T15:55:00Z</dcterms:modified>
</cp:coreProperties>
</file>