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731" w:rsidRDefault="001A6B12">
      <w:pPr>
        <w:rPr>
          <w:b/>
          <w:sz w:val="24"/>
          <w:szCs w:val="24"/>
        </w:rPr>
      </w:pPr>
      <w:r>
        <w:rPr>
          <w:b/>
          <w:sz w:val="24"/>
          <w:szCs w:val="24"/>
        </w:rPr>
        <w:t>Algoritmica grafurilor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Link la fișa disciplinei: https://profs.info.uaic.ro/~croitoru/ag/week01.pdf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Subiecte: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1.  Grafuri bipartite: definitie, recunoastere, exemple.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2.  Arbori: definitie, caracterizari.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3.  Digrafuri aciclice: sortare topologica.</w:t>
      </w:r>
    </w:p>
    <w:p w:rsidR="00506731" w:rsidRPr="0093555A" w:rsidRDefault="001A6B12">
      <w:pPr>
        <w:rPr>
          <w:color w:val="333333"/>
          <w:sz w:val="20"/>
          <w:szCs w:val="20"/>
          <w:highlight w:val="white"/>
          <w:lang w:val="de-DE"/>
        </w:rPr>
      </w:pPr>
      <w:r w:rsidRPr="0093555A">
        <w:rPr>
          <w:color w:val="333333"/>
          <w:sz w:val="20"/>
          <w:szCs w:val="20"/>
          <w:highlight w:val="white"/>
          <w:lang w:val="de-DE"/>
        </w:rPr>
        <w:t>4.  Parcurgeri sistematice in (di)grafuri.</w:t>
      </w:r>
    </w:p>
    <w:p w:rsidR="00506731" w:rsidRPr="0093555A" w:rsidRDefault="001A6B12">
      <w:pPr>
        <w:rPr>
          <w:color w:val="333333"/>
          <w:sz w:val="20"/>
          <w:szCs w:val="20"/>
          <w:highlight w:val="white"/>
          <w:lang w:val="de-DE"/>
        </w:rPr>
      </w:pPr>
      <w:r w:rsidRPr="0093555A">
        <w:rPr>
          <w:color w:val="333333"/>
          <w:sz w:val="20"/>
          <w:szCs w:val="20"/>
          <w:highlight w:val="white"/>
          <w:lang w:val="de-DE"/>
        </w:rPr>
        <w:t>5.  Algoritmul lui Dijkstra de drum minim.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6.  Problema cuplajului de cardinal maxim; complexitate timp.</w:t>
      </w:r>
    </w:p>
    <w:p w:rsidR="00506731" w:rsidRPr="0093555A" w:rsidRDefault="001A6B12">
      <w:pPr>
        <w:rPr>
          <w:color w:val="333333"/>
          <w:sz w:val="20"/>
          <w:szCs w:val="20"/>
          <w:highlight w:val="white"/>
          <w:lang w:val="de-DE"/>
        </w:rPr>
      </w:pPr>
      <w:r>
        <w:rPr>
          <w:color w:val="333333"/>
          <w:sz w:val="20"/>
          <w:szCs w:val="20"/>
          <w:highlight w:val="white"/>
        </w:rPr>
        <w:t xml:space="preserve">7.  Problema fluxului maxim. </w:t>
      </w:r>
      <w:r w:rsidRPr="0093555A">
        <w:rPr>
          <w:color w:val="333333"/>
          <w:sz w:val="20"/>
          <w:szCs w:val="20"/>
          <w:highlight w:val="white"/>
          <w:lang w:val="de-DE"/>
        </w:rPr>
        <w:t>Teorema fluxului maxim - sectiunii minime.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8.  Aflarea numarului de stabilitate al unui graf bipartit cu ajutorul fluxurilor.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9.  Numarul de conexiune al unui graf. Algoritm polinomial de determinare. 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10. Probleme NP-complete pe grafuri. Exemple.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11. Grafuri planare. Orice graf planar este un graf rar.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12. Grafuri planare. Formula lui Euler.</w:t>
      </w:r>
    </w:p>
    <w:p w:rsidR="00506731" w:rsidRDefault="00506731">
      <w:pPr>
        <w:rPr>
          <w:color w:val="555555"/>
          <w:sz w:val="20"/>
          <w:szCs w:val="20"/>
          <w:highlight w:val="white"/>
        </w:rPr>
      </w:pPr>
    </w:p>
    <w:p w:rsidR="00506731" w:rsidRDefault="00506731">
      <w:pPr>
        <w:rPr>
          <w:b/>
          <w:sz w:val="24"/>
          <w:szCs w:val="24"/>
        </w:rPr>
      </w:pPr>
    </w:p>
    <w:p w:rsidR="00506731" w:rsidRDefault="001A6B12">
      <w:pPr>
        <w:rPr>
          <w:b/>
          <w:sz w:val="24"/>
          <w:szCs w:val="24"/>
        </w:rPr>
      </w:pPr>
      <w:r>
        <w:rPr>
          <w:b/>
          <w:sz w:val="24"/>
          <w:szCs w:val="24"/>
        </w:rPr>
        <w:t>Arhitectura calculatoarelor şi sisteme de operare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Link la fișa disciplinei: http://www.info.uaic.ro/~webdata/planuri/licenta/CS1102.pdf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Subiecte: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1. Ierarhia de memorii. Memoria cache.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2. Minimizarea functiilor booleene. Diagrame Karnaugh.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3. Circuite secventiale: bistabile, latch, flip-flop.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4. Reprezentari in virgula fixa: modul-semn, complement fata de 1, complement fata de 2.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5. Operatii in virgula fixa. Depasiri.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6. Reprezentari in virgula mobila: simpla precizie, dubla, precizie.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7. Operatii in virgula mobila. Depasiri inferioare si superioare.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8. Procesoare. Conceptul pipeline.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9. Sistemul de intreruperi. Tratarea intreruperilor.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10. Arhitecturi paralele de calcul. Concepte de baza.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11. Moduri de functionare a procesorului: nucleu, utilizator. Apeluri sistem.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12. Gestiunea memoriei in sistemele de operare: adrese virtuale si fizice; segmentare, paginare.</w:t>
      </w:r>
    </w:p>
    <w:p w:rsidR="00506731" w:rsidRDefault="00506731">
      <w:pPr>
        <w:spacing w:before="80" w:after="80" w:line="306" w:lineRule="auto"/>
        <w:rPr>
          <w:color w:val="555555"/>
          <w:sz w:val="20"/>
          <w:szCs w:val="20"/>
          <w:highlight w:val="white"/>
        </w:rPr>
      </w:pPr>
    </w:p>
    <w:p w:rsidR="00506731" w:rsidRDefault="00506731">
      <w:pPr>
        <w:rPr>
          <w:b/>
          <w:sz w:val="24"/>
          <w:szCs w:val="24"/>
        </w:rPr>
      </w:pPr>
    </w:p>
    <w:p w:rsidR="00506731" w:rsidRDefault="001A6B12">
      <w:pPr>
        <w:rPr>
          <w:b/>
          <w:sz w:val="24"/>
          <w:szCs w:val="24"/>
        </w:rPr>
      </w:pPr>
      <w:r>
        <w:rPr>
          <w:b/>
          <w:sz w:val="24"/>
          <w:szCs w:val="24"/>
        </w:rPr>
        <w:t>Baze de date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Link la fișa disciplinei: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Link la pagina disciplinei:https://profs.info.uaic.ro/~bd/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Subiecte: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1. Relatii si operatii cu relatii in modelul relational si corespondenta in SQL (cel putin 5 operatii).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2. Dependente functionale si multivaluate: definitie si exemple.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3. Forme normale pentru scheme relationale: rolul, discutie despre BCNF sau 4NF la alegere.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4. Indexare: structuri de date utilizate si eficienta.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5. Ce este o tranzactie? Explicati proprietatile ACID.</w:t>
      </w:r>
    </w:p>
    <w:p w:rsidR="00506731" w:rsidRDefault="001A6B12">
      <w:pPr>
        <w:rPr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6.</w:t>
      </w:r>
      <w:r>
        <w:rPr>
          <w:color w:val="FF9900"/>
          <w:sz w:val="20"/>
          <w:szCs w:val="20"/>
          <w:highlight w:val="white"/>
        </w:rPr>
        <w:t xml:space="preserve"> </w:t>
      </w:r>
      <w:r>
        <w:rPr>
          <w:sz w:val="20"/>
          <w:szCs w:val="20"/>
          <w:highlight w:val="white"/>
        </w:rPr>
        <w:t>Suportul SQL pentru tranzactii (inceperea si finalizarea unei tranzactii, revenirea la un punct intermediar).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7.</w:t>
      </w:r>
      <w:r>
        <w:rPr>
          <w:color w:val="333333"/>
          <w:sz w:val="20"/>
          <w:szCs w:val="20"/>
          <w:highlight w:val="white"/>
        </w:rPr>
        <w:t xml:space="preserve"> Constrangeri asupra datelor posibil a fi declarate in BD relationale (chei si alte tipuri).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8. Tabele virtuale (views) - rol, tipuri, comportamenul la operatii de actualizare lansate asupra lor.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lastRenderedPageBreak/>
        <w:t>9. Operatia Join: join interior, exterior, left/right join, self-join.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10. Algoritmi utilizati in realizarea operatiei Join.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11. Agregarea inregistrărilor în SQL.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12. Subinterogari necorelate versus subinterogari corelate.</w:t>
      </w:r>
    </w:p>
    <w:p w:rsidR="00506731" w:rsidRDefault="00506731">
      <w:pPr>
        <w:spacing w:before="80" w:after="80" w:line="306" w:lineRule="auto"/>
        <w:rPr>
          <w:color w:val="555555"/>
          <w:sz w:val="20"/>
          <w:szCs w:val="20"/>
          <w:highlight w:val="white"/>
        </w:rPr>
      </w:pPr>
    </w:p>
    <w:p w:rsidR="00506731" w:rsidRDefault="00506731">
      <w:pPr>
        <w:rPr>
          <w:b/>
          <w:sz w:val="24"/>
          <w:szCs w:val="24"/>
        </w:rPr>
      </w:pPr>
    </w:p>
    <w:p w:rsidR="00506731" w:rsidRDefault="001A6B12">
      <w:pPr>
        <w:rPr>
          <w:b/>
          <w:sz w:val="24"/>
          <w:szCs w:val="24"/>
        </w:rPr>
      </w:pPr>
      <w:r>
        <w:rPr>
          <w:b/>
          <w:sz w:val="24"/>
          <w:szCs w:val="24"/>
        </w:rPr>
        <w:t>Calcul numeric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Link la fișa disciplinei:</w:t>
      </w:r>
      <w:hyperlink r:id="rId5">
        <w:r>
          <w:rPr>
            <w:color w:val="1155CC"/>
            <w:sz w:val="20"/>
            <w:szCs w:val="20"/>
            <w:highlight w:val="white"/>
            <w:u w:val="single"/>
          </w:rPr>
          <w:t>https://profs.info.uaic.ro/~ancai/CN/fisa_CN.pdf</w:t>
        </w:r>
      </w:hyperlink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Subiecte:</w:t>
      </w:r>
    </w:p>
    <w:p w:rsidR="00506731" w:rsidRDefault="001A6B12">
      <w:pPr>
        <w:numPr>
          <w:ilvl w:val="0"/>
          <w:numId w:val="3"/>
        </w:numPr>
        <w:ind w:hanging="36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Algoritmul de eliminare Gauss pentru rezolvarea sistemelor liniare. Tehnici de pivotare</w:t>
      </w:r>
    </w:p>
    <w:p w:rsidR="00506731" w:rsidRDefault="001A6B12">
      <w:pPr>
        <w:numPr>
          <w:ilvl w:val="0"/>
          <w:numId w:val="3"/>
        </w:numPr>
        <w:ind w:hanging="36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Descompuneri LU. Rezolvarea sistemelor triunghiulare.</w:t>
      </w:r>
    </w:p>
    <w:p w:rsidR="00506731" w:rsidRDefault="001A6B12">
      <w:pPr>
        <w:numPr>
          <w:ilvl w:val="0"/>
          <w:numId w:val="3"/>
        </w:numPr>
        <w:ind w:hanging="36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Matrice pozitiv definite. Factorizarea Cholesky. Rezolvarea sistemelor liniare folosind factorizarea Cholesky. </w:t>
      </w:r>
    </w:p>
    <w:p w:rsidR="00506731" w:rsidRDefault="001A6B12">
      <w:pPr>
        <w:numPr>
          <w:ilvl w:val="0"/>
          <w:numId w:val="3"/>
        </w:numPr>
        <w:ind w:hanging="36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Matrice ortogonale, matrice de reflexie. Descompuneri QR - metoda Householder, rezolvarea sistemelor liniare cu descompunerea QR </w:t>
      </w:r>
    </w:p>
    <w:p w:rsidR="00506731" w:rsidRDefault="001A6B12">
      <w:pPr>
        <w:numPr>
          <w:ilvl w:val="0"/>
          <w:numId w:val="3"/>
        </w:numPr>
        <w:ind w:hanging="36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Metode iterative de rezolvare a sistemelor mari și rare - schema generală. Metoda Gauss-Seidel</w:t>
      </w:r>
    </w:p>
    <w:p w:rsidR="00506731" w:rsidRDefault="001A6B12">
      <w:pPr>
        <w:numPr>
          <w:ilvl w:val="0"/>
          <w:numId w:val="3"/>
        </w:numPr>
        <w:ind w:hanging="36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Scheme economice de memorare a matricelor rare.</w:t>
      </w:r>
    </w:p>
    <w:p w:rsidR="00506731" w:rsidRDefault="001A6B12">
      <w:pPr>
        <w:numPr>
          <w:ilvl w:val="0"/>
          <w:numId w:val="3"/>
        </w:numPr>
        <w:ind w:hanging="36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Valori si vectori proprii - definiții. Algoritmul QR. </w:t>
      </w:r>
    </w:p>
    <w:p w:rsidR="00506731" w:rsidRDefault="001A6B12">
      <w:pPr>
        <w:numPr>
          <w:ilvl w:val="0"/>
          <w:numId w:val="3"/>
        </w:numPr>
        <w:ind w:hanging="36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Valori si vectori proprii - definiții. Metoda puterii.</w:t>
      </w:r>
    </w:p>
    <w:p w:rsidR="00506731" w:rsidRDefault="001A6B12">
      <w:pPr>
        <w:numPr>
          <w:ilvl w:val="0"/>
          <w:numId w:val="3"/>
        </w:numPr>
        <w:ind w:hanging="36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Rezolvarea sistemelor liniare nepătratice în sensul celor mai mici pătrate. Pseudoinversa.</w:t>
      </w:r>
    </w:p>
    <w:p w:rsidR="00506731" w:rsidRDefault="001A6B12">
      <w:pPr>
        <w:numPr>
          <w:ilvl w:val="0"/>
          <w:numId w:val="3"/>
        </w:numPr>
        <w:ind w:hanging="36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Metoda tangentei (Newton) pentru aproximarea rădăcinilor unei ecuații neliniare f(x)=0.</w:t>
      </w:r>
    </w:p>
    <w:p w:rsidR="00506731" w:rsidRDefault="001A6B12">
      <w:pPr>
        <w:numPr>
          <w:ilvl w:val="0"/>
          <w:numId w:val="3"/>
        </w:numPr>
        <w:ind w:hanging="36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Interpolare numerică - polinomul de interpolare Lagrange.</w:t>
      </w:r>
    </w:p>
    <w:p w:rsidR="00506731" w:rsidRDefault="001A6B12">
      <w:pPr>
        <w:numPr>
          <w:ilvl w:val="0"/>
          <w:numId w:val="3"/>
        </w:numPr>
        <w:ind w:hanging="36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Interpolare numerică - funcții spline. Funcții spline liniare continui.</w:t>
      </w:r>
    </w:p>
    <w:p w:rsidR="00506731" w:rsidRDefault="001A6B12">
      <w:pPr>
        <w:spacing w:before="80" w:after="80" w:line="306" w:lineRule="auto"/>
        <w:rPr>
          <w:b/>
          <w:sz w:val="24"/>
          <w:szCs w:val="24"/>
        </w:rPr>
      </w:pPr>
      <w:r>
        <w:rPr>
          <w:color w:val="555555"/>
          <w:sz w:val="20"/>
          <w:szCs w:val="20"/>
          <w:highlight w:val="white"/>
        </w:rPr>
        <w:t xml:space="preserve"> </w:t>
      </w:r>
    </w:p>
    <w:p w:rsidR="00506731" w:rsidRDefault="00506731">
      <w:pPr>
        <w:rPr>
          <w:b/>
          <w:sz w:val="24"/>
          <w:szCs w:val="24"/>
        </w:rPr>
      </w:pPr>
    </w:p>
    <w:p w:rsidR="00506731" w:rsidRDefault="001A6B12">
      <w:pPr>
        <w:rPr>
          <w:b/>
          <w:sz w:val="24"/>
          <w:szCs w:val="24"/>
        </w:rPr>
      </w:pPr>
      <w:r>
        <w:rPr>
          <w:b/>
          <w:sz w:val="24"/>
          <w:szCs w:val="24"/>
        </w:rPr>
        <w:t>Fundamente algebrice ale informaticii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Link la fișa disciplinei:https://profs.info.uaic.ro/~fltiplea/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Subiecte: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1.Multimi inductiv definite; functii definite recursiv; metoda inductiei structurale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2.Monoizi liber generati; coduri de lungime variabila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3. Coduri Huffman (definitii si constructie)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4. Metoda de codificare Huffman adaptiva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5.Grupuri ciclice</w:t>
      </w:r>
    </w:p>
    <w:p w:rsidR="00506731" w:rsidRPr="0093555A" w:rsidRDefault="001A6B12">
      <w:pPr>
        <w:rPr>
          <w:color w:val="333333"/>
          <w:sz w:val="20"/>
          <w:szCs w:val="20"/>
          <w:highlight w:val="white"/>
          <w:lang w:val="de-DE"/>
        </w:rPr>
      </w:pPr>
      <w:r w:rsidRPr="0093555A">
        <w:rPr>
          <w:color w:val="333333"/>
          <w:sz w:val="20"/>
          <w:szCs w:val="20"/>
          <w:highlight w:val="white"/>
          <w:lang w:val="de-DE"/>
        </w:rPr>
        <w:t xml:space="preserve">6. Ordinul unui element intr-un grup 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7.Radacini primitive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8.Caracteristica unui inel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9.Corpuri finite: contructie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10.Spatii vectoriale 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11.Coduri detectoare de erori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12.Coduri corectoare de erori</w:t>
      </w:r>
    </w:p>
    <w:p w:rsidR="00506731" w:rsidRDefault="00506731">
      <w:pPr>
        <w:spacing w:before="80" w:after="80" w:line="306" w:lineRule="auto"/>
        <w:rPr>
          <w:color w:val="555555"/>
          <w:sz w:val="20"/>
          <w:szCs w:val="20"/>
          <w:highlight w:val="white"/>
        </w:rPr>
      </w:pPr>
    </w:p>
    <w:p w:rsidR="00506731" w:rsidRDefault="00506731">
      <w:pPr>
        <w:rPr>
          <w:b/>
          <w:sz w:val="24"/>
          <w:szCs w:val="24"/>
        </w:rPr>
      </w:pPr>
    </w:p>
    <w:p w:rsidR="00506731" w:rsidRDefault="001A6B12">
      <w:pPr>
        <w:rPr>
          <w:b/>
          <w:sz w:val="24"/>
          <w:szCs w:val="24"/>
        </w:rPr>
      </w:pPr>
      <w:r>
        <w:rPr>
          <w:b/>
          <w:sz w:val="24"/>
          <w:szCs w:val="24"/>
        </w:rPr>
        <w:t>Grafică pe calculator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Link la fișa disciplinei: </w:t>
      </w:r>
      <w:hyperlink r:id="rId6">
        <w:r>
          <w:rPr>
            <w:color w:val="1155CC"/>
            <w:sz w:val="20"/>
            <w:szCs w:val="20"/>
            <w:highlight w:val="white"/>
            <w:u w:val="single"/>
          </w:rPr>
          <w:t>https://profs.info.uaic.ro/~ghirvu/download/00fisagpc</w:t>
        </w:r>
      </w:hyperlink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Subiecte: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lastRenderedPageBreak/>
        <w:t>1. Lumina cromatică - modelele de culori RGB, HSV.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2. Trasarea segmentelor de dreaptă pe ecrane rastru (problema, algoritmi).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3. Trasarea cercurilor pe ecrane rastru (problema, algoritmi).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4. Transformări geometrice 2D/3D (translatie, scalare) – definiție, exprimare matricială.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5. Transformări geometrice 2D/3D (rotatie) – definiție, exprimare matricială.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6. Proiecții geometrice planare (definiție, clasificare).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7. Curbe parametrice cubice. Definiție. Exemple: curbe Hermite, Bezier.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8. Algoritmi de decupare ale unor segmente de dreapta sau poligoane in raport cu un </w:t>
      </w:r>
      <w:r>
        <w:rPr>
          <w:color w:val="333333"/>
          <w:sz w:val="20"/>
          <w:szCs w:val="20"/>
          <w:highlight w:val="white"/>
        </w:rPr>
        <w:br/>
        <w:t xml:space="preserve">    dreptunghi.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9. Proiectii geometrice paralele (definitie, clasificare, exprimarea matriciala - matricea M</w:t>
      </w:r>
      <w:r>
        <w:rPr>
          <w:color w:val="333333"/>
          <w:sz w:val="20"/>
          <w:szCs w:val="20"/>
          <w:highlight w:val="white"/>
          <w:vertAlign w:val="subscript"/>
        </w:rPr>
        <w:t>ort</w:t>
      </w:r>
      <w:r>
        <w:rPr>
          <w:color w:val="333333"/>
          <w:sz w:val="20"/>
          <w:szCs w:val="20"/>
          <w:highlight w:val="white"/>
        </w:rPr>
        <w:t>).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10. Proiectii geometrice perspectiva (definitie, clasificare, exprimarea matriciala - matricile M</w:t>
      </w:r>
      <w:r>
        <w:rPr>
          <w:color w:val="333333"/>
          <w:sz w:val="20"/>
          <w:szCs w:val="20"/>
          <w:highlight w:val="white"/>
          <w:vertAlign w:val="subscript"/>
        </w:rPr>
        <w:t>per</w:t>
      </w:r>
      <w:r>
        <w:rPr>
          <w:color w:val="333333"/>
          <w:sz w:val="20"/>
          <w:szCs w:val="20"/>
          <w:highlight w:val="white"/>
        </w:rPr>
        <w:t xml:space="preserve"> si M’</w:t>
      </w:r>
      <w:r>
        <w:rPr>
          <w:color w:val="333333"/>
          <w:sz w:val="20"/>
          <w:szCs w:val="20"/>
          <w:highlight w:val="white"/>
          <w:vertAlign w:val="subscript"/>
        </w:rPr>
        <w:t>per</w:t>
      </w:r>
      <w:r>
        <w:rPr>
          <w:color w:val="333333"/>
          <w:sz w:val="20"/>
          <w:szCs w:val="20"/>
          <w:highlight w:val="white"/>
        </w:rPr>
        <w:t>)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11. Determinarea pixelilor interiori ai unui poligon sau ai unei elipse.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12. Modelarea solidelor prin partiționare spațială: arbori quadtrees / octrees (arbori de </w:t>
      </w:r>
      <w:r>
        <w:rPr>
          <w:color w:val="333333"/>
          <w:sz w:val="20"/>
          <w:szCs w:val="20"/>
          <w:highlight w:val="white"/>
        </w:rPr>
        <w:br/>
        <w:t xml:space="preserve">     codificare a ocupării spațiale.</w:t>
      </w:r>
    </w:p>
    <w:p w:rsidR="00506731" w:rsidRDefault="00506731">
      <w:pPr>
        <w:rPr>
          <w:b/>
          <w:sz w:val="24"/>
          <w:szCs w:val="24"/>
        </w:rPr>
      </w:pPr>
    </w:p>
    <w:p w:rsidR="00506731" w:rsidRDefault="00506731">
      <w:pPr>
        <w:rPr>
          <w:b/>
          <w:sz w:val="24"/>
          <w:szCs w:val="24"/>
        </w:rPr>
      </w:pPr>
    </w:p>
    <w:p w:rsidR="00506731" w:rsidRDefault="001A6B12">
      <w:pPr>
        <w:rPr>
          <w:b/>
          <w:sz w:val="24"/>
          <w:szCs w:val="24"/>
        </w:rPr>
      </w:pPr>
      <w:r>
        <w:rPr>
          <w:b/>
          <w:sz w:val="24"/>
          <w:szCs w:val="24"/>
        </w:rPr>
        <w:t>Ingineria Programării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Link la fișa disciplinei: </w:t>
      </w:r>
      <w:hyperlink r:id="rId7">
        <w:r>
          <w:rPr>
            <w:color w:val="1155CC"/>
            <w:sz w:val="20"/>
            <w:szCs w:val="20"/>
            <w:highlight w:val="white"/>
            <w:u w:val="single"/>
          </w:rPr>
          <w:t>https://profs.info.uaic.ro/~adiftene/Scoala/2016/IP/index.htm</w:t>
        </w:r>
      </w:hyperlink>
      <w:r>
        <w:rPr>
          <w:color w:val="333333"/>
          <w:sz w:val="20"/>
          <w:szCs w:val="20"/>
          <w:highlight w:val="white"/>
        </w:rPr>
        <w:t xml:space="preserve"> 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Subiecte: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1. Etapele necesare dezvoltării aplicațiilor de dimensiuni mari.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2. Modele de dezvoltare a aplicațiilor (XP, Scrum, Agile, TDD).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3. Modelarea aplicațiilor. Diagrame UML, Diagrame de Clase, Diagrame Use-Case.</w:t>
      </w:r>
    </w:p>
    <w:p w:rsidR="00506731" w:rsidRPr="00521246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4. Design pattern. Definiții. </w:t>
      </w:r>
      <w:r w:rsidRPr="00521246">
        <w:rPr>
          <w:color w:val="333333"/>
          <w:sz w:val="20"/>
          <w:szCs w:val="20"/>
          <w:highlight w:val="white"/>
        </w:rPr>
        <w:t>GOF, Tipuri de design patterns.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5. Design patterns creaționale. Definiții. Exemple.</w:t>
      </w:r>
    </w:p>
    <w:p w:rsidR="001A6B12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6. Design patterns </w:t>
      </w:r>
      <w:r w:rsidR="00521246">
        <w:rPr>
          <w:color w:val="333333"/>
          <w:sz w:val="20"/>
          <w:szCs w:val="20"/>
          <w:highlight w:val="white"/>
        </w:rPr>
        <w:t>structurale. Definiții. Exemple.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7. Design patterns comportamentale. Definiții. Exemple.</w:t>
      </w:r>
      <w:bookmarkStart w:id="0" w:name="_GoBack"/>
      <w:bookmarkEnd w:id="0"/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8. Testare software. Definiții. Dilema testării software.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9. Metode de testare. Exemple.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10. Testare manuală.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11. Testare automată.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12. Concepte ale calității programelor.</w:t>
      </w:r>
    </w:p>
    <w:p w:rsidR="00506731" w:rsidRDefault="00506731">
      <w:pPr>
        <w:rPr>
          <w:color w:val="555555"/>
          <w:sz w:val="20"/>
          <w:szCs w:val="20"/>
          <w:highlight w:val="white"/>
        </w:rPr>
      </w:pPr>
    </w:p>
    <w:p w:rsidR="00506731" w:rsidRDefault="00506731">
      <w:pPr>
        <w:rPr>
          <w:color w:val="555555"/>
          <w:sz w:val="20"/>
          <w:szCs w:val="20"/>
          <w:highlight w:val="white"/>
        </w:rPr>
      </w:pPr>
    </w:p>
    <w:p w:rsidR="00506731" w:rsidRDefault="001A6B12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Inteligenţă artificială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Link la fișa disciplinei: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Subiecte: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2.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3.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4.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5.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6.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7.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8.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9.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10.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11.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12.</w:t>
      </w:r>
    </w:p>
    <w:p w:rsidR="00506731" w:rsidRDefault="00506731">
      <w:pPr>
        <w:spacing w:before="80" w:after="80" w:line="306" w:lineRule="auto"/>
        <w:rPr>
          <w:color w:val="555555"/>
          <w:sz w:val="20"/>
          <w:szCs w:val="20"/>
          <w:highlight w:val="white"/>
        </w:rPr>
      </w:pPr>
    </w:p>
    <w:p w:rsidR="00506731" w:rsidRDefault="00506731">
      <w:pPr>
        <w:rPr>
          <w:b/>
          <w:sz w:val="24"/>
          <w:szCs w:val="24"/>
        </w:rPr>
      </w:pPr>
    </w:p>
    <w:p w:rsidR="00506731" w:rsidRDefault="001A6B12">
      <w:pPr>
        <w:rPr>
          <w:b/>
          <w:sz w:val="24"/>
          <w:szCs w:val="24"/>
        </w:rPr>
      </w:pPr>
      <w:r>
        <w:rPr>
          <w:b/>
          <w:sz w:val="24"/>
          <w:szCs w:val="24"/>
        </w:rPr>
        <w:t>Învăţare automată</w:t>
      </w:r>
    </w:p>
    <w:p w:rsidR="00506731" w:rsidRDefault="00506731">
      <w:pPr>
        <w:rPr>
          <w:b/>
          <w:sz w:val="24"/>
          <w:szCs w:val="24"/>
        </w:rPr>
      </w:pP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Link la fișa disciplinei: https://profs.info.uaic.ro/~ciortuz/Invatare-automata.Licenta.2016f.fisa-disciplinei.RO.pdf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Subiecte:</w:t>
      </w:r>
    </w:p>
    <w:p w:rsidR="00506731" w:rsidRDefault="001A6B12">
      <w:pPr>
        <w:numPr>
          <w:ilvl w:val="0"/>
          <w:numId w:val="1"/>
        </w:numPr>
        <w:ind w:left="0" w:firstLine="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Instante, exemple etichetate, ipoteze. Invatare supervizata (clasificare) vs. invatare nesupervizata (clusterizare). Ipoteze "consistente" cu datele de antrenament (in cazul clasificarii automate).</w:t>
      </w:r>
    </w:p>
    <w:p w:rsidR="00506731" w:rsidRDefault="001A6B12">
      <w:pPr>
        <w:numPr>
          <w:ilvl w:val="0"/>
          <w:numId w:val="1"/>
        </w:numPr>
        <w:ind w:left="0" w:firstLine="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Antrenare, testare, validare. Definitia erorii la antrenare / testare / validare incrucisata / validare incrucisata cu metoda "Leave-One-Out".</w:t>
      </w:r>
    </w:p>
    <w:p w:rsidR="00506731" w:rsidRDefault="001A6B12">
      <w:pPr>
        <w:numPr>
          <w:ilvl w:val="0"/>
          <w:numId w:val="1"/>
        </w:numPr>
        <w:ind w:left="0" w:firstLine="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Overfitting: definitie. Mijloace de prevenire a overfitting-ului (de exemplu, in cazul invatarii arborilor de decizie).</w:t>
      </w:r>
    </w:p>
    <w:p w:rsidR="00506731" w:rsidRDefault="001A6B12">
      <w:pPr>
        <w:numPr>
          <w:ilvl w:val="0"/>
          <w:numId w:val="1"/>
        </w:numPr>
        <w:ind w:left="0" w:firstLine="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Entropie, cistig de informatie: definitii, exemple de utilizare in invatarea automata.</w:t>
      </w:r>
    </w:p>
    <w:p w:rsidR="00506731" w:rsidRDefault="001A6B12">
      <w:pPr>
        <w:numPr>
          <w:ilvl w:val="0"/>
          <w:numId w:val="1"/>
        </w:numPr>
        <w:ind w:left="0" w:firstLine="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Arbori de decizie - definitie. Algoritmul ID3: ideea de baza, caracteristici (adica, ID3 este un algoritm de tip ..., …, ... etc) si extensii.</w:t>
      </w:r>
    </w:p>
    <w:p w:rsidR="00506731" w:rsidRDefault="001A6B12">
      <w:pPr>
        <w:numPr>
          <w:ilvl w:val="0"/>
          <w:numId w:val="1"/>
        </w:numPr>
        <w:ind w:left="0" w:firstLine="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Formula lui Bayes. Functia de verosimiliate si functia de probabilitate a posteriori a datelor. Exemple de algoritmi de invatare automata a. pentru maximizarea verosimilitatii (ML) si b. pentru maximizarea probabilitatii a posteriori (MAP) a datelor.</w:t>
      </w:r>
    </w:p>
    <w:p w:rsidR="00506731" w:rsidRDefault="001A6B12">
      <w:pPr>
        <w:numPr>
          <w:ilvl w:val="0"/>
          <w:numId w:val="1"/>
        </w:numPr>
        <w:ind w:left="0" w:firstLine="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Algoritmii Bayes Naiv si Bayes Corelat: ideea de baza, complexitate (ca numar de parametri de estimat), aplicatii tipice.</w:t>
      </w:r>
    </w:p>
    <w:p w:rsidR="00506731" w:rsidRDefault="001A6B12">
      <w:pPr>
        <w:numPr>
          <w:ilvl w:val="0"/>
          <w:numId w:val="1"/>
        </w:numPr>
        <w:ind w:left="0" w:firstLine="0"/>
        <w:contextualSpacing/>
        <w:rPr>
          <w:color w:val="333333"/>
          <w:sz w:val="20"/>
          <w:szCs w:val="20"/>
          <w:highlight w:val="white"/>
        </w:rPr>
      </w:pPr>
      <w:r w:rsidRPr="0093555A">
        <w:rPr>
          <w:color w:val="333333"/>
          <w:sz w:val="20"/>
          <w:szCs w:val="20"/>
          <w:highlight w:val="white"/>
          <w:lang w:val="de-DE"/>
        </w:rPr>
        <w:t xml:space="preserve">Algoritmul k-NN: ideea de baza. </w:t>
      </w:r>
      <w:r>
        <w:rPr>
          <w:color w:val="333333"/>
          <w:sz w:val="20"/>
          <w:szCs w:val="20"/>
          <w:highlight w:val="white"/>
        </w:rPr>
        <w:t>Clasificare "eager" vs. clasificare "lazy". "Blestemul" marilor dimensiuni. Eroarea asimptotica in raport cu algoritmul Bayes Corelat.</w:t>
      </w:r>
    </w:p>
    <w:p w:rsidR="00506731" w:rsidRDefault="001A6B12">
      <w:pPr>
        <w:numPr>
          <w:ilvl w:val="0"/>
          <w:numId w:val="1"/>
        </w:numPr>
        <w:ind w:left="0" w:firstLine="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Clusterizare ierarhica (top-down vs bottom-up). Tipuri de masuri de similaritate (single- complete- si average-linkage); efecte specifice la clusterizare.</w:t>
      </w:r>
    </w:p>
    <w:p w:rsidR="00506731" w:rsidRDefault="001A6B12">
      <w:pPr>
        <w:numPr>
          <w:ilvl w:val="0"/>
          <w:numId w:val="1"/>
        </w:numPr>
        <w:ind w:left="0" w:firstLine="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Algoritmul K-means: ideea de baza; criteriul "sumei celor mai mici patrate"; problema opririi.</w:t>
      </w:r>
    </w:p>
    <w:p w:rsidR="00506731" w:rsidRDefault="001A6B12">
      <w:pPr>
        <w:numPr>
          <w:ilvl w:val="0"/>
          <w:numId w:val="1"/>
        </w:numPr>
        <w:ind w:left="0" w:firstLine="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Functia de verosimilitate a datelor: definitie. Exemplificarea estimarii parametrilor unor distributii probabiliste in sensul verosimilitatii maxime (MLE): media si varianta distributiei gaussiene uni-variate.</w:t>
      </w:r>
    </w:p>
    <w:p w:rsidR="00506731" w:rsidRPr="0093555A" w:rsidRDefault="001A6B12">
      <w:pPr>
        <w:numPr>
          <w:ilvl w:val="0"/>
          <w:numId w:val="1"/>
        </w:numPr>
        <w:ind w:left="0" w:firstLine="0"/>
        <w:contextualSpacing/>
        <w:rPr>
          <w:color w:val="333333"/>
          <w:sz w:val="20"/>
          <w:szCs w:val="20"/>
          <w:highlight w:val="white"/>
          <w:lang w:val="de-DE"/>
        </w:rPr>
      </w:pPr>
      <w:r>
        <w:rPr>
          <w:color w:val="333333"/>
          <w:sz w:val="20"/>
          <w:szCs w:val="20"/>
          <w:highlight w:val="white"/>
        </w:rPr>
        <w:t xml:space="preserve">Mixtura de distributii gaussiene: formulare generala, exemplificare. Variabile neobservabile. </w:t>
      </w:r>
      <w:r w:rsidRPr="0093555A">
        <w:rPr>
          <w:color w:val="333333"/>
          <w:sz w:val="20"/>
          <w:szCs w:val="20"/>
          <w:highlight w:val="white"/>
          <w:lang w:val="de-DE"/>
        </w:rPr>
        <w:t>Algoritmul EM pentru mixturi de distributii gaussiene: ideea de baza.</w:t>
      </w:r>
    </w:p>
    <w:p w:rsidR="00506731" w:rsidRPr="0093555A" w:rsidRDefault="00506731">
      <w:pPr>
        <w:rPr>
          <w:b/>
          <w:sz w:val="24"/>
          <w:szCs w:val="24"/>
          <w:lang w:val="de-DE"/>
        </w:rPr>
      </w:pPr>
    </w:p>
    <w:p w:rsidR="00506731" w:rsidRPr="0093555A" w:rsidRDefault="00506731">
      <w:pPr>
        <w:rPr>
          <w:b/>
          <w:sz w:val="24"/>
          <w:szCs w:val="24"/>
          <w:lang w:val="de-DE"/>
        </w:rPr>
      </w:pPr>
    </w:p>
    <w:p w:rsidR="00506731" w:rsidRDefault="001A6B12">
      <w:pPr>
        <w:rPr>
          <w:b/>
          <w:sz w:val="24"/>
          <w:szCs w:val="24"/>
        </w:rPr>
      </w:pPr>
      <w:r>
        <w:rPr>
          <w:b/>
          <w:sz w:val="24"/>
          <w:szCs w:val="24"/>
        </w:rPr>
        <w:t>Limbaje formale, automate şi compilatoare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Link la fișa disciplinei: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Subiecte: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1.</w:t>
      </w:r>
      <w:r>
        <w:rPr>
          <w:rFonts w:ascii="Calibri" w:eastAsia="Calibri" w:hAnsi="Calibri" w:cs="Calibri"/>
          <w:color w:val="333333"/>
          <w:highlight w:val="white"/>
        </w:rPr>
        <w:t xml:space="preserve">Cum sunt definite gramaticile și limbajele regulate? Ce alte mecanisme de descriere a limbajelor regulate puteți menţiona? 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2. </w:t>
      </w:r>
      <w:r>
        <w:rPr>
          <w:rFonts w:ascii="Calibri" w:eastAsia="Calibri" w:hAnsi="Calibri" w:cs="Calibri"/>
          <w:color w:val="333333"/>
          <w:highlight w:val="white"/>
        </w:rPr>
        <w:t>Cum se clasifică gramaticile conform  ierarhiei lui Chomsky?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3. Ce sunt automatele  finite și ce tipuri de automate finite există? Dați un exemplu de automat finit și precizați limbajul acceptat de către acesta.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4. Definiți notiunea de expresie regulata. Dați exemplu de limbaj care nu poate fi descris cu ajutorul unei expresii regulate.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5. Dati 2 exemple  de limbajele independente de context. Ce mecanisme de descriere a limbajelor independente de context cunoasteti?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6. Explicați ce legatura exista intre automate finite deterministe si nedeterministe. Care este principala diferența dintre acestea?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lastRenderedPageBreak/>
        <w:t>7. Cum este definit un arbore de derivare pentru un cuvânt într-o gramatica independenta de context? Dati  un exemplu.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8. Ce sunt automatele pushdown si ce clasa de limbaje accepta acestea?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9.  </w:t>
      </w:r>
      <w:r>
        <w:rPr>
          <w:rFonts w:ascii="Calibri" w:eastAsia="Calibri" w:hAnsi="Calibri" w:cs="Calibri"/>
          <w:color w:val="333333"/>
          <w:highlight w:val="white"/>
        </w:rPr>
        <w:t>Analiza lexicală: definiție, rolul analizorului lexical in cadrul unui compilator.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10. </w:t>
      </w:r>
      <w:r>
        <w:rPr>
          <w:rFonts w:ascii="Calibri" w:eastAsia="Calibri" w:hAnsi="Calibri" w:cs="Calibri"/>
          <w:color w:val="333333"/>
          <w:highlight w:val="white"/>
        </w:rPr>
        <w:t>Analiza sintactică: precizați rolul analizorului sintactic in cadrul unui compilator, exemplificați algoritmi pentru analiza sintactica (parsare).</w:t>
      </w:r>
    </w:p>
    <w:p w:rsidR="00506731" w:rsidRDefault="001A6B12">
      <w:pPr>
        <w:rPr>
          <w:rFonts w:ascii="Calibri" w:eastAsia="Calibri" w:hAnsi="Calibri" w:cs="Calibri"/>
          <w:color w:val="333333"/>
          <w:highlight w:val="white"/>
        </w:rPr>
      </w:pPr>
      <w:r>
        <w:rPr>
          <w:color w:val="333333"/>
          <w:sz w:val="20"/>
          <w:szCs w:val="20"/>
          <w:highlight w:val="white"/>
        </w:rPr>
        <w:t>11. Analiza sintactica ascendenta: precizați structura unui parser ascendent general.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12. Precizați diferența dintre metodele de analiza sintactica ascendenta și  descendenta.</w:t>
      </w:r>
    </w:p>
    <w:p w:rsidR="00506731" w:rsidRDefault="00506731">
      <w:pPr>
        <w:spacing w:before="80" w:after="80" w:line="306" w:lineRule="auto"/>
        <w:rPr>
          <w:color w:val="555555"/>
          <w:sz w:val="20"/>
          <w:szCs w:val="20"/>
          <w:highlight w:val="white"/>
        </w:rPr>
      </w:pPr>
    </w:p>
    <w:p w:rsidR="00506731" w:rsidRDefault="00506731">
      <w:pPr>
        <w:rPr>
          <w:b/>
          <w:sz w:val="24"/>
          <w:szCs w:val="24"/>
        </w:rPr>
      </w:pPr>
    </w:p>
    <w:p w:rsidR="00506731" w:rsidRDefault="001A6B12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Logică pentru informatică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Link la fișa disciplinei: </w:t>
      </w:r>
      <w:hyperlink r:id="rId8">
        <w:r>
          <w:rPr>
            <w:color w:val="1155CC"/>
            <w:sz w:val="20"/>
            <w:szCs w:val="20"/>
            <w:highlight w:val="white"/>
            <w:u w:val="single"/>
          </w:rPr>
          <w:t>https://profs.info.uaic.ro/~masalagiu/l.php</w:t>
        </w:r>
      </w:hyperlink>
      <w:r>
        <w:rPr>
          <w:color w:val="333333"/>
          <w:sz w:val="20"/>
          <w:szCs w:val="20"/>
          <w:highlight w:val="white"/>
        </w:rPr>
        <w:t xml:space="preserve"> 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Subiecte: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1.Conceptul de </w:t>
      </w:r>
      <w:r>
        <w:rPr>
          <w:b/>
          <w:i/>
          <w:color w:val="333333"/>
          <w:sz w:val="20"/>
          <w:szCs w:val="20"/>
          <w:highlight w:val="white"/>
        </w:rPr>
        <w:t>sintaxă</w:t>
      </w:r>
      <w:r>
        <w:rPr>
          <w:color w:val="333333"/>
          <w:sz w:val="20"/>
          <w:szCs w:val="20"/>
          <w:highlight w:val="white"/>
        </w:rPr>
        <w:t xml:space="preserve"> în Logică. Definiți sintaxa Logicii Propoziționale (</w:t>
      </w:r>
      <w:r>
        <w:rPr>
          <w:b/>
          <w:color w:val="333333"/>
          <w:sz w:val="20"/>
          <w:szCs w:val="20"/>
          <w:highlight w:val="white"/>
        </w:rPr>
        <w:t>LP</w:t>
      </w:r>
      <w:r>
        <w:rPr>
          <w:color w:val="333333"/>
          <w:sz w:val="20"/>
          <w:szCs w:val="20"/>
          <w:highlight w:val="white"/>
        </w:rPr>
        <w:t xml:space="preserve">). Dați două exemple de formule din </w:t>
      </w:r>
      <w:r>
        <w:rPr>
          <w:b/>
          <w:color w:val="333333"/>
          <w:sz w:val="20"/>
          <w:szCs w:val="20"/>
          <w:highlight w:val="white"/>
        </w:rPr>
        <w:t>LP</w:t>
      </w:r>
      <w:r>
        <w:rPr>
          <w:color w:val="333333"/>
          <w:sz w:val="20"/>
          <w:szCs w:val="20"/>
          <w:highlight w:val="white"/>
        </w:rPr>
        <w:t>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2.Conceptul de </w:t>
      </w:r>
      <w:r>
        <w:rPr>
          <w:b/>
          <w:i/>
          <w:color w:val="333333"/>
          <w:sz w:val="20"/>
          <w:szCs w:val="20"/>
          <w:highlight w:val="white"/>
        </w:rPr>
        <w:t>semantică</w:t>
      </w:r>
      <w:r>
        <w:rPr>
          <w:color w:val="333333"/>
          <w:sz w:val="20"/>
          <w:szCs w:val="20"/>
          <w:highlight w:val="white"/>
        </w:rPr>
        <w:t xml:space="preserve"> în Logică. Definiți noțiunea de structură (interpretare, asignare) în Logica Propozițională (</w:t>
      </w:r>
      <w:r>
        <w:rPr>
          <w:b/>
          <w:color w:val="333333"/>
          <w:sz w:val="20"/>
          <w:szCs w:val="20"/>
          <w:highlight w:val="white"/>
        </w:rPr>
        <w:t>LP</w:t>
      </w:r>
      <w:r>
        <w:rPr>
          <w:color w:val="333333"/>
          <w:sz w:val="20"/>
          <w:szCs w:val="20"/>
          <w:highlight w:val="white"/>
        </w:rPr>
        <w:t>). Definiți valoarea de adevăr a unei formule într-o structură. Dați exemplu de o formulă și  de o structură și stabiliți valoarea de adevăr a formulei în structura considerată.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3.Conceptul de </w:t>
      </w:r>
      <w:r>
        <w:rPr>
          <w:b/>
          <w:i/>
          <w:color w:val="333333"/>
          <w:sz w:val="20"/>
          <w:szCs w:val="20"/>
          <w:highlight w:val="white"/>
        </w:rPr>
        <w:t>semantică</w:t>
      </w:r>
      <w:r>
        <w:rPr>
          <w:color w:val="333333"/>
          <w:sz w:val="20"/>
          <w:szCs w:val="20"/>
          <w:highlight w:val="white"/>
        </w:rPr>
        <w:t xml:space="preserve"> în Logică. Definiți noțiunile de formulă satisfiabilă și de formulă validă în Logica Propozițională (</w:t>
      </w:r>
      <w:r>
        <w:rPr>
          <w:b/>
          <w:color w:val="333333"/>
          <w:sz w:val="20"/>
          <w:szCs w:val="20"/>
          <w:highlight w:val="white"/>
        </w:rPr>
        <w:t>LP</w:t>
      </w:r>
      <w:r>
        <w:rPr>
          <w:color w:val="333333"/>
          <w:sz w:val="20"/>
          <w:szCs w:val="20"/>
          <w:highlight w:val="white"/>
        </w:rPr>
        <w:t>). Dați un exemplu de formulă satisfiabilă și un exemplu de formulă validă (justificare).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4.Conceptul de </w:t>
      </w:r>
      <w:r>
        <w:rPr>
          <w:b/>
          <w:i/>
          <w:color w:val="333333"/>
          <w:sz w:val="20"/>
          <w:szCs w:val="20"/>
          <w:highlight w:val="white"/>
        </w:rPr>
        <w:t>semantică</w:t>
      </w:r>
      <w:r>
        <w:rPr>
          <w:color w:val="333333"/>
          <w:sz w:val="20"/>
          <w:szCs w:val="20"/>
          <w:highlight w:val="white"/>
        </w:rPr>
        <w:t xml:space="preserve"> în Logică. Definiți noțiunea de formule echivalente în Logica Propozițională (</w:t>
      </w:r>
      <w:r>
        <w:rPr>
          <w:b/>
          <w:color w:val="333333"/>
          <w:sz w:val="20"/>
          <w:szCs w:val="20"/>
          <w:highlight w:val="white"/>
        </w:rPr>
        <w:t>LP</w:t>
      </w:r>
      <w:r>
        <w:rPr>
          <w:color w:val="333333"/>
          <w:sz w:val="20"/>
          <w:szCs w:val="20"/>
          <w:highlight w:val="white"/>
        </w:rPr>
        <w:t>). Dați exemplu de două formule echivalente și de două formule care nu sunt echivalente (justificare).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5.Legătura dintre </w:t>
      </w:r>
      <w:r>
        <w:rPr>
          <w:b/>
          <w:i/>
          <w:color w:val="333333"/>
          <w:sz w:val="20"/>
          <w:szCs w:val="20"/>
          <w:highlight w:val="white"/>
        </w:rPr>
        <w:t>sintaxă</w:t>
      </w:r>
      <w:r>
        <w:rPr>
          <w:color w:val="333333"/>
          <w:sz w:val="20"/>
          <w:szCs w:val="20"/>
          <w:highlight w:val="white"/>
        </w:rPr>
        <w:t xml:space="preserve"> și </w:t>
      </w:r>
      <w:r>
        <w:rPr>
          <w:b/>
          <w:i/>
          <w:color w:val="333333"/>
          <w:sz w:val="20"/>
          <w:szCs w:val="20"/>
          <w:highlight w:val="white"/>
        </w:rPr>
        <w:t>semantică</w:t>
      </w:r>
      <w:r>
        <w:rPr>
          <w:color w:val="333333"/>
          <w:sz w:val="20"/>
          <w:szCs w:val="20"/>
          <w:highlight w:val="white"/>
        </w:rPr>
        <w:t xml:space="preserve"> în Logică (importanța formelor normale). Definiți Forma Normală Conjunctivă (</w:t>
      </w:r>
      <w:r>
        <w:rPr>
          <w:b/>
          <w:color w:val="333333"/>
          <w:sz w:val="20"/>
          <w:szCs w:val="20"/>
          <w:highlight w:val="white"/>
        </w:rPr>
        <w:t>FNC</w:t>
      </w:r>
      <w:r>
        <w:rPr>
          <w:color w:val="333333"/>
          <w:sz w:val="20"/>
          <w:szCs w:val="20"/>
          <w:highlight w:val="white"/>
        </w:rPr>
        <w:t>) pentru formulele din Logica Propozițională (</w:t>
      </w:r>
      <w:r>
        <w:rPr>
          <w:b/>
          <w:color w:val="333333"/>
          <w:sz w:val="20"/>
          <w:szCs w:val="20"/>
          <w:highlight w:val="white"/>
        </w:rPr>
        <w:t>LP</w:t>
      </w:r>
      <w:r>
        <w:rPr>
          <w:color w:val="333333"/>
          <w:sz w:val="20"/>
          <w:szCs w:val="20"/>
          <w:highlight w:val="white"/>
        </w:rPr>
        <w:t xml:space="preserve">). Dați exemplu de o formulă care nu este în </w:t>
      </w:r>
      <w:r>
        <w:rPr>
          <w:b/>
          <w:color w:val="333333"/>
          <w:sz w:val="20"/>
          <w:szCs w:val="20"/>
          <w:highlight w:val="white"/>
        </w:rPr>
        <w:t>FNC</w:t>
      </w:r>
      <w:r>
        <w:rPr>
          <w:color w:val="333333"/>
          <w:sz w:val="20"/>
          <w:szCs w:val="20"/>
          <w:highlight w:val="white"/>
        </w:rPr>
        <w:t xml:space="preserve"> și calculați o formulă echivalentă cu ea, care este în </w:t>
      </w:r>
      <w:r>
        <w:rPr>
          <w:b/>
          <w:color w:val="333333"/>
          <w:sz w:val="20"/>
          <w:szCs w:val="20"/>
          <w:highlight w:val="white"/>
        </w:rPr>
        <w:t>FNC</w:t>
      </w:r>
      <w:r>
        <w:rPr>
          <w:color w:val="333333"/>
          <w:sz w:val="20"/>
          <w:szCs w:val="20"/>
          <w:highlight w:val="white"/>
        </w:rPr>
        <w:t>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6.Conceptul de </w:t>
      </w:r>
      <w:r>
        <w:rPr>
          <w:b/>
          <w:i/>
          <w:color w:val="333333"/>
          <w:sz w:val="20"/>
          <w:szCs w:val="20"/>
          <w:highlight w:val="white"/>
        </w:rPr>
        <w:t>semantică</w:t>
      </w:r>
      <w:r>
        <w:rPr>
          <w:color w:val="333333"/>
          <w:sz w:val="20"/>
          <w:szCs w:val="20"/>
          <w:highlight w:val="white"/>
        </w:rPr>
        <w:t xml:space="preserve"> în Logică. Definiți noțiunea de consecință semantică în Logica Propozițională (</w:t>
      </w:r>
      <w:r>
        <w:rPr>
          <w:b/>
          <w:color w:val="333333"/>
          <w:sz w:val="20"/>
          <w:szCs w:val="20"/>
          <w:highlight w:val="white"/>
        </w:rPr>
        <w:t>LP</w:t>
      </w:r>
      <w:r>
        <w:rPr>
          <w:color w:val="333333"/>
          <w:sz w:val="20"/>
          <w:szCs w:val="20"/>
          <w:highlight w:val="white"/>
        </w:rPr>
        <w:t>). Dați exemplu de trei formule F, G, H cu proprietatea că H este consecință semantică din {F, G}.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7.Conceptul de </w:t>
      </w:r>
      <w:r>
        <w:rPr>
          <w:b/>
          <w:i/>
          <w:color w:val="333333"/>
          <w:sz w:val="20"/>
          <w:szCs w:val="20"/>
          <w:highlight w:val="white"/>
        </w:rPr>
        <w:t>sintaxă</w:t>
      </w:r>
      <w:r>
        <w:rPr>
          <w:color w:val="333333"/>
          <w:sz w:val="20"/>
          <w:szCs w:val="20"/>
          <w:highlight w:val="white"/>
        </w:rPr>
        <w:t xml:space="preserve"> în Logică. Definiți constructiv sintaxa Logicii (cu predicate) de Ordinul I (</w:t>
      </w:r>
      <w:r>
        <w:rPr>
          <w:b/>
          <w:color w:val="333333"/>
          <w:sz w:val="20"/>
          <w:szCs w:val="20"/>
          <w:highlight w:val="white"/>
        </w:rPr>
        <w:t>LP1</w:t>
      </w:r>
      <w:r>
        <w:rPr>
          <w:color w:val="333333"/>
          <w:sz w:val="20"/>
          <w:szCs w:val="20"/>
          <w:highlight w:val="white"/>
        </w:rPr>
        <w:t xml:space="preserve">). Dați două exemple de formule din </w:t>
      </w:r>
      <w:r>
        <w:rPr>
          <w:b/>
          <w:color w:val="333333"/>
          <w:sz w:val="20"/>
          <w:szCs w:val="20"/>
          <w:highlight w:val="white"/>
        </w:rPr>
        <w:t>LP1</w:t>
      </w:r>
      <w:r>
        <w:rPr>
          <w:color w:val="333333"/>
          <w:sz w:val="20"/>
          <w:szCs w:val="20"/>
          <w:highlight w:val="white"/>
        </w:rPr>
        <w:t>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8.Conceptul de </w:t>
      </w:r>
      <w:r>
        <w:rPr>
          <w:b/>
          <w:i/>
          <w:color w:val="333333"/>
          <w:sz w:val="20"/>
          <w:szCs w:val="20"/>
          <w:highlight w:val="white"/>
        </w:rPr>
        <w:t>semantică</w:t>
      </w:r>
      <w:r>
        <w:rPr>
          <w:color w:val="333333"/>
          <w:sz w:val="20"/>
          <w:szCs w:val="20"/>
          <w:highlight w:val="white"/>
        </w:rPr>
        <w:t xml:space="preserve"> în Logică. Definiți noțiunea de structură în Logica (cu predicate) de Ordinul I (</w:t>
      </w:r>
      <w:r>
        <w:rPr>
          <w:b/>
          <w:color w:val="333333"/>
          <w:sz w:val="20"/>
          <w:szCs w:val="20"/>
          <w:highlight w:val="white"/>
        </w:rPr>
        <w:t>LP1</w:t>
      </w:r>
      <w:r>
        <w:rPr>
          <w:color w:val="333333"/>
          <w:sz w:val="20"/>
          <w:szCs w:val="20"/>
          <w:highlight w:val="white"/>
        </w:rPr>
        <w:t>). Dați exemplu de o formulă și de o structură și calculați valoarea de adevăr a formulei în acea structură.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9.Legătura dintre </w:t>
      </w:r>
      <w:r>
        <w:rPr>
          <w:b/>
          <w:i/>
          <w:color w:val="333333"/>
          <w:sz w:val="20"/>
          <w:szCs w:val="20"/>
          <w:highlight w:val="white"/>
        </w:rPr>
        <w:t>sintaxă</w:t>
      </w:r>
      <w:r>
        <w:rPr>
          <w:color w:val="333333"/>
          <w:sz w:val="20"/>
          <w:szCs w:val="20"/>
          <w:highlight w:val="white"/>
        </w:rPr>
        <w:t xml:space="preserve"> și </w:t>
      </w:r>
      <w:r>
        <w:rPr>
          <w:b/>
          <w:i/>
          <w:color w:val="333333"/>
          <w:sz w:val="20"/>
          <w:szCs w:val="20"/>
          <w:highlight w:val="white"/>
        </w:rPr>
        <w:t>semantică</w:t>
      </w:r>
      <w:r>
        <w:rPr>
          <w:color w:val="333333"/>
          <w:sz w:val="20"/>
          <w:szCs w:val="20"/>
          <w:highlight w:val="white"/>
        </w:rPr>
        <w:t xml:space="preserve"> în Logică (rezoluție). Care este regula rezoluției în Logica Propozițională (</w:t>
      </w:r>
      <w:r>
        <w:rPr>
          <w:b/>
          <w:color w:val="333333"/>
          <w:sz w:val="20"/>
          <w:szCs w:val="20"/>
          <w:highlight w:val="white"/>
        </w:rPr>
        <w:t>LP</w:t>
      </w:r>
      <w:r>
        <w:rPr>
          <w:color w:val="333333"/>
          <w:sz w:val="20"/>
          <w:szCs w:val="20"/>
          <w:highlight w:val="white"/>
        </w:rPr>
        <w:t>)? Dați un exemplu de respingere prin rezoluție (justificare).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10.Conceptul de </w:t>
      </w:r>
      <w:r>
        <w:rPr>
          <w:b/>
          <w:i/>
          <w:color w:val="333333"/>
          <w:sz w:val="20"/>
          <w:szCs w:val="20"/>
          <w:highlight w:val="white"/>
        </w:rPr>
        <w:t>sintaxă</w:t>
      </w:r>
      <w:r>
        <w:rPr>
          <w:color w:val="333333"/>
          <w:sz w:val="20"/>
          <w:szCs w:val="20"/>
          <w:highlight w:val="white"/>
        </w:rPr>
        <w:t xml:space="preserve"> în Logică. Definiți noțiunile de literal și respectiv de clauză în Logica (cu predicate) de Ordinul I (</w:t>
      </w:r>
      <w:r>
        <w:rPr>
          <w:b/>
          <w:color w:val="333333"/>
          <w:sz w:val="20"/>
          <w:szCs w:val="20"/>
          <w:highlight w:val="white"/>
        </w:rPr>
        <w:t>LP1</w:t>
      </w:r>
      <w:r>
        <w:rPr>
          <w:color w:val="333333"/>
          <w:sz w:val="20"/>
          <w:szCs w:val="20"/>
          <w:highlight w:val="white"/>
        </w:rPr>
        <w:t>). Dați un exemplu de clauză.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11.Conceptul de </w:t>
      </w:r>
      <w:r>
        <w:rPr>
          <w:b/>
          <w:i/>
          <w:color w:val="333333"/>
          <w:sz w:val="20"/>
          <w:szCs w:val="20"/>
          <w:highlight w:val="white"/>
        </w:rPr>
        <w:t>sintaxă</w:t>
      </w:r>
      <w:r>
        <w:rPr>
          <w:color w:val="333333"/>
          <w:sz w:val="20"/>
          <w:szCs w:val="20"/>
          <w:highlight w:val="white"/>
        </w:rPr>
        <w:t xml:space="preserve"> în Logică. Definiți noțiunile de apariție liberă și respectiv de apariție legată a variabilelor în formulele Logicii (cu predicate) de Ordinul I (</w:t>
      </w:r>
      <w:r>
        <w:rPr>
          <w:b/>
          <w:color w:val="333333"/>
          <w:sz w:val="20"/>
          <w:szCs w:val="20"/>
          <w:highlight w:val="white"/>
        </w:rPr>
        <w:t>LP1</w:t>
      </w:r>
      <w:r>
        <w:rPr>
          <w:color w:val="333333"/>
          <w:sz w:val="20"/>
          <w:szCs w:val="20"/>
          <w:highlight w:val="white"/>
        </w:rPr>
        <w:t>). Dați exemplu de o formulă și marcați aparițiile libere și respectiv aparițiile legate ale variabilelor în acea formulă.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12.Legătura dintre </w:t>
      </w:r>
      <w:r>
        <w:rPr>
          <w:b/>
          <w:i/>
          <w:color w:val="333333"/>
          <w:sz w:val="20"/>
          <w:szCs w:val="20"/>
          <w:highlight w:val="white"/>
        </w:rPr>
        <w:t>sintaxă</w:t>
      </w:r>
      <w:r>
        <w:rPr>
          <w:color w:val="333333"/>
          <w:sz w:val="20"/>
          <w:szCs w:val="20"/>
          <w:highlight w:val="white"/>
        </w:rPr>
        <w:t xml:space="preserve"> și </w:t>
      </w:r>
      <w:r>
        <w:rPr>
          <w:b/>
          <w:i/>
          <w:color w:val="333333"/>
          <w:sz w:val="20"/>
          <w:szCs w:val="20"/>
          <w:highlight w:val="white"/>
        </w:rPr>
        <w:t>semantică</w:t>
      </w:r>
      <w:r>
        <w:rPr>
          <w:color w:val="333333"/>
          <w:sz w:val="20"/>
          <w:szCs w:val="20"/>
          <w:highlight w:val="white"/>
        </w:rPr>
        <w:t xml:space="preserve"> în Logică. Definiți Forma Normală Skolem (</w:t>
      </w:r>
      <w:r>
        <w:rPr>
          <w:b/>
          <w:color w:val="333333"/>
          <w:sz w:val="20"/>
          <w:szCs w:val="20"/>
          <w:highlight w:val="white"/>
        </w:rPr>
        <w:t>FNS</w:t>
      </w:r>
      <w:r>
        <w:rPr>
          <w:color w:val="333333"/>
          <w:sz w:val="20"/>
          <w:szCs w:val="20"/>
          <w:highlight w:val="white"/>
        </w:rPr>
        <w:t>) pentru formulele Logicii (cu predicate) de Ordinul I (</w:t>
      </w:r>
      <w:r>
        <w:rPr>
          <w:b/>
          <w:color w:val="333333"/>
          <w:sz w:val="20"/>
          <w:szCs w:val="20"/>
          <w:highlight w:val="white"/>
        </w:rPr>
        <w:t>LP1</w:t>
      </w:r>
      <w:r>
        <w:rPr>
          <w:color w:val="333333"/>
          <w:sz w:val="20"/>
          <w:szCs w:val="20"/>
          <w:highlight w:val="white"/>
        </w:rPr>
        <w:t xml:space="preserve">) și dați exemplu de o formulă F care nu se află în </w:t>
      </w:r>
      <w:r>
        <w:rPr>
          <w:b/>
          <w:color w:val="333333"/>
          <w:sz w:val="20"/>
          <w:szCs w:val="20"/>
          <w:highlight w:val="white"/>
        </w:rPr>
        <w:t>FNS</w:t>
      </w:r>
      <w:r>
        <w:rPr>
          <w:color w:val="333333"/>
          <w:sz w:val="20"/>
          <w:szCs w:val="20"/>
          <w:highlight w:val="white"/>
        </w:rPr>
        <w:t xml:space="preserve">. Găsiți, prin aplicarea lemei de skolemizare, o formulă G aflată în </w:t>
      </w:r>
      <w:r>
        <w:rPr>
          <w:b/>
          <w:color w:val="333333"/>
          <w:sz w:val="20"/>
          <w:szCs w:val="20"/>
          <w:highlight w:val="white"/>
        </w:rPr>
        <w:t>FNS</w:t>
      </w:r>
      <w:r>
        <w:rPr>
          <w:color w:val="333333"/>
          <w:sz w:val="20"/>
          <w:szCs w:val="20"/>
          <w:highlight w:val="white"/>
        </w:rPr>
        <w:t xml:space="preserve"> astfel încât G să fie slab echivalentă cu F.</w:t>
      </w:r>
    </w:p>
    <w:p w:rsidR="00506731" w:rsidRDefault="00506731">
      <w:pPr>
        <w:spacing w:before="80" w:after="80" w:line="306" w:lineRule="auto"/>
        <w:rPr>
          <w:color w:val="555555"/>
          <w:sz w:val="20"/>
          <w:szCs w:val="20"/>
          <w:highlight w:val="white"/>
        </w:rPr>
      </w:pPr>
    </w:p>
    <w:p w:rsidR="00506731" w:rsidRDefault="00506731">
      <w:pPr>
        <w:rPr>
          <w:b/>
          <w:sz w:val="24"/>
          <w:szCs w:val="24"/>
        </w:rPr>
      </w:pPr>
    </w:p>
    <w:p w:rsidR="00506731" w:rsidRDefault="001A6B1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Probabilităţi şi statistică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Link la fișa disciplinei: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Subiecte: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2.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3.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4.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5.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6.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7.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8.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9.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10.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11.</w:t>
      </w:r>
    </w:p>
    <w:p w:rsidR="00506731" w:rsidRDefault="001A6B12">
      <w:pPr>
        <w:rPr>
          <w:color w:val="555555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12.</w:t>
      </w:r>
    </w:p>
    <w:p w:rsidR="00506731" w:rsidRDefault="00506731">
      <w:pPr>
        <w:rPr>
          <w:b/>
          <w:sz w:val="24"/>
          <w:szCs w:val="24"/>
        </w:rPr>
      </w:pPr>
    </w:p>
    <w:p w:rsidR="00506731" w:rsidRDefault="001A6B12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Programare avansată</w:t>
      </w:r>
    </w:p>
    <w:p w:rsidR="00506731" w:rsidRDefault="00506731">
      <w:pPr>
        <w:rPr>
          <w:b/>
          <w:sz w:val="24"/>
          <w:szCs w:val="24"/>
        </w:rPr>
      </w:pP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Link la fișa disciplinei: </w:t>
      </w:r>
      <w:hyperlink r:id="rId9">
        <w:r>
          <w:rPr>
            <w:color w:val="1155CC"/>
            <w:sz w:val="20"/>
            <w:szCs w:val="20"/>
            <w:highlight w:val="white"/>
            <w:u w:val="single"/>
          </w:rPr>
          <w:t>https://profs.info.uaic.ro/~acf/java/Fisadisciplinei-Programareavansata.pdf</w:t>
        </w:r>
      </w:hyperlink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Subiecte: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1. Definiti notiunea de </w:t>
      </w:r>
      <w:r>
        <w:rPr>
          <w:i/>
          <w:color w:val="333333"/>
          <w:sz w:val="20"/>
          <w:szCs w:val="20"/>
          <w:highlight w:val="white"/>
        </w:rPr>
        <w:t>cod de octeti (bytecode)</w:t>
      </w:r>
      <w:r>
        <w:rPr>
          <w:color w:val="333333"/>
          <w:sz w:val="20"/>
          <w:szCs w:val="20"/>
          <w:highlight w:val="white"/>
        </w:rPr>
        <w:t xml:space="preserve"> si modul in care este obtinuta portabilitatea si neutralitatea arhitecturala a aplicatiilor Java. 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2. Care sunt modalitatile de alocare, respectiv de eliberare a memoriei pe platforma de programare Java? Care este diferenta dintre zona de memorie </w:t>
      </w:r>
      <w:r>
        <w:rPr>
          <w:i/>
          <w:color w:val="333333"/>
          <w:sz w:val="20"/>
          <w:szCs w:val="20"/>
          <w:highlight w:val="white"/>
        </w:rPr>
        <w:t>heap</w:t>
      </w:r>
      <w:r>
        <w:rPr>
          <w:color w:val="333333"/>
          <w:sz w:val="20"/>
          <w:szCs w:val="20"/>
          <w:highlight w:val="white"/>
        </w:rPr>
        <w:t xml:space="preserve"> si zona de memorie </w:t>
      </w:r>
      <w:r>
        <w:rPr>
          <w:i/>
          <w:color w:val="333333"/>
          <w:sz w:val="20"/>
          <w:szCs w:val="20"/>
          <w:highlight w:val="white"/>
        </w:rPr>
        <w:t>stack</w:t>
      </w:r>
      <w:r>
        <w:rPr>
          <w:color w:val="333333"/>
          <w:sz w:val="20"/>
          <w:szCs w:val="20"/>
          <w:highlight w:val="white"/>
        </w:rPr>
        <w:t>?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3. Explicati rolul modificatorului </w:t>
      </w:r>
      <w:r>
        <w:rPr>
          <w:i/>
          <w:color w:val="333333"/>
          <w:sz w:val="20"/>
          <w:szCs w:val="20"/>
          <w:highlight w:val="white"/>
        </w:rPr>
        <w:t>static</w:t>
      </w:r>
      <w:r>
        <w:rPr>
          <w:color w:val="333333"/>
          <w:sz w:val="20"/>
          <w:szCs w:val="20"/>
          <w:highlight w:val="white"/>
        </w:rPr>
        <w:t xml:space="preserve"> aplicat membrilor unei clase (variabile si metode). Cum este acesta utilizat in implementarea unei clase de tip </w:t>
      </w:r>
      <w:r>
        <w:rPr>
          <w:i/>
          <w:color w:val="333333"/>
          <w:sz w:val="20"/>
          <w:szCs w:val="20"/>
          <w:highlight w:val="white"/>
        </w:rPr>
        <w:t>Singleton</w:t>
      </w:r>
      <w:r>
        <w:rPr>
          <w:color w:val="333333"/>
          <w:sz w:val="20"/>
          <w:szCs w:val="20"/>
          <w:highlight w:val="white"/>
        </w:rPr>
        <w:t>?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4. Cum sunt declarate si care este rolul interfetelor in limbajul de programare Java? Dati un exemplu de tip referinta avand mai mult de o implementare.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5. Explicati pe scurt arhitectura colectiilor pe platforma Java. Care este diferenta intre colectiile de tip </w:t>
      </w:r>
      <w:r>
        <w:rPr>
          <w:i/>
          <w:color w:val="333333"/>
          <w:sz w:val="20"/>
          <w:szCs w:val="20"/>
          <w:highlight w:val="white"/>
        </w:rPr>
        <w:t>List</w:t>
      </w:r>
      <w:r>
        <w:rPr>
          <w:color w:val="333333"/>
          <w:sz w:val="20"/>
          <w:szCs w:val="20"/>
          <w:highlight w:val="white"/>
        </w:rPr>
        <w:t xml:space="preserve"> si </w:t>
      </w:r>
      <w:r>
        <w:rPr>
          <w:i/>
          <w:color w:val="333333"/>
          <w:sz w:val="20"/>
          <w:szCs w:val="20"/>
          <w:highlight w:val="white"/>
        </w:rPr>
        <w:t>Map</w:t>
      </w:r>
      <w:r>
        <w:rPr>
          <w:color w:val="333333"/>
          <w:sz w:val="20"/>
          <w:szCs w:val="20"/>
          <w:highlight w:val="white"/>
        </w:rPr>
        <w:t xml:space="preserve"> si ce implementari avem la dispozitie pentru acestea? 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6. Descrieti modalitatile de tratare a exceptiilor in Java. Care este rolul propagarii exceptiilor?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7. Explicati modul in care arhitectura fluxurilor de date Java implementeaza sablonul de proiectare </w:t>
      </w:r>
      <w:r>
        <w:rPr>
          <w:i/>
          <w:color w:val="333333"/>
          <w:sz w:val="20"/>
          <w:szCs w:val="20"/>
          <w:highlight w:val="white"/>
        </w:rPr>
        <w:t>Decorator</w:t>
      </w:r>
      <w:r>
        <w:rPr>
          <w:color w:val="333333"/>
          <w:sz w:val="20"/>
          <w:szCs w:val="20"/>
          <w:highlight w:val="white"/>
        </w:rPr>
        <w:t>. Dati exemple sugestive de utilizare a fluxurilor de date din acest punct de vedere, atat pe octeti cat si pe caractere.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8. Explicati modul de creare si lansare a unui fir de executie pe platforma Java. Care este utilitatea modificatorului </w:t>
      </w:r>
      <w:r>
        <w:rPr>
          <w:i/>
          <w:color w:val="333333"/>
          <w:sz w:val="20"/>
          <w:szCs w:val="20"/>
          <w:highlight w:val="white"/>
        </w:rPr>
        <w:t>synchronized</w:t>
      </w:r>
      <w:r>
        <w:rPr>
          <w:color w:val="333333"/>
          <w:sz w:val="20"/>
          <w:szCs w:val="20"/>
          <w:highlight w:val="white"/>
        </w:rPr>
        <w:t xml:space="preserve"> aplicat unei metode?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9. Descrieti pe scurt modul in care poate fi implementata o aplicatie client-server pe platforma Java, folosind protocolul TCP. Ccare sunt clasele necesare si cum vor fi acestea utilizate?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10. Explicati motivul pentru care tehnologia JDBC a fost definita la nivel abstract (prin interfete). Descrieti tipurile de date folosite pentru reprezentarea: a) unei conexiuni cu o baza de date relationala; b) unei comenzi SQL; c) rezultatului obtinut in urma unei interogari SQL.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11. Definiti notiunea de </w:t>
      </w:r>
      <w:r>
        <w:rPr>
          <w:i/>
          <w:color w:val="333333"/>
          <w:sz w:val="20"/>
          <w:szCs w:val="20"/>
          <w:highlight w:val="white"/>
        </w:rPr>
        <w:t>adnotare</w:t>
      </w:r>
      <w:r>
        <w:rPr>
          <w:color w:val="333333"/>
          <w:sz w:val="20"/>
          <w:szCs w:val="20"/>
          <w:highlight w:val="white"/>
        </w:rPr>
        <w:t xml:space="preserve"> si dati exemple de adnotari din API-ul standard Java. Cum ar putea fi identificate la momentul executiei (runtime) metodele unei clase marcate cu o adnotare avand numele “</w:t>
      </w:r>
      <w:r>
        <w:rPr>
          <w:i/>
          <w:color w:val="333333"/>
          <w:sz w:val="20"/>
          <w:szCs w:val="20"/>
          <w:highlight w:val="white"/>
        </w:rPr>
        <w:t>Test”</w:t>
      </w:r>
      <w:r>
        <w:rPr>
          <w:color w:val="333333"/>
          <w:sz w:val="20"/>
          <w:szCs w:val="20"/>
          <w:highlight w:val="white"/>
        </w:rPr>
        <w:t>?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12. Definiti termenii de </w:t>
      </w:r>
      <w:r>
        <w:rPr>
          <w:i/>
          <w:color w:val="333333"/>
          <w:sz w:val="20"/>
          <w:szCs w:val="20"/>
          <w:highlight w:val="white"/>
        </w:rPr>
        <w:t>internationalizare</w:t>
      </w:r>
      <w:r>
        <w:rPr>
          <w:color w:val="333333"/>
          <w:sz w:val="20"/>
          <w:szCs w:val="20"/>
          <w:highlight w:val="white"/>
        </w:rPr>
        <w:t xml:space="preserve"> si </w:t>
      </w:r>
      <w:r>
        <w:rPr>
          <w:i/>
          <w:color w:val="333333"/>
          <w:sz w:val="20"/>
          <w:szCs w:val="20"/>
          <w:highlight w:val="white"/>
        </w:rPr>
        <w:t>localizare</w:t>
      </w:r>
      <w:r>
        <w:rPr>
          <w:color w:val="333333"/>
          <w:sz w:val="20"/>
          <w:szCs w:val="20"/>
          <w:highlight w:val="white"/>
        </w:rPr>
        <w:t xml:space="preserve"> a aplicatiilor. Care sunt elementele pe care trebuie sa le avem in considerare si care sunt tehnicile de baza pentru crearea unei aplicatii internationalizate?</w:t>
      </w:r>
    </w:p>
    <w:p w:rsidR="00506731" w:rsidRDefault="00506731">
      <w:pPr>
        <w:rPr>
          <w:color w:val="555555"/>
          <w:sz w:val="20"/>
          <w:szCs w:val="20"/>
          <w:highlight w:val="white"/>
        </w:rPr>
      </w:pPr>
    </w:p>
    <w:p w:rsidR="00506731" w:rsidRDefault="00506731">
      <w:pPr>
        <w:rPr>
          <w:color w:val="555555"/>
          <w:sz w:val="20"/>
          <w:szCs w:val="20"/>
          <w:highlight w:val="white"/>
        </w:rPr>
      </w:pPr>
    </w:p>
    <w:p w:rsidR="00506731" w:rsidRDefault="001A6B1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Programare orientată-obiect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Link la fișa disciplinei: 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Subiecte: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1. Ce este o functie virtuala pura + C++?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2. Enumerati diferentele si asemanarile intre un pointer si o referinta ?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3. Care este rolul unui template specializat ? Exemple.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4. Principiul lui Liskov.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5. Care este rolul derivarii virtuale in C++ ? Exemple.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6. Design pattern-ul Composite. Exemple de utilizare.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7. Functii friend. Utilizare si limitari. Exemple.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8. Principiul inversiunii dependentelor.</w:t>
      </w:r>
    </w:p>
    <w:p w:rsidR="00506731" w:rsidRDefault="001A6B12">
      <w:pPr>
        <w:rPr>
          <w:color w:val="333333"/>
          <w:sz w:val="20"/>
          <w:szCs w:val="20"/>
          <w:highlight w:val="white"/>
          <w:vertAlign w:val="superscript"/>
        </w:rPr>
      </w:pPr>
      <w:r>
        <w:rPr>
          <w:color w:val="333333"/>
          <w:sz w:val="20"/>
          <w:szCs w:val="20"/>
          <w:highlight w:val="white"/>
        </w:rPr>
        <w:t>9. Supraincarcarea operatorului “*”. Exemple de utilizarer.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10. Design pattern-ul Visitor. Exemple de utilizare.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11. For each in C++11. Clase cu suport pentru foreach. Exemple.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12. Design pattern-ul Observer. Exemple de utilizare.</w:t>
      </w:r>
    </w:p>
    <w:p w:rsidR="00506731" w:rsidRDefault="00506731">
      <w:pPr>
        <w:spacing w:before="80" w:after="80" w:line="306" w:lineRule="auto"/>
        <w:rPr>
          <w:color w:val="555555"/>
          <w:sz w:val="20"/>
          <w:szCs w:val="20"/>
          <w:highlight w:val="white"/>
        </w:rPr>
      </w:pPr>
    </w:p>
    <w:p w:rsidR="00506731" w:rsidRDefault="00506731">
      <w:pPr>
        <w:rPr>
          <w:b/>
          <w:sz w:val="24"/>
          <w:szCs w:val="24"/>
        </w:rPr>
      </w:pPr>
    </w:p>
    <w:p w:rsidR="00506731" w:rsidRDefault="001A6B12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Proiectarea algoritmilor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Link la fișa disciplinei:</w:t>
      </w:r>
      <w:hyperlink r:id="rId10">
        <w:r>
          <w:rPr>
            <w:color w:val="1155CC"/>
            <w:sz w:val="19"/>
            <w:szCs w:val="19"/>
            <w:highlight w:val="white"/>
            <w:u w:val="single"/>
          </w:rPr>
          <w:t>https://sites.google.com/site/fiicoursepa/</w:t>
        </w:r>
      </w:hyperlink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Subiecte:</w:t>
      </w:r>
    </w:p>
    <w:p w:rsidR="00506731" w:rsidRDefault="001A6B12">
      <w:pPr>
        <w:numPr>
          <w:ilvl w:val="0"/>
          <w:numId w:val="2"/>
        </w:numPr>
        <w:spacing w:line="240" w:lineRule="auto"/>
        <w:ind w:hanging="360"/>
        <w:contextualSpacing/>
        <w:rPr>
          <w:color w:val="333333"/>
          <w:sz w:val="20"/>
          <w:szCs w:val="20"/>
          <w:highlight w:val="white"/>
        </w:rPr>
      </w:pPr>
      <w:r w:rsidRPr="0093555A">
        <w:rPr>
          <w:color w:val="333333"/>
          <w:sz w:val="20"/>
          <w:szCs w:val="20"/>
          <w:highlight w:val="white"/>
          <w:lang w:val="de-DE"/>
        </w:rPr>
        <w:t xml:space="preserve">Noțiunea de problemă computațională. Probleme de decizie. </w:t>
      </w:r>
      <w:r>
        <w:rPr>
          <w:color w:val="333333"/>
          <w:sz w:val="20"/>
          <w:szCs w:val="20"/>
          <w:highlight w:val="white"/>
        </w:rPr>
        <w:t>Probleme de optim.</w:t>
      </w:r>
    </w:p>
    <w:p w:rsidR="00506731" w:rsidRPr="0093555A" w:rsidRDefault="001A6B12">
      <w:pPr>
        <w:numPr>
          <w:ilvl w:val="0"/>
          <w:numId w:val="2"/>
        </w:numPr>
        <w:spacing w:line="240" w:lineRule="auto"/>
        <w:ind w:hanging="360"/>
        <w:contextualSpacing/>
        <w:rPr>
          <w:color w:val="333333"/>
          <w:sz w:val="20"/>
          <w:szCs w:val="20"/>
          <w:highlight w:val="white"/>
          <w:lang w:val="de-DE"/>
        </w:rPr>
      </w:pPr>
      <w:r w:rsidRPr="0093555A">
        <w:rPr>
          <w:color w:val="333333"/>
          <w:sz w:val="20"/>
          <w:szCs w:val="20"/>
          <w:highlight w:val="white"/>
          <w:lang w:val="de-DE"/>
        </w:rPr>
        <w:t>Noțiunea de algoritm. Problemă rezolvată de un algoritm.</w:t>
      </w:r>
    </w:p>
    <w:p w:rsidR="00506731" w:rsidRDefault="001A6B12">
      <w:pPr>
        <w:numPr>
          <w:ilvl w:val="0"/>
          <w:numId w:val="2"/>
        </w:numPr>
        <w:spacing w:line="240" w:lineRule="auto"/>
        <w:ind w:hanging="36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Complexitatea unui algoritm în cazul cel mai nefavorabil.</w:t>
      </w:r>
    </w:p>
    <w:p w:rsidR="00506731" w:rsidRDefault="001A6B12">
      <w:pPr>
        <w:numPr>
          <w:ilvl w:val="0"/>
          <w:numId w:val="2"/>
        </w:numPr>
        <w:spacing w:line="240" w:lineRule="auto"/>
        <w:ind w:hanging="36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Complexitatea sortării.</w:t>
      </w:r>
    </w:p>
    <w:p w:rsidR="00506731" w:rsidRDefault="001A6B12">
      <w:pPr>
        <w:numPr>
          <w:ilvl w:val="0"/>
          <w:numId w:val="2"/>
        </w:numPr>
        <w:spacing w:line="240" w:lineRule="auto"/>
        <w:ind w:hanging="36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Complexitatea medie a unui algoritm.</w:t>
      </w:r>
    </w:p>
    <w:p w:rsidR="00506731" w:rsidRDefault="001A6B12">
      <w:pPr>
        <w:numPr>
          <w:ilvl w:val="0"/>
          <w:numId w:val="2"/>
        </w:numPr>
        <w:shd w:val="clear" w:color="auto" w:fill="FFFFFF"/>
        <w:spacing w:line="240" w:lineRule="auto"/>
        <w:ind w:hanging="36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(Geometrie Computațională). Algoritmi pentru înfășurătoarea convexă.</w:t>
      </w:r>
    </w:p>
    <w:p w:rsidR="00506731" w:rsidRDefault="001A6B12">
      <w:pPr>
        <w:numPr>
          <w:ilvl w:val="0"/>
          <w:numId w:val="2"/>
        </w:numPr>
        <w:shd w:val="clear" w:color="auto" w:fill="FFFFFF"/>
        <w:spacing w:line="240" w:lineRule="auto"/>
        <w:ind w:hanging="36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Algoritmi greedy. Proprietatea de alegere greedy. Exemplu.</w:t>
      </w:r>
    </w:p>
    <w:p w:rsidR="00506731" w:rsidRDefault="001A6B12">
      <w:pPr>
        <w:numPr>
          <w:ilvl w:val="0"/>
          <w:numId w:val="2"/>
        </w:numPr>
        <w:shd w:val="clear" w:color="auto" w:fill="FFFFFF"/>
        <w:spacing w:line="240" w:lineRule="auto"/>
        <w:ind w:hanging="36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Programare dinamică. Noțiunea de subproblemă. Principiul de substructură optimă. Exemplu.</w:t>
      </w:r>
    </w:p>
    <w:p w:rsidR="00506731" w:rsidRDefault="001A6B12">
      <w:pPr>
        <w:numPr>
          <w:ilvl w:val="0"/>
          <w:numId w:val="2"/>
        </w:numPr>
        <w:shd w:val="clear" w:color="auto" w:fill="FFFFFF"/>
        <w:spacing w:line="240" w:lineRule="auto"/>
        <w:ind w:hanging="36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Clasa NP. Probleme NP-complete. Exemple.</w:t>
      </w:r>
    </w:p>
    <w:p w:rsidR="00506731" w:rsidRDefault="001A6B12">
      <w:pPr>
        <w:numPr>
          <w:ilvl w:val="0"/>
          <w:numId w:val="2"/>
        </w:numPr>
        <w:shd w:val="clear" w:color="auto" w:fill="FFFFFF"/>
        <w:spacing w:line="240" w:lineRule="auto"/>
        <w:ind w:hanging="36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Metoda Backtracking.</w:t>
      </w:r>
    </w:p>
    <w:p w:rsidR="00506731" w:rsidRDefault="001A6B12">
      <w:pPr>
        <w:numPr>
          <w:ilvl w:val="0"/>
          <w:numId w:val="2"/>
        </w:numPr>
        <w:shd w:val="clear" w:color="auto" w:fill="FFFFFF"/>
        <w:spacing w:line="240" w:lineRule="auto"/>
        <w:ind w:hanging="36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Algoritmi nedeterministi. Exemplu.</w:t>
      </w:r>
    </w:p>
    <w:p w:rsidR="00506731" w:rsidRDefault="001A6B12">
      <w:pPr>
        <w:numPr>
          <w:ilvl w:val="0"/>
          <w:numId w:val="2"/>
        </w:numPr>
        <w:shd w:val="clear" w:color="auto" w:fill="FFFFFF"/>
        <w:spacing w:line="240" w:lineRule="auto"/>
        <w:ind w:hanging="36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Probleme nedecidabile. Exemplu.</w:t>
      </w:r>
    </w:p>
    <w:p w:rsidR="00506731" w:rsidRDefault="00506731">
      <w:pPr>
        <w:rPr>
          <w:b/>
          <w:sz w:val="24"/>
          <w:szCs w:val="24"/>
        </w:rPr>
      </w:pPr>
    </w:p>
    <w:p w:rsidR="00506731" w:rsidRDefault="001A6B12">
      <w:pPr>
        <w:rPr>
          <w:b/>
          <w:sz w:val="24"/>
          <w:szCs w:val="24"/>
        </w:rPr>
      </w:pPr>
      <w:r>
        <w:rPr>
          <w:b/>
          <w:sz w:val="24"/>
          <w:szCs w:val="24"/>
        </w:rPr>
        <w:t>Reţele de calculatoare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Link la fișa disciplinei: </w:t>
      </w:r>
      <w:hyperlink r:id="rId11">
        <w:r>
          <w:rPr>
            <w:color w:val="1155CC"/>
            <w:sz w:val="20"/>
            <w:szCs w:val="20"/>
            <w:highlight w:val="white"/>
            <w:u w:val="single"/>
          </w:rPr>
          <w:t>https://profs.info.uaic.ro/~adria/teach/courses/net/AlboaieLenuta_Fisa%20disciplinei_ReteleDeCalculatoare_ro.pdf</w:t>
        </w:r>
      </w:hyperlink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Subiecte: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1. Topologii de retea. Tipuri de reţele de calculatoare.</w:t>
      </w:r>
    </w:p>
    <w:p w:rsidR="00506731" w:rsidRDefault="001A6B12">
      <w:pPr>
        <w:jc w:val="both"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2. Modelul TCP/IP.</w:t>
      </w:r>
    </w:p>
    <w:p w:rsidR="00506731" w:rsidRDefault="001A6B12">
      <w:pPr>
        <w:jc w:val="both"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3. Nivelul reţea - caracteristici. Protocolul IP.</w:t>
      </w:r>
    </w:p>
    <w:p w:rsidR="00506731" w:rsidRDefault="001A6B12">
      <w:pPr>
        <w:jc w:val="both"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4. Retele private.</w:t>
      </w:r>
    </w:p>
    <w:p w:rsidR="00506731" w:rsidRDefault="001A6B12">
      <w:pPr>
        <w:jc w:val="both"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5. Nivelul transport. </w:t>
      </w:r>
    </w:p>
    <w:p w:rsidR="00506731" w:rsidRDefault="001A6B12">
      <w:pPr>
        <w:jc w:val="both"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5. Administrarea conexiunii TCP.</w:t>
      </w:r>
    </w:p>
    <w:p w:rsidR="00506731" w:rsidRDefault="001A6B12">
      <w:pPr>
        <w:jc w:val="both"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6. TCP versus UDP.</w:t>
      </w:r>
    </w:p>
    <w:p w:rsidR="00506731" w:rsidRDefault="001A6B12">
      <w:pPr>
        <w:jc w:val="both"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7. Modelul client/server. Interfaţa de programare socket BSD.</w:t>
      </w:r>
    </w:p>
    <w:p w:rsidR="00506731" w:rsidRDefault="001A6B12">
      <w:pPr>
        <w:jc w:val="both"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8. Sistemul numelor de domeniu (DNS).</w:t>
      </w:r>
    </w:p>
    <w:p w:rsidR="00506731" w:rsidRDefault="001A6B12">
      <w:pPr>
        <w:jc w:val="both"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9. Protocoale la nivel de aplicaţie (e.g. accesul la terminal, transferul de fişiere, poşta electronică)</w:t>
      </w:r>
    </w:p>
    <w:p w:rsidR="00506731" w:rsidRDefault="001A6B12">
      <w:pPr>
        <w:jc w:val="both"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lastRenderedPageBreak/>
        <w:t>10. Paradigma RPC (Remote Procedure Call).</w:t>
      </w:r>
    </w:p>
    <w:p w:rsidR="00506731" w:rsidRDefault="001A6B12">
      <w:pPr>
        <w:jc w:val="both"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11. Modelul peer-to-peer.</w:t>
      </w:r>
    </w:p>
    <w:p w:rsidR="00506731" w:rsidRDefault="001A6B12">
      <w:pPr>
        <w:jc w:val="both"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12. Reţele wireless.</w:t>
      </w:r>
    </w:p>
    <w:p w:rsidR="00506731" w:rsidRDefault="00506731">
      <w:pPr>
        <w:rPr>
          <w:color w:val="333333"/>
          <w:sz w:val="20"/>
          <w:szCs w:val="20"/>
          <w:highlight w:val="white"/>
        </w:rPr>
      </w:pPr>
    </w:p>
    <w:p w:rsidR="00506731" w:rsidRDefault="00506731">
      <w:pPr>
        <w:rPr>
          <w:b/>
          <w:sz w:val="24"/>
          <w:szCs w:val="24"/>
        </w:rPr>
      </w:pPr>
    </w:p>
    <w:p w:rsidR="00506731" w:rsidRDefault="001A6B12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Securitatea informaţiei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Link la fișa disciplinei:https://profs.info.uaic.ro/~fltiplea/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Subiecte: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1.Sisteme Take-Grant in controlul accesului: stare, tranzitie, scurgere de informatii, complexitatea detectiei scurgerii de informatii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2.Sisteme bazate pe matrici in controlul accesului (matricea de control al accesului): stare, tranzitie, scurgere de informatii, complexitatea detectiei scurgerii de informatii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3.Politica de confidentialitate Bell-LaPadula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4.Politica de integritate Biba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5.Poltica Zidul Chinezesc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6.IPsec: modul transport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7.IPsec: modul tunel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8. IPsec: componenta IKE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9.SSL&amp;TLS: componente si prelucrarea datelor</w:t>
      </w:r>
    </w:p>
    <w:p w:rsidR="00506731" w:rsidRPr="0093555A" w:rsidRDefault="001A6B12">
      <w:pPr>
        <w:rPr>
          <w:color w:val="333333"/>
          <w:sz w:val="20"/>
          <w:szCs w:val="20"/>
          <w:highlight w:val="white"/>
          <w:lang w:val="de-DE"/>
        </w:rPr>
      </w:pPr>
      <w:r w:rsidRPr="0093555A">
        <w:rPr>
          <w:color w:val="333333"/>
          <w:sz w:val="20"/>
          <w:szCs w:val="20"/>
          <w:highlight w:val="white"/>
          <w:lang w:val="de-DE"/>
        </w:rPr>
        <w:t>10.SSL&amp;TLS: schimbul de cheie</w:t>
      </w:r>
    </w:p>
    <w:p w:rsidR="00506731" w:rsidRPr="0093555A" w:rsidRDefault="001A6B12">
      <w:pPr>
        <w:rPr>
          <w:color w:val="333333"/>
          <w:sz w:val="20"/>
          <w:szCs w:val="20"/>
          <w:highlight w:val="white"/>
          <w:lang w:val="de-DE"/>
        </w:rPr>
      </w:pPr>
      <w:r w:rsidRPr="0093555A">
        <w:rPr>
          <w:color w:val="333333"/>
          <w:sz w:val="20"/>
          <w:szCs w:val="20"/>
          <w:highlight w:val="white"/>
          <w:lang w:val="de-DE"/>
        </w:rPr>
        <w:t>11 DNSsec.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12.S/MIME si PGP</w:t>
      </w:r>
    </w:p>
    <w:p w:rsidR="00506731" w:rsidRDefault="00506731">
      <w:pPr>
        <w:rPr>
          <w:color w:val="333333"/>
          <w:sz w:val="20"/>
          <w:szCs w:val="20"/>
          <w:highlight w:val="white"/>
        </w:rPr>
      </w:pPr>
    </w:p>
    <w:p w:rsidR="00506731" w:rsidRDefault="00506731">
      <w:pPr>
        <w:rPr>
          <w:b/>
          <w:sz w:val="24"/>
          <w:szCs w:val="24"/>
        </w:rPr>
      </w:pPr>
    </w:p>
    <w:p w:rsidR="00506731" w:rsidRDefault="001A6B12">
      <w:pPr>
        <w:rPr>
          <w:b/>
          <w:sz w:val="24"/>
          <w:szCs w:val="24"/>
        </w:rPr>
      </w:pPr>
      <w:r>
        <w:rPr>
          <w:b/>
          <w:sz w:val="24"/>
          <w:szCs w:val="24"/>
        </w:rPr>
        <w:t>Sisteme de operare</w:t>
      </w:r>
    </w:p>
    <w:p w:rsidR="00506731" w:rsidRDefault="00506731">
      <w:pPr>
        <w:rPr>
          <w:b/>
          <w:sz w:val="24"/>
          <w:szCs w:val="24"/>
        </w:rPr>
      </w:pP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Link la fișa disciplinei: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Subiecte: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2.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3.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4.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5.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6.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7.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8.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9.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10.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11.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12.</w:t>
      </w:r>
    </w:p>
    <w:p w:rsidR="00506731" w:rsidRDefault="00506731">
      <w:pPr>
        <w:spacing w:before="80" w:after="80" w:line="306" w:lineRule="auto"/>
        <w:rPr>
          <w:color w:val="555555"/>
          <w:sz w:val="20"/>
          <w:szCs w:val="20"/>
          <w:highlight w:val="white"/>
        </w:rPr>
      </w:pPr>
    </w:p>
    <w:p w:rsidR="00506731" w:rsidRDefault="00506731">
      <w:pPr>
        <w:rPr>
          <w:b/>
          <w:sz w:val="24"/>
          <w:szCs w:val="24"/>
        </w:rPr>
      </w:pPr>
    </w:p>
    <w:p w:rsidR="00506731" w:rsidRDefault="001A6B1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Structuri de date</w:t>
      </w:r>
    </w:p>
    <w:p w:rsidR="00506731" w:rsidRDefault="00506731">
      <w:pPr>
        <w:rPr>
          <w:b/>
          <w:sz w:val="24"/>
          <w:szCs w:val="24"/>
        </w:rPr>
      </w:pP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Link la fișa disciplinei: https://profs.info.uaic.ro/~sd/admin/SD_fisa_disciplinei.pdf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Subiecte: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lastRenderedPageBreak/>
        <w:t>1.  Algoritm. Limbaj algoritmic.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2.  Tip de date. Variabilă.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3.  Tablouri si structuri.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4.  Complexitatea timp a algoritmilor; notatia asimptotica.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5.  Complexitatea timp a algoritmilor recursivi. Teorema Master.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6.  Liste liniare. Stiva. Coada.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7.  Structuri de tip "max/min heap".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8.  Structuri de tip "union-find".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9.  Sortare.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10. Căutare. Arbori binari de cautare.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11. Arbori de cautare echilibrati.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12. Tabele de dispersie.</w:t>
      </w:r>
    </w:p>
    <w:p w:rsidR="00506731" w:rsidRDefault="00506731">
      <w:pPr>
        <w:rPr>
          <w:sz w:val="20"/>
          <w:szCs w:val="20"/>
        </w:rPr>
      </w:pPr>
    </w:p>
    <w:p w:rsidR="00506731" w:rsidRDefault="00506731">
      <w:pPr>
        <w:rPr>
          <w:b/>
          <w:sz w:val="24"/>
          <w:szCs w:val="24"/>
        </w:rPr>
      </w:pPr>
    </w:p>
    <w:p w:rsidR="00506731" w:rsidRDefault="00506731">
      <w:pPr>
        <w:rPr>
          <w:b/>
          <w:sz w:val="24"/>
          <w:szCs w:val="24"/>
        </w:rPr>
      </w:pPr>
    </w:p>
    <w:p w:rsidR="00506731" w:rsidRDefault="001A6B12">
      <w:pPr>
        <w:rPr>
          <w:b/>
          <w:sz w:val="24"/>
          <w:szCs w:val="24"/>
        </w:rPr>
      </w:pPr>
      <w:r>
        <w:rPr>
          <w:b/>
          <w:sz w:val="24"/>
          <w:szCs w:val="24"/>
        </w:rPr>
        <w:t>Tehnologii Web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Link la fișa disciplinei: https://profs.info.uaic.ro/~busaco/teach/courses/web/web-film.html</w:t>
      </w:r>
    </w:p>
    <w:p w:rsidR="00506731" w:rsidRDefault="001A6B12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Subiecte:</w:t>
      </w:r>
    </w:p>
    <w:p w:rsidR="00506731" w:rsidRDefault="001A6B12">
      <w:pPr>
        <w:numPr>
          <w:ilvl w:val="0"/>
          <w:numId w:val="4"/>
        </w:numPr>
        <w:ind w:hanging="36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Argumentați necesitatea validării datelor semi-structurate (XML – </w:t>
      </w:r>
      <w:r>
        <w:rPr>
          <w:i/>
          <w:color w:val="333333"/>
          <w:sz w:val="20"/>
          <w:szCs w:val="20"/>
          <w:highlight w:val="white"/>
        </w:rPr>
        <w:t>Extensible Markup Language</w:t>
      </w:r>
      <w:r>
        <w:rPr>
          <w:color w:val="333333"/>
          <w:sz w:val="20"/>
          <w:szCs w:val="20"/>
          <w:highlight w:val="white"/>
        </w:rPr>
        <w:t>) și descrieți succint o metodă de validare. Discutați implicațiile asupra redării conținutului HTML (</w:t>
      </w:r>
      <w:r>
        <w:rPr>
          <w:i/>
          <w:color w:val="333333"/>
          <w:sz w:val="20"/>
          <w:szCs w:val="20"/>
          <w:highlight w:val="white"/>
        </w:rPr>
        <w:t>HyperText Markup Language</w:t>
      </w:r>
      <w:r>
        <w:rPr>
          <w:color w:val="333333"/>
          <w:sz w:val="20"/>
          <w:szCs w:val="20"/>
          <w:highlight w:val="white"/>
        </w:rPr>
        <w:t xml:space="preserve">) de către client (i.e. </w:t>
      </w:r>
      <w:r>
        <w:rPr>
          <w:i/>
          <w:color w:val="333333"/>
          <w:sz w:val="20"/>
          <w:szCs w:val="20"/>
          <w:highlight w:val="white"/>
        </w:rPr>
        <w:t>browser</w:t>
      </w:r>
      <w:r>
        <w:rPr>
          <w:color w:val="333333"/>
          <w:sz w:val="20"/>
          <w:szCs w:val="20"/>
          <w:highlight w:val="white"/>
        </w:rPr>
        <w:t>-ul Web).</w:t>
      </w:r>
    </w:p>
    <w:p w:rsidR="00506731" w:rsidRDefault="001A6B12">
      <w:pPr>
        <w:numPr>
          <w:ilvl w:val="0"/>
          <w:numId w:val="4"/>
        </w:numPr>
        <w:ind w:hanging="36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Caracterizați protocolul HTTP (</w:t>
      </w:r>
      <w:r>
        <w:rPr>
          <w:i/>
          <w:color w:val="333333"/>
          <w:sz w:val="20"/>
          <w:szCs w:val="20"/>
          <w:highlight w:val="white"/>
        </w:rPr>
        <w:t>HypertText Transfer Protocol</w:t>
      </w:r>
      <w:r>
        <w:rPr>
          <w:color w:val="333333"/>
          <w:sz w:val="20"/>
          <w:szCs w:val="20"/>
          <w:highlight w:val="white"/>
        </w:rPr>
        <w:t>) și rolul lui în dezvoltarea aplicațiilor și/sau serviciilor Web.</w:t>
      </w:r>
    </w:p>
    <w:p w:rsidR="00506731" w:rsidRDefault="001A6B12">
      <w:pPr>
        <w:numPr>
          <w:ilvl w:val="0"/>
          <w:numId w:val="4"/>
        </w:numPr>
        <w:ind w:hanging="36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Discutați asemănările și deosebirile dintre stocarea structurată a datelor (i.e. modelul clasic al bazelor de date) și cea semi-structurată – </w:t>
      </w:r>
      <w:r>
        <w:rPr>
          <w:i/>
          <w:color w:val="333333"/>
          <w:sz w:val="20"/>
          <w:szCs w:val="20"/>
          <w:highlight w:val="white"/>
        </w:rPr>
        <w:t>e.g.</w:t>
      </w:r>
      <w:r>
        <w:rPr>
          <w:color w:val="333333"/>
          <w:sz w:val="20"/>
          <w:szCs w:val="20"/>
          <w:highlight w:val="white"/>
        </w:rPr>
        <w:t>, modelul arborescent oferit de XML (</w:t>
      </w:r>
      <w:r>
        <w:rPr>
          <w:i/>
          <w:color w:val="333333"/>
          <w:sz w:val="20"/>
          <w:szCs w:val="20"/>
          <w:highlight w:val="white"/>
        </w:rPr>
        <w:t>Extensible Markup Language</w:t>
      </w:r>
      <w:r>
        <w:rPr>
          <w:color w:val="333333"/>
          <w:sz w:val="20"/>
          <w:szCs w:val="20"/>
          <w:highlight w:val="white"/>
        </w:rPr>
        <w:t>).</w:t>
      </w:r>
    </w:p>
    <w:p w:rsidR="00506731" w:rsidRDefault="001A6B12">
      <w:pPr>
        <w:numPr>
          <w:ilvl w:val="0"/>
          <w:numId w:val="4"/>
        </w:numPr>
        <w:ind w:hanging="36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Discutați utilizarea structurilor de date (generice) în ceea ce privește procesările bazate pe DOM (</w:t>
      </w:r>
      <w:r>
        <w:rPr>
          <w:i/>
          <w:color w:val="333333"/>
          <w:sz w:val="20"/>
          <w:szCs w:val="20"/>
          <w:highlight w:val="white"/>
        </w:rPr>
        <w:t>Document Object Model</w:t>
      </w:r>
      <w:r>
        <w:rPr>
          <w:color w:val="333333"/>
          <w:sz w:val="20"/>
          <w:szCs w:val="20"/>
          <w:highlight w:val="white"/>
        </w:rPr>
        <w:t>). Ce rol are WebIDL (</w:t>
      </w:r>
      <w:r>
        <w:rPr>
          <w:i/>
          <w:color w:val="333333"/>
          <w:sz w:val="20"/>
          <w:szCs w:val="20"/>
          <w:highlight w:val="white"/>
        </w:rPr>
        <w:t>Web Interface Description Language</w:t>
      </w:r>
      <w:r>
        <w:rPr>
          <w:color w:val="333333"/>
          <w:sz w:val="20"/>
          <w:szCs w:val="20"/>
          <w:highlight w:val="white"/>
        </w:rPr>
        <w:t>) în specificarea acestor structuri de date?</w:t>
      </w:r>
    </w:p>
    <w:p w:rsidR="00506731" w:rsidRDefault="001A6B12">
      <w:pPr>
        <w:numPr>
          <w:ilvl w:val="0"/>
          <w:numId w:val="4"/>
        </w:numPr>
        <w:ind w:hanging="36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Discutați rolul </w:t>
      </w:r>
      <w:r>
        <w:rPr>
          <w:i/>
          <w:color w:val="333333"/>
          <w:sz w:val="20"/>
          <w:szCs w:val="20"/>
          <w:highlight w:val="white"/>
        </w:rPr>
        <w:t>cookie</w:t>
      </w:r>
      <w:r>
        <w:rPr>
          <w:color w:val="333333"/>
          <w:sz w:val="20"/>
          <w:szCs w:val="20"/>
          <w:highlight w:val="white"/>
        </w:rPr>
        <w:t>-urilor și/sau sesiunilor Web în ceea ce privește autentificarea utilizatorilor unei aplicații Web și/sau a unui serviciu Web.</w:t>
      </w:r>
    </w:p>
    <w:p w:rsidR="00506731" w:rsidRDefault="001A6B12">
      <w:pPr>
        <w:numPr>
          <w:ilvl w:val="0"/>
          <w:numId w:val="4"/>
        </w:numPr>
        <w:ind w:hanging="36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Explicați succint modul de funcționare și arhitectura generală a unui server Web.</w:t>
      </w:r>
    </w:p>
    <w:p w:rsidR="00506731" w:rsidRDefault="001A6B12">
      <w:pPr>
        <w:numPr>
          <w:ilvl w:val="0"/>
          <w:numId w:val="4"/>
        </w:numPr>
        <w:ind w:hanging="36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Descrieți metodele GET și POST oferite de protocolul HTTP (</w:t>
      </w:r>
      <w:r>
        <w:rPr>
          <w:i/>
          <w:color w:val="333333"/>
          <w:sz w:val="20"/>
          <w:szCs w:val="20"/>
          <w:highlight w:val="white"/>
        </w:rPr>
        <w:t>HyperText Transfer Protocol</w:t>
      </w:r>
      <w:r>
        <w:rPr>
          <w:color w:val="333333"/>
          <w:sz w:val="20"/>
          <w:szCs w:val="20"/>
          <w:highlight w:val="white"/>
        </w:rPr>
        <w:t>) și rolul acestora în dezvoltarea de aplicații Web via paradigma REST (</w:t>
      </w:r>
      <w:r>
        <w:rPr>
          <w:i/>
          <w:color w:val="333333"/>
          <w:sz w:val="20"/>
          <w:szCs w:val="20"/>
          <w:highlight w:val="white"/>
        </w:rPr>
        <w:t>REpresentational State Transfer</w:t>
      </w:r>
      <w:r>
        <w:rPr>
          <w:color w:val="333333"/>
          <w:sz w:val="20"/>
          <w:szCs w:val="20"/>
          <w:highlight w:val="white"/>
        </w:rPr>
        <w:t>).</w:t>
      </w:r>
    </w:p>
    <w:p w:rsidR="00506731" w:rsidRDefault="001A6B12">
      <w:pPr>
        <w:numPr>
          <w:ilvl w:val="0"/>
          <w:numId w:val="4"/>
        </w:numPr>
        <w:ind w:hanging="36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Precizați semnificația, plus asemănările și deosebirile dintre următoarele perechi de termeni: “server Web” </w:t>
      </w:r>
      <w:r>
        <w:rPr>
          <w:i/>
          <w:color w:val="333333"/>
          <w:sz w:val="20"/>
          <w:szCs w:val="20"/>
          <w:highlight w:val="white"/>
        </w:rPr>
        <w:t xml:space="preserve">vs. </w:t>
      </w:r>
      <w:r>
        <w:rPr>
          <w:color w:val="333333"/>
          <w:sz w:val="20"/>
          <w:szCs w:val="20"/>
          <w:highlight w:val="white"/>
        </w:rPr>
        <w:t>“</w:t>
      </w:r>
      <w:r>
        <w:rPr>
          <w:i/>
          <w:color w:val="333333"/>
          <w:sz w:val="20"/>
          <w:szCs w:val="20"/>
          <w:highlight w:val="white"/>
        </w:rPr>
        <w:t>proxy</w:t>
      </w:r>
      <w:r>
        <w:rPr>
          <w:color w:val="333333"/>
          <w:sz w:val="20"/>
          <w:szCs w:val="20"/>
          <w:highlight w:val="white"/>
        </w:rPr>
        <w:t xml:space="preserve"> Web”, “</w:t>
      </w:r>
      <w:r>
        <w:rPr>
          <w:i/>
          <w:color w:val="333333"/>
          <w:sz w:val="20"/>
          <w:szCs w:val="20"/>
          <w:highlight w:val="white"/>
        </w:rPr>
        <w:t>cookie</w:t>
      </w:r>
      <w:r>
        <w:rPr>
          <w:color w:val="333333"/>
          <w:sz w:val="20"/>
          <w:szCs w:val="20"/>
          <w:highlight w:val="white"/>
        </w:rPr>
        <w:t>”</w:t>
      </w:r>
      <w:r>
        <w:rPr>
          <w:i/>
          <w:color w:val="333333"/>
          <w:sz w:val="20"/>
          <w:szCs w:val="20"/>
          <w:highlight w:val="white"/>
        </w:rPr>
        <w:t xml:space="preserve"> vs.</w:t>
      </w:r>
      <w:r>
        <w:rPr>
          <w:color w:val="333333"/>
          <w:sz w:val="20"/>
          <w:szCs w:val="20"/>
          <w:highlight w:val="white"/>
        </w:rPr>
        <w:t xml:space="preserve"> “sesiune Web”, “serviciu Web” </w:t>
      </w:r>
      <w:r>
        <w:rPr>
          <w:i/>
          <w:color w:val="333333"/>
          <w:sz w:val="20"/>
          <w:szCs w:val="20"/>
          <w:highlight w:val="white"/>
        </w:rPr>
        <w:t>vs.</w:t>
      </w:r>
      <w:r>
        <w:rPr>
          <w:color w:val="333333"/>
          <w:sz w:val="20"/>
          <w:szCs w:val="20"/>
          <w:highlight w:val="white"/>
        </w:rPr>
        <w:t xml:space="preserve"> “aplicație hibridă (</w:t>
      </w:r>
      <w:r>
        <w:rPr>
          <w:i/>
          <w:color w:val="333333"/>
          <w:sz w:val="20"/>
          <w:szCs w:val="20"/>
          <w:highlight w:val="white"/>
        </w:rPr>
        <w:t>mash-up</w:t>
      </w:r>
      <w:r>
        <w:rPr>
          <w:color w:val="333333"/>
          <w:sz w:val="20"/>
          <w:szCs w:val="20"/>
          <w:highlight w:val="white"/>
        </w:rPr>
        <w:t>) Web”.</w:t>
      </w:r>
    </w:p>
    <w:p w:rsidR="00506731" w:rsidRDefault="001A6B12">
      <w:pPr>
        <w:numPr>
          <w:ilvl w:val="0"/>
          <w:numId w:val="4"/>
        </w:numPr>
        <w:ind w:hanging="36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Descrieți maniera de transfer asincron al datelor facilitat de suita de tehnologii Ajax (</w:t>
      </w:r>
      <w:r>
        <w:rPr>
          <w:i/>
          <w:color w:val="333333"/>
          <w:sz w:val="20"/>
          <w:szCs w:val="20"/>
          <w:highlight w:val="white"/>
        </w:rPr>
        <w:t>Asynchronous JavaScript And XML</w:t>
      </w:r>
      <w:r>
        <w:rPr>
          <w:color w:val="333333"/>
          <w:sz w:val="20"/>
          <w:szCs w:val="20"/>
          <w:highlight w:val="white"/>
        </w:rPr>
        <w:t>). Specificați câteva dintre utilizările ei tipice.</w:t>
      </w:r>
    </w:p>
    <w:p w:rsidR="00506731" w:rsidRDefault="001A6B12">
      <w:pPr>
        <w:numPr>
          <w:ilvl w:val="0"/>
          <w:numId w:val="4"/>
        </w:numPr>
        <w:ind w:hanging="36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Specificați asemănările și deosebirile dintre interschimbul de date folosind XML (</w:t>
      </w:r>
      <w:r>
        <w:rPr>
          <w:i/>
          <w:color w:val="333333"/>
          <w:sz w:val="20"/>
          <w:szCs w:val="20"/>
          <w:highlight w:val="white"/>
        </w:rPr>
        <w:t>Extensible Markup Language</w:t>
      </w:r>
      <w:r>
        <w:rPr>
          <w:color w:val="333333"/>
          <w:sz w:val="20"/>
          <w:szCs w:val="20"/>
          <w:highlight w:val="white"/>
        </w:rPr>
        <w:t>) și JSON (</w:t>
      </w:r>
      <w:r>
        <w:rPr>
          <w:i/>
          <w:color w:val="333333"/>
          <w:sz w:val="20"/>
          <w:szCs w:val="20"/>
          <w:highlight w:val="white"/>
        </w:rPr>
        <w:t>JavaScript Object Notation</w:t>
      </w:r>
      <w:r>
        <w:rPr>
          <w:color w:val="333333"/>
          <w:sz w:val="20"/>
          <w:szCs w:val="20"/>
          <w:highlight w:val="white"/>
        </w:rPr>
        <w:t>).</w:t>
      </w:r>
    </w:p>
    <w:p w:rsidR="00506731" w:rsidRDefault="001A6B12">
      <w:pPr>
        <w:numPr>
          <w:ilvl w:val="0"/>
          <w:numId w:val="4"/>
        </w:numPr>
        <w:ind w:hanging="36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Descrieți arhitectura generică a unei aplicații Web și rolul unui server de aplicații Web în realizarea acesteia.</w:t>
      </w:r>
    </w:p>
    <w:p w:rsidR="00506731" w:rsidRDefault="001A6B12">
      <w:pPr>
        <w:numPr>
          <w:ilvl w:val="0"/>
          <w:numId w:val="4"/>
        </w:numPr>
        <w:ind w:hanging="360"/>
        <w:contextualSpacing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Definiți ce reprezintă expresia “disponibilitatea serviciilor” și relația acesteia cu tipul de atac “refuz al serviciilor”. Cum are loc un atac DDoS (</w:t>
      </w:r>
      <w:r>
        <w:rPr>
          <w:i/>
          <w:color w:val="333333"/>
          <w:sz w:val="20"/>
          <w:szCs w:val="20"/>
          <w:highlight w:val="white"/>
        </w:rPr>
        <w:t>Distributed Denial of Service</w:t>
      </w:r>
      <w:r>
        <w:rPr>
          <w:color w:val="333333"/>
          <w:sz w:val="20"/>
          <w:szCs w:val="20"/>
          <w:highlight w:val="white"/>
        </w:rPr>
        <w:t>)?</w:t>
      </w:r>
    </w:p>
    <w:p w:rsidR="00506731" w:rsidRDefault="00506731">
      <w:pPr>
        <w:spacing w:before="80" w:after="80" w:line="306" w:lineRule="auto"/>
        <w:rPr>
          <w:color w:val="555555"/>
          <w:sz w:val="20"/>
          <w:szCs w:val="20"/>
          <w:highlight w:val="white"/>
        </w:rPr>
      </w:pPr>
    </w:p>
    <w:p w:rsidR="00506731" w:rsidRDefault="00506731"/>
    <w:sectPr w:rsidR="0050673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367C5"/>
    <w:multiLevelType w:val="multilevel"/>
    <w:tmpl w:val="98AA1E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C2B0913"/>
    <w:multiLevelType w:val="multilevel"/>
    <w:tmpl w:val="A99C42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57326D6B"/>
    <w:multiLevelType w:val="multilevel"/>
    <w:tmpl w:val="F5F078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67224B27"/>
    <w:multiLevelType w:val="multilevel"/>
    <w:tmpl w:val="CF766AA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506731"/>
    <w:rsid w:val="001A6B12"/>
    <w:rsid w:val="00506731"/>
    <w:rsid w:val="00521246"/>
    <w:rsid w:val="0093555A"/>
    <w:rsid w:val="00DB53E2"/>
    <w:rsid w:val="00DC7361"/>
    <w:rsid w:val="00F1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CA87A6-1254-4DE7-89E9-2A618D99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35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s.info.uaic.ro/~masalagiu/l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ofs.info.uaic.ro/~adiftene/Scoala/2016/IP/index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fs.info.uaic.ro/~ghirvu/download/00fisagpc" TargetMode="External"/><Relationship Id="rId11" Type="http://schemas.openxmlformats.org/officeDocument/2006/relationships/hyperlink" Target="https://profs.info.uaic.ro/~adria/teach/courses/net/AlboaieLenuta_Fisa%20disciplinei_ReteleDeCalculatoare_ro.pdf" TargetMode="External"/><Relationship Id="rId5" Type="http://schemas.openxmlformats.org/officeDocument/2006/relationships/hyperlink" Target="https://profs.info.uaic.ro/~ancai/CN/fisa_CN.pdf" TargetMode="External"/><Relationship Id="rId10" Type="http://schemas.openxmlformats.org/officeDocument/2006/relationships/hyperlink" Target="https://sites.google.com/site/fiicoursep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fs.info.uaic.ro/~acf/java/Fisadisciplinei-Programareavansat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3134</Words>
  <Characters>17868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20961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Patras, Ionela</cp:lastModifiedBy>
  <cp:revision>6</cp:revision>
  <dcterms:created xsi:type="dcterms:W3CDTF">2017-12-18T11:54:00Z</dcterms:created>
  <dcterms:modified xsi:type="dcterms:W3CDTF">2017-12-18T13:14:00Z</dcterms:modified>
</cp:coreProperties>
</file>