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emf" ContentType="image/x-emf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422400" cy="1422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THE FUTURE OF OCC MEETINGS IN 2022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Cisco will be introducing new Virtual Reality (VR) and Augmented Reality (AR) capabilities this September 15, 2022!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Bridging the gap for Hybrid Work-from-Home (WFH) and Physical Office environments, Cisco Spark allows remote employees to create virtual Avatar characters to encourage three-dimensional collaboration meetings in real-time.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Extended reality (augmented, virtual, mixed) will enable augmented reality experiences with Cisco Webex and Webex Teams APIs technologies, specifically for OCC remote users.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OCC has partnered with Cisco to participate in the Cisco Spark program to improve our collaboration real time, in 3 dimensions, and get real work done together.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fill out this form to participate in OCC’s Cisco Spark Beta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Name:________________________________________________________________________</w:t>
      </w:r>
    </w:p>
    <w:p>
      <w:pPr>
        <w:pStyle w:val="Normal"/>
        <w:rPr/>
      </w:pPr>
      <w:r>
        <w:rPr/>
        <w:t>OCC Department:_______________________________________________________________</w:t>
      </w:r>
    </w:p>
    <w:p>
      <w:pPr>
        <w:pStyle w:val="Normal"/>
        <w:rPr/>
      </w:pPr>
      <w:r>
        <w:rPr/>
        <w:t>Business Justification:____________________________________________________________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5121" w:dyaOrig="1281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position:absolute;margin-left:106pt;margin-top:0pt;width:256.05pt;height:64.05pt;mso-position-horizontal-relative:text;mso-position-vertical-relative:text" filled="f" o:ole="">
            <v:imagedata r:id="rId4" o:title=""/>
            <w10:wrap type="square" side="largest"/>
          </v:shape>
          <o:OLEObject Type="Link" UpdateMode="OnCall" ProgID="Excel.Sheet.12" ShapeID="ole_rId3" DrawAspect="Content" ObjectID="_1442362071" r:id="rId3"/>
        </w:objec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https://consumerfinanceguide.com/blog/index/blog.html!" TargetMode="External"/><Relationship Id="rId4" Type="http://schemas.openxmlformats.org/officeDocument/2006/relationships/image" Target="media/image2.e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Application>LibreOffice/7.3.3.2$Linux_X86_64 LibreOffice_project/30$Build-2</Application>
  <AppVersion>15.0000</AppVersion>
  <Pages>1</Pages>
  <Words>121</Words>
  <Characters>984</Characters>
  <CharactersWithSpaces>1097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2022-06-24T20:16:00Z</dcterms:created>
  <dc:creator>Alyse Zavala</dc:creator>
  <dc:description/>
  <dc:language>en-US</dc:language>
  <cp:lastModifiedBy/>
  <dcterms:modified xsi:type="dcterms:W3CDTF">2022-06-27T13:18:04Z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