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F3340" w14:textId="220BB984" w:rsidR="00E13027" w:rsidRPr="00E13027" w:rsidRDefault="00E13027" w:rsidP="00E13027">
      <w:pPr>
        <w:widowControl/>
        <w:spacing w:line="270" w:lineRule="atLeast"/>
        <w:jc w:val="center"/>
        <w:rPr>
          <w:rFonts w:ascii="Verdana" w:eastAsia="ＭＳ Ｐゴシック" w:hAnsi="Verdana" w:cs="ＭＳ Ｐゴシック"/>
          <w:b/>
          <w:bCs/>
          <w:color w:val="262626" w:themeColor="text1" w:themeTint="D9"/>
          <w:kern w:val="0"/>
          <w:sz w:val="40"/>
          <w:szCs w:val="40"/>
          <w:shd w:val="clear" w:color="auto" w:fill="FFFFFF"/>
          <w14:ligatures w14:val="none"/>
        </w:rPr>
      </w:pPr>
      <w:r w:rsidRPr="00A55556">
        <w:rPr>
          <w:rFonts w:ascii="Verdana" w:eastAsia="ＭＳ Ｐゴシック" w:hAnsi="Verdana" w:cs="ＭＳ Ｐゴシック"/>
          <w:b/>
          <w:bCs/>
          <w:color w:val="262626" w:themeColor="text1" w:themeTint="D9"/>
          <w:kern w:val="0"/>
          <w:sz w:val="40"/>
          <w:szCs w:val="40"/>
          <w14:ligatures w14:val="none"/>
        </w:rPr>
        <w:t>入園</w:t>
      </w:r>
    </w:p>
    <w:p w14:paraId="29C30B6E" w14:textId="093365A5" w:rsidR="00A55556" w:rsidRPr="00A55556" w:rsidRDefault="00A55556" w:rsidP="00A55556">
      <w:pPr>
        <w:widowControl/>
        <w:spacing w:line="270" w:lineRule="atLeast"/>
        <w:jc w:val="left"/>
        <w:rPr>
          <w:rFonts w:ascii="Verdana" w:eastAsia="ＭＳ Ｐゴシック" w:hAnsi="Verdana" w:cs="ＭＳ Ｐゴシック"/>
          <w:color w:val="333333"/>
          <w:kern w:val="0"/>
          <w:szCs w:val="21"/>
          <w:shd w:val="clear" w:color="auto" w:fill="FFFFFF"/>
          <w14:ligatures w14:val="none"/>
        </w:rPr>
      </w:pPr>
      <w:r w:rsidRPr="00A55556">
        <w:rPr>
          <w:rFonts w:ascii="Verdana" w:eastAsia="ＭＳ Ｐゴシック" w:hAnsi="Verdana" w:cs="ＭＳ Ｐゴシック"/>
          <w:b/>
          <w:bCs/>
          <w:color w:val="104580"/>
          <w:kern w:val="0"/>
          <w:szCs w:val="21"/>
          <w:shd w:val="clear" w:color="auto" w:fill="FFFFFF"/>
          <w14:ligatures w14:val="none"/>
        </w:rPr>
        <w:t>●</w:t>
      </w:r>
      <w:r w:rsidRPr="00A55556">
        <w:rPr>
          <w:rFonts w:ascii="Verdana" w:eastAsia="ＭＳ Ｐゴシック" w:hAnsi="Verdana" w:cs="ＭＳ Ｐゴシック"/>
          <w:b/>
          <w:bCs/>
          <w:color w:val="104580"/>
          <w:kern w:val="0"/>
          <w:szCs w:val="21"/>
          <w:shd w:val="clear" w:color="auto" w:fill="FFFFFF"/>
          <w14:ligatures w14:val="none"/>
        </w:rPr>
        <w:t>開園時間</w:t>
      </w:r>
      <w:r w:rsidRPr="00A55556">
        <w:rPr>
          <w:rFonts w:ascii="Verdana" w:eastAsia="ＭＳ Ｐゴシック" w:hAnsi="Verdana" w:cs="ＭＳ Ｐゴシック"/>
          <w:color w:val="333333"/>
          <w:kern w:val="0"/>
          <w:szCs w:val="21"/>
          <w14:ligatures w14:val="none"/>
        </w:rPr>
        <w:br/>
      </w:r>
      <w:r w:rsidRPr="00A55556">
        <w:rPr>
          <w:rFonts w:ascii="Verdana" w:eastAsia="ＭＳ Ｐゴシック" w:hAnsi="Verdana" w:cs="ＭＳ Ｐゴシック"/>
          <w:color w:val="333333"/>
          <w:kern w:val="0"/>
          <w:szCs w:val="21"/>
          <w:shd w:val="clear" w:color="auto" w:fill="FFFFFF"/>
          <w14:ligatures w14:val="none"/>
        </w:rPr>
        <w:t>9</w:t>
      </w:r>
      <w:r w:rsidRPr="00A55556">
        <w:rPr>
          <w:rFonts w:ascii="Verdana" w:eastAsia="ＭＳ Ｐゴシック" w:hAnsi="Verdana" w:cs="ＭＳ Ｐゴシック"/>
          <w:color w:val="333333"/>
          <w:kern w:val="0"/>
          <w:szCs w:val="21"/>
          <w:shd w:val="clear" w:color="auto" w:fill="FFFFFF"/>
          <w14:ligatures w14:val="none"/>
        </w:rPr>
        <w:t>時</w:t>
      </w:r>
      <w:r w:rsidRPr="00A55556">
        <w:rPr>
          <w:rFonts w:ascii="Verdana" w:eastAsia="ＭＳ Ｐゴシック" w:hAnsi="Verdana" w:cs="ＭＳ Ｐゴシック"/>
          <w:color w:val="333333"/>
          <w:kern w:val="0"/>
          <w:szCs w:val="21"/>
          <w:shd w:val="clear" w:color="auto" w:fill="FFFFFF"/>
          <w14:ligatures w14:val="none"/>
        </w:rPr>
        <w:t>30</w:t>
      </w:r>
      <w:r w:rsidRPr="00A55556">
        <w:rPr>
          <w:rFonts w:ascii="Verdana" w:eastAsia="ＭＳ Ｐゴシック" w:hAnsi="Verdana" w:cs="ＭＳ Ｐゴシック"/>
          <w:color w:val="333333"/>
          <w:kern w:val="0"/>
          <w:szCs w:val="21"/>
          <w:shd w:val="clear" w:color="auto" w:fill="FFFFFF"/>
          <w14:ligatures w14:val="none"/>
        </w:rPr>
        <w:t>分～</w:t>
      </w:r>
      <w:r w:rsidRPr="00A55556">
        <w:rPr>
          <w:rFonts w:ascii="Verdana" w:eastAsia="ＭＳ Ｐゴシック" w:hAnsi="Verdana" w:cs="ＭＳ Ｐゴシック"/>
          <w:color w:val="333333"/>
          <w:kern w:val="0"/>
          <w:szCs w:val="21"/>
          <w:shd w:val="clear" w:color="auto" w:fill="FFFFFF"/>
          <w14:ligatures w14:val="none"/>
        </w:rPr>
        <w:t>17</w:t>
      </w:r>
      <w:r w:rsidRPr="00A55556">
        <w:rPr>
          <w:rFonts w:ascii="Verdana" w:eastAsia="ＭＳ Ｐゴシック" w:hAnsi="Verdana" w:cs="ＭＳ Ｐゴシック"/>
          <w:color w:val="333333"/>
          <w:kern w:val="0"/>
          <w:szCs w:val="21"/>
          <w:shd w:val="clear" w:color="auto" w:fill="FFFFFF"/>
          <w14:ligatures w14:val="none"/>
        </w:rPr>
        <w:t>時（入園および入園券・年間パスポートの販売は</w:t>
      </w:r>
      <w:r w:rsidRPr="00A55556">
        <w:rPr>
          <w:rFonts w:ascii="Verdana" w:eastAsia="ＭＳ Ｐゴシック" w:hAnsi="Verdana" w:cs="ＭＳ Ｐゴシック"/>
          <w:color w:val="333333"/>
          <w:kern w:val="0"/>
          <w:szCs w:val="21"/>
          <w:shd w:val="clear" w:color="auto" w:fill="FFFFFF"/>
          <w14:ligatures w14:val="none"/>
        </w:rPr>
        <w:t>16</w:t>
      </w:r>
      <w:r w:rsidRPr="00A55556">
        <w:rPr>
          <w:rFonts w:ascii="Verdana" w:eastAsia="ＭＳ Ｐゴシック" w:hAnsi="Verdana" w:cs="ＭＳ Ｐゴシック"/>
          <w:color w:val="333333"/>
          <w:kern w:val="0"/>
          <w:szCs w:val="21"/>
          <w:shd w:val="clear" w:color="auto" w:fill="FFFFFF"/>
          <w14:ligatures w14:val="none"/>
        </w:rPr>
        <w:t>時まで）</w:t>
      </w:r>
    </w:p>
    <w:p w14:paraId="3A9A4E6F" w14:textId="77777777" w:rsidR="00A55556" w:rsidRPr="00A55556" w:rsidRDefault="00A55556" w:rsidP="00A55556">
      <w:pPr>
        <w:widowControl/>
        <w:spacing w:line="270" w:lineRule="atLeast"/>
        <w:ind w:hanging="240"/>
        <w:jc w:val="left"/>
        <w:rPr>
          <w:rFonts w:ascii="Verdana" w:eastAsia="ＭＳ Ｐゴシック" w:hAnsi="Verdana" w:cs="ＭＳ Ｐゴシック"/>
          <w:color w:val="333333"/>
          <w:kern w:val="0"/>
          <w:szCs w:val="21"/>
          <w:shd w:val="clear" w:color="auto" w:fill="FFFFFF"/>
          <w14:ligatures w14:val="none"/>
        </w:rPr>
      </w:pPr>
      <w:r w:rsidRPr="00A55556">
        <w:rPr>
          <w:rFonts w:ascii="ＭＳ 明朝" w:eastAsia="ＭＳ 明朝" w:hAnsi="ＭＳ 明朝" w:cs="ＭＳ 明朝" w:hint="eastAsia"/>
          <w:color w:val="FF0000"/>
          <w:kern w:val="0"/>
          <w:szCs w:val="21"/>
          <w:shd w:val="clear" w:color="auto" w:fill="FFFFFF"/>
          <w14:ligatures w14:val="none"/>
        </w:rPr>
        <w:t>※</w:t>
      </w:r>
      <w:r w:rsidRPr="00A55556">
        <w:rPr>
          <w:rFonts w:ascii="Verdana" w:eastAsia="ＭＳ Ｐゴシック" w:hAnsi="Verdana" w:cs="ＭＳ Ｐゴシック"/>
          <w:color w:val="FF0000"/>
          <w:kern w:val="0"/>
          <w:szCs w:val="21"/>
          <w:shd w:val="clear" w:color="auto" w:fill="FFFFFF"/>
          <w14:ligatures w14:val="none"/>
        </w:rPr>
        <w:t>池之端門は</w:t>
      </w:r>
      <w:r w:rsidRPr="00A55556">
        <w:rPr>
          <w:rFonts w:ascii="Verdana" w:eastAsia="ＭＳ Ｐゴシック" w:hAnsi="Verdana" w:cs="ＭＳ Ｐゴシック"/>
          <w:color w:val="FF0000"/>
          <w:kern w:val="0"/>
          <w:szCs w:val="21"/>
          <w:shd w:val="clear" w:color="auto" w:fill="FFFFFF"/>
          <w14:ligatures w14:val="none"/>
        </w:rPr>
        <w:t>10</w:t>
      </w:r>
      <w:r w:rsidRPr="00A55556">
        <w:rPr>
          <w:rFonts w:ascii="Verdana" w:eastAsia="ＭＳ Ｐゴシック" w:hAnsi="Verdana" w:cs="ＭＳ Ｐゴシック"/>
          <w:color w:val="FF0000"/>
          <w:kern w:val="0"/>
          <w:szCs w:val="21"/>
          <w:shd w:val="clear" w:color="auto" w:fill="FFFFFF"/>
          <w14:ligatures w14:val="none"/>
        </w:rPr>
        <w:t>時から開門・券売開始となりますのでご注意ください。</w:t>
      </w:r>
    </w:p>
    <w:p w14:paraId="4CBFB923" w14:textId="77777777" w:rsidR="00A55556" w:rsidRPr="00A55556" w:rsidRDefault="00A55556" w:rsidP="00A55556">
      <w:pPr>
        <w:widowControl/>
        <w:spacing w:after="120" w:line="270" w:lineRule="atLeast"/>
        <w:ind w:hanging="240"/>
        <w:jc w:val="left"/>
        <w:rPr>
          <w:rFonts w:ascii="Verdana" w:eastAsia="ＭＳ Ｐゴシック" w:hAnsi="Verdana" w:cs="ＭＳ Ｐゴシック"/>
          <w:color w:val="333333"/>
          <w:kern w:val="0"/>
          <w:szCs w:val="21"/>
          <w:shd w:val="clear" w:color="auto" w:fill="FFFFFF"/>
          <w14:ligatures w14:val="none"/>
        </w:rPr>
      </w:pPr>
      <w:r w:rsidRPr="00A55556">
        <w:rPr>
          <w:rFonts w:ascii="ＭＳ 明朝" w:eastAsia="ＭＳ 明朝" w:hAnsi="ＭＳ 明朝" w:cs="ＭＳ 明朝" w:hint="eastAsia"/>
          <w:color w:val="333333"/>
          <w:kern w:val="0"/>
          <w:szCs w:val="21"/>
          <w:shd w:val="clear" w:color="auto" w:fill="FFFFFF"/>
          <w14:ligatures w14:val="none"/>
        </w:rPr>
        <w:t>※</w:t>
      </w:r>
      <w:r w:rsidRPr="00A55556">
        <w:rPr>
          <w:rFonts w:ascii="Verdana" w:eastAsia="ＭＳ Ｐゴシック" w:hAnsi="Verdana" w:cs="ＭＳ Ｐゴシック"/>
          <w:color w:val="333333"/>
          <w:kern w:val="0"/>
          <w:szCs w:val="21"/>
          <w:shd w:val="clear" w:color="auto" w:fill="FFFFFF"/>
          <w14:ligatures w14:val="none"/>
        </w:rPr>
        <w:t>動物によっては、</w:t>
      </w:r>
      <w:r w:rsidRPr="00A55556">
        <w:rPr>
          <w:rFonts w:ascii="Verdana" w:eastAsia="ＭＳ Ｐゴシック" w:hAnsi="Verdana" w:cs="ＭＳ Ｐゴシック"/>
          <w:color w:val="333333"/>
          <w:kern w:val="0"/>
          <w:szCs w:val="21"/>
          <w:shd w:val="clear" w:color="auto" w:fill="FFFFFF"/>
          <w14:ligatures w14:val="none"/>
        </w:rPr>
        <w:t>16</w:t>
      </w:r>
      <w:r w:rsidRPr="00A55556">
        <w:rPr>
          <w:rFonts w:ascii="Verdana" w:eastAsia="ＭＳ Ｐゴシック" w:hAnsi="Verdana" w:cs="ＭＳ Ｐゴシック"/>
          <w:color w:val="333333"/>
          <w:kern w:val="0"/>
          <w:szCs w:val="21"/>
          <w:shd w:val="clear" w:color="auto" w:fill="FFFFFF"/>
          <w14:ligatures w14:val="none"/>
        </w:rPr>
        <w:t>時</w:t>
      </w:r>
      <w:r w:rsidRPr="00A55556">
        <w:rPr>
          <w:rFonts w:ascii="Verdana" w:eastAsia="ＭＳ Ｐゴシック" w:hAnsi="Verdana" w:cs="ＭＳ Ｐゴシック"/>
          <w:color w:val="333333"/>
          <w:kern w:val="0"/>
          <w:szCs w:val="21"/>
          <w:shd w:val="clear" w:color="auto" w:fill="FFFFFF"/>
          <w14:ligatures w14:val="none"/>
        </w:rPr>
        <w:t>30</w:t>
      </w:r>
      <w:r w:rsidRPr="00A55556">
        <w:rPr>
          <w:rFonts w:ascii="Verdana" w:eastAsia="ＭＳ Ｐゴシック" w:hAnsi="Verdana" w:cs="ＭＳ Ｐゴシック"/>
          <w:color w:val="333333"/>
          <w:kern w:val="0"/>
          <w:szCs w:val="21"/>
          <w:shd w:val="clear" w:color="auto" w:fill="FFFFFF"/>
          <w14:ligatures w14:val="none"/>
        </w:rPr>
        <w:t>分ごろから寝小屋に入り、見られなくなる場合があります。</w:t>
      </w:r>
    </w:p>
    <w:p w14:paraId="09A2B4DB" w14:textId="756F8E18" w:rsidR="00A55556" w:rsidRDefault="00A55556" w:rsidP="00AD031F">
      <w:pPr>
        <w:widowControl/>
        <w:shd w:val="clear" w:color="auto" w:fill="FFFFFF"/>
        <w:ind w:hanging="240"/>
        <w:jc w:val="left"/>
      </w:pPr>
      <w:r w:rsidRPr="00A55556">
        <w:rPr>
          <w:rFonts w:ascii="ＭＳ 明朝" w:eastAsia="ＭＳ 明朝" w:hAnsi="ＭＳ 明朝" w:cs="ＭＳ 明朝" w:hint="eastAsia"/>
          <w:color w:val="333333"/>
          <w:kern w:val="0"/>
          <w:szCs w:val="21"/>
          <w14:ligatures w14:val="none"/>
        </w:rPr>
        <w:t>※</w:t>
      </w:r>
      <w:r w:rsidRPr="00A55556">
        <w:rPr>
          <w:rFonts w:ascii="Verdana" w:eastAsia="ＭＳ Ｐゴシック" w:hAnsi="Verdana" w:cs="ＭＳ Ｐゴシック"/>
          <w:color w:val="333333"/>
          <w:kern w:val="0"/>
          <w:szCs w:val="21"/>
          <w14:ligatures w14:val="none"/>
        </w:rPr>
        <w:t>開園時間は変更することがあります。詳細は右のカレンダーをご覧ください。</w:t>
      </w:r>
    </w:p>
    <w:p w14:paraId="258522B0" w14:textId="77777777" w:rsidR="00A55556" w:rsidRPr="00A55556" w:rsidRDefault="00A55556" w:rsidP="00A55556">
      <w:pPr>
        <w:widowControl/>
        <w:spacing w:line="270" w:lineRule="atLeast"/>
        <w:jc w:val="left"/>
        <w:rPr>
          <w:rFonts w:ascii="Verdana" w:eastAsia="ＭＳ Ｐゴシック" w:hAnsi="Verdana" w:cs="ＭＳ Ｐゴシック"/>
          <w:color w:val="333333"/>
          <w:kern w:val="0"/>
          <w:szCs w:val="21"/>
          <w:shd w:val="clear" w:color="auto" w:fill="FFFFFF"/>
          <w14:ligatures w14:val="none"/>
        </w:rPr>
      </w:pPr>
      <w:r w:rsidRPr="00A55556">
        <w:rPr>
          <w:rFonts w:ascii="Verdana" w:eastAsia="ＭＳ Ｐゴシック" w:hAnsi="Verdana" w:cs="ＭＳ Ｐゴシック"/>
          <w:b/>
          <w:bCs/>
          <w:color w:val="104580"/>
          <w:kern w:val="0"/>
          <w:szCs w:val="21"/>
          <w:shd w:val="clear" w:color="auto" w:fill="FFFFFF"/>
          <w14:ligatures w14:val="none"/>
        </w:rPr>
        <w:t>●</w:t>
      </w:r>
      <w:r w:rsidRPr="00A55556">
        <w:rPr>
          <w:rFonts w:ascii="Verdana" w:eastAsia="ＭＳ Ｐゴシック" w:hAnsi="Verdana" w:cs="ＭＳ Ｐゴシック"/>
          <w:b/>
          <w:bCs/>
          <w:color w:val="104580"/>
          <w:kern w:val="0"/>
          <w:szCs w:val="21"/>
          <w:shd w:val="clear" w:color="auto" w:fill="FFFFFF"/>
          <w14:ligatures w14:val="none"/>
        </w:rPr>
        <w:t>休園日</w:t>
      </w:r>
      <w:r w:rsidRPr="00A55556">
        <w:rPr>
          <w:rFonts w:ascii="Verdana" w:eastAsia="ＭＳ Ｐゴシック" w:hAnsi="Verdana" w:cs="ＭＳ Ｐゴシック"/>
          <w:color w:val="333333"/>
          <w:kern w:val="0"/>
          <w:szCs w:val="21"/>
          <w14:ligatures w14:val="none"/>
        </w:rPr>
        <w:br/>
      </w:r>
      <w:r w:rsidRPr="00A55556">
        <w:rPr>
          <w:rFonts w:ascii="Verdana" w:eastAsia="ＭＳ Ｐゴシック" w:hAnsi="Verdana" w:cs="ＭＳ Ｐゴシック"/>
          <w:color w:val="333333"/>
          <w:kern w:val="0"/>
          <w:szCs w:val="21"/>
          <w:shd w:val="clear" w:color="auto" w:fill="FFFFFF"/>
          <w14:ligatures w14:val="none"/>
        </w:rPr>
        <w:t>月曜日（月曜日が国民の祝日や振替休日、都民の日の場合はその翌日が休園日）</w:t>
      </w:r>
      <w:r w:rsidRPr="00A55556">
        <w:rPr>
          <w:rFonts w:ascii="Verdana" w:eastAsia="ＭＳ Ｐゴシック" w:hAnsi="Verdana" w:cs="ＭＳ Ｐゴシック"/>
          <w:color w:val="333333"/>
          <w:kern w:val="0"/>
          <w:szCs w:val="21"/>
          <w:shd w:val="clear" w:color="auto" w:fill="FFFFFF"/>
          <w14:ligatures w14:val="none"/>
        </w:rPr>
        <w:br/>
      </w:r>
      <w:r w:rsidRPr="00A55556">
        <w:rPr>
          <w:rFonts w:ascii="Verdana" w:eastAsia="ＭＳ Ｐゴシック" w:hAnsi="Verdana" w:cs="ＭＳ Ｐゴシック"/>
          <w:color w:val="333333"/>
          <w:kern w:val="0"/>
          <w:szCs w:val="21"/>
          <w:shd w:val="clear" w:color="auto" w:fill="FFFFFF"/>
          <w14:ligatures w14:val="none"/>
        </w:rPr>
        <w:t>年末年始（</w:t>
      </w:r>
      <w:r w:rsidRPr="00A55556">
        <w:rPr>
          <w:rFonts w:ascii="Verdana" w:eastAsia="ＭＳ Ｐゴシック" w:hAnsi="Verdana" w:cs="ＭＳ Ｐゴシック"/>
          <w:color w:val="333333"/>
          <w:kern w:val="0"/>
          <w:szCs w:val="21"/>
          <w:shd w:val="clear" w:color="auto" w:fill="FFFFFF"/>
          <w14:ligatures w14:val="none"/>
        </w:rPr>
        <w:t>12</w:t>
      </w:r>
      <w:r w:rsidRPr="00A55556">
        <w:rPr>
          <w:rFonts w:ascii="Verdana" w:eastAsia="ＭＳ Ｐゴシック" w:hAnsi="Verdana" w:cs="ＭＳ Ｐゴシック"/>
          <w:color w:val="333333"/>
          <w:kern w:val="0"/>
          <w:szCs w:val="21"/>
          <w:shd w:val="clear" w:color="auto" w:fill="FFFFFF"/>
          <w14:ligatures w14:val="none"/>
        </w:rPr>
        <w:t>月</w:t>
      </w:r>
      <w:r w:rsidRPr="00A55556">
        <w:rPr>
          <w:rFonts w:ascii="Verdana" w:eastAsia="ＭＳ Ｐゴシック" w:hAnsi="Verdana" w:cs="ＭＳ Ｐゴシック"/>
          <w:color w:val="333333"/>
          <w:kern w:val="0"/>
          <w:szCs w:val="21"/>
          <w:shd w:val="clear" w:color="auto" w:fill="FFFFFF"/>
          <w14:ligatures w14:val="none"/>
        </w:rPr>
        <w:t>29</w:t>
      </w:r>
      <w:r w:rsidRPr="00A55556">
        <w:rPr>
          <w:rFonts w:ascii="Verdana" w:eastAsia="ＭＳ Ｐゴシック" w:hAnsi="Verdana" w:cs="ＭＳ Ｐゴシック"/>
          <w:color w:val="333333"/>
          <w:kern w:val="0"/>
          <w:szCs w:val="21"/>
          <w:shd w:val="clear" w:color="auto" w:fill="FFFFFF"/>
          <w14:ligatures w14:val="none"/>
        </w:rPr>
        <w:t>日～翌年</w:t>
      </w:r>
      <w:r w:rsidRPr="00A55556">
        <w:rPr>
          <w:rFonts w:ascii="Verdana" w:eastAsia="ＭＳ Ｐゴシック" w:hAnsi="Verdana" w:cs="ＭＳ Ｐゴシック"/>
          <w:color w:val="333333"/>
          <w:kern w:val="0"/>
          <w:szCs w:val="21"/>
          <w:shd w:val="clear" w:color="auto" w:fill="FFFFFF"/>
          <w14:ligatures w14:val="none"/>
        </w:rPr>
        <w:t>1</w:t>
      </w:r>
      <w:r w:rsidRPr="00A55556">
        <w:rPr>
          <w:rFonts w:ascii="Verdana" w:eastAsia="ＭＳ Ｐゴシック" w:hAnsi="Verdana" w:cs="ＭＳ Ｐゴシック"/>
          <w:color w:val="333333"/>
          <w:kern w:val="0"/>
          <w:szCs w:val="21"/>
          <w:shd w:val="clear" w:color="auto" w:fill="FFFFFF"/>
          <w14:ligatures w14:val="none"/>
        </w:rPr>
        <w:t>月</w:t>
      </w:r>
      <w:r w:rsidRPr="00A55556">
        <w:rPr>
          <w:rFonts w:ascii="Verdana" w:eastAsia="ＭＳ Ｐゴシック" w:hAnsi="Verdana" w:cs="ＭＳ Ｐゴシック"/>
          <w:color w:val="333333"/>
          <w:kern w:val="0"/>
          <w:szCs w:val="21"/>
          <w:shd w:val="clear" w:color="auto" w:fill="FFFFFF"/>
          <w14:ligatures w14:val="none"/>
        </w:rPr>
        <w:t>1</w:t>
      </w:r>
      <w:r w:rsidRPr="00A55556">
        <w:rPr>
          <w:rFonts w:ascii="Verdana" w:eastAsia="ＭＳ Ｐゴシック" w:hAnsi="Verdana" w:cs="ＭＳ Ｐゴシック"/>
          <w:color w:val="333333"/>
          <w:kern w:val="0"/>
          <w:szCs w:val="21"/>
          <w:shd w:val="clear" w:color="auto" w:fill="FFFFFF"/>
          <w14:ligatures w14:val="none"/>
        </w:rPr>
        <w:t>日）</w:t>
      </w:r>
    </w:p>
    <w:p w14:paraId="7F9085C3" w14:textId="77777777" w:rsidR="00A55556" w:rsidRDefault="00A55556" w:rsidP="00A55556">
      <w:pPr>
        <w:widowControl/>
        <w:spacing w:after="120" w:line="270" w:lineRule="atLeast"/>
        <w:ind w:hanging="240"/>
        <w:jc w:val="left"/>
        <w:rPr>
          <w:rFonts w:ascii="Verdana" w:eastAsia="ＭＳ Ｐゴシック" w:hAnsi="Verdana" w:cs="ＭＳ Ｐゴシック"/>
          <w:color w:val="333333"/>
          <w:kern w:val="0"/>
          <w:szCs w:val="21"/>
          <w:shd w:val="clear" w:color="auto" w:fill="FFFFFF"/>
          <w14:ligatures w14:val="none"/>
        </w:rPr>
      </w:pPr>
      <w:r w:rsidRPr="00A55556">
        <w:rPr>
          <w:rFonts w:ascii="ＭＳ 明朝" w:eastAsia="ＭＳ 明朝" w:hAnsi="ＭＳ 明朝" w:cs="ＭＳ 明朝" w:hint="eastAsia"/>
          <w:color w:val="333333"/>
          <w:kern w:val="0"/>
          <w:szCs w:val="21"/>
          <w:shd w:val="clear" w:color="auto" w:fill="FFFFFF"/>
          <w14:ligatures w14:val="none"/>
        </w:rPr>
        <w:t>※</w:t>
      </w:r>
      <w:r w:rsidRPr="00A55556">
        <w:rPr>
          <w:rFonts w:ascii="Verdana" w:eastAsia="ＭＳ Ｐゴシック" w:hAnsi="Verdana" w:cs="ＭＳ Ｐゴシック"/>
          <w:color w:val="333333"/>
          <w:kern w:val="0"/>
          <w:szCs w:val="21"/>
          <w:shd w:val="clear" w:color="auto" w:fill="FFFFFF"/>
          <w14:ligatures w14:val="none"/>
        </w:rPr>
        <w:t>一部の月曜日を開園することもあります。詳細は右の月別カレンダーもしくは下の年間カレンダーをご覧ください。</w:t>
      </w:r>
    </w:p>
    <w:p w14:paraId="1AAFE87C" w14:textId="77777777" w:rsidR="00A55556" w:rsidRDefault="00A55556" w:rsidP="00A55556">
      <w:pPr>
        <w:widowControl/>
        <w:spacing w:after="120" w:line="270" w:lineRule="atLeast"/>
        <w:ind w:hanging="240"/>
        <w:jc w:val="left"/>
        <w:rPr>
          <w:rFonts w:ascii="Verdana" w:eastAsia="ＭＳ Ｐゴシック" w:hAnsi="Verdana" w:cs="ＭＳ Ｐゴシック"/>
          <w:color w:val="333333"/>
          <w:kern w:val="0"/>
          <w:szCs w:val="21"/>
          <w:shd w:val="clear" w:color="auto" w:fill="FFFFFF"/>
          <w14:ligatures w14:val="none"/>
        </w:rPr>
      </w:pPr>
    </w:p>
    <w:p w14:paraId="07BDD1E3" w14:textId="47F1381D" w:rsidR="00A55556" w:rsidRPr="00A55556" w:rsidRDefault="00A55556" w:rsidP="00AD031F">
      <w:pPr>
        <w:widowControl/>
        <w:spacing w:after="120" w:line="270" w:lineRule="atLeast"/>
        <w:jc w:val="left"/>
        <w:rPr>
          <w:rFonts w:ascii="Verdana" w:eastAsia="ＭＳ Ｐゴシック" w:hAnsi="Verdana" w:cs="ＭＳ Ｐゴシック" w:hint="eastAsia"/>
          <w:color w:val="333333"/>
          <w:kern w:val="0"/>
          <w:szCs w:val="21"/>
          <w:shd w:val="clear" w:color="auto" w:fill="FFFFFF"/>
          <w14:ligatures w14:val="none"/>
        </w:rPr>
      </w:pPr>
      <w:r w:rsidRPr="00A55556">
        <w:rPr>
          <w:rFonts w:ascii="Verdana" w:eastAsia="ＭＳ Ｐゴシック" w:hAnsi="Verdana" w:cs="ＭＳ Ｐゴシック"/>
          <w:b/>
          <w:bCs/>
          <w:color w:val="104580"/>
          <w:kern w:val="0"/>
          <w:szCs w:val="21"/>
          <w:shd w:val="clear" w:color="auto" w:fill="FFFFFF"/>
          <w14:ligatures w14:val="none"/>
        </w:rPr>
        <w:t>●</w:t>
      </w:r>
      <w:r w:rsidRPr="00A55556">
        <w:rPr>
          <w:rFonts w:ascii="Verdana" w:eastAsia="ＭＳ Ｐゴシック" w:hAnsi="Verdana" w:cs="ＭＳ Ｐゴシック"/>
          <w:b/>
          <w:bCs/>
          <w:color w:val="104580"/>
          <w:kern w:val="0"/>
          <w:szCs w:val="21"/>
          <w14:ligatures w14:val="none"/>
        </w:rPr>
        <w:t>入園料</w:t>
      </w:r>
    </w:p>
    <w:tbl>
      <w:tblPr>
        <w:tblW w:w="11325" w:type="dxa"/>
        <w:shd w:val="clear" w:color="auto" w:fill="FFFFFF"/>
        <w:tblCellMar>
          <w:left w:w="0" w:type="dxa"/>
          <w:right w:w="0" w:type="dxa"/>
        </w:tblCellMar>
        <w:tblLook w:val="04A0" w:firstRow="1" w:lastRow="0" w:firstColumn="1" w:lastColumn="0" w:noHBand="0" w:noVBand="1"/>
      </w:tblPr>
      <w:tblGrid>
        <w:gridCol w:w="11325"/>
      </w:tblGrid>
      <w:tr w:rsidR="00A55556" w:rsidRPr="00A55556" w14:paraId="45B126BC" w14:textId="77777777" w:rsidTr="00A55556">
        <w:tc>
          <w:tcPr>
            <w:tcW w:w="0" w:type="auto"/>
            <w:shd w:val="clear" w:color="auto" w:fill="FFFFFF"/>
            <w:vAlign w:val="center"/>
            <w:hideMark/>
          </w:tcPr>
          <w:p w14:paraId="5F39C115" w14:textId="402F8CD2" w:rsidR="00A55556" w:rsidRPr="00A55556" w:rsidRDefault="00A55556" w:rsidP="00A55556">
            <w:pPr>
              <w:widowControl/>
              <w:spacing w:line="432" w:lineRule="atLeast"/>
              <w:jc w:val="left"/>
              <w:rPr>
                <w:rFonts w:ascii="Verdana" w:eastAsia="ＭＳ Ｐゴシック" w:hAnsi="Verdana" w:cs="ＭＳ Ｐゴシック"/>
                <w:color w:val="333333"/>
                <w:kern w:val="0"/>
                <w:szCs w:val="21"/>
                <w14:ligatures w14:val="none"/>
              </w:rPr>
            </w:pPr>
          </w:p>
        </w:tc>
      </w:tr>
      <w:tr w:rsidR="00A55556" w:rsidRPr="00A55556" w14:paraId="4D3881E5" w14:textId="77777777" w:rsidTr="00A55556">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11325"/>
            </w:tblGrid>
            <w:tr w:rsidR="00A55556" w:rsidRPr="00A55556" w14:paraId="31923851" w14:textId="77777777">
              <w:tc>
                <w:tcPr>
                  <w:tcW w:w="0" w:type="auto"/>
                  <w:shd w:val="clear" w:color="auto" w:fill="333333"/>
                  <w:vAlign w:val="center"/>
                  <w:hideMark/>
                </w:tcPr>
                <w:tbl>
                  <w:tblPr>
                    <w:tblW w:w="4697" w:type="pct"/>
                    <w:tblCellMar>
                      <w:left w:w="0" w:type="dxa"/>
                      <w:right w:w="0" w:type="dxa"/>
                    </w:tblCellMar>
                    <w:tblLook w:val="04A0" w:firstRow="1" w:lastRow="0" w:firstColumn="1" w:lastColumn="0" w:noHBand="0" w:noVBand="1"/>
                  </w:tblPr>
                  <w:tblGrid>
                    <w:gridCol w:w="2827"/>
                    <w:gridCol w:w="2127"/>
                    <w:gridCol w:w="2126"/>
                    <w:gridCol w:w="3544"/>
                  </w:tblGrid>
                  <w:tr w:rsidR="00A55556" w:rsidRPr="00A55556" w14:paraId="03853E49" w14:textId="77777777" w:rsidTr="00A55556">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27C78C" w14:textId="280C705D" w:rsidR="00A55556" w:rsidRPr="00A55556" w:rsidRDefault="00A55556" w:rsidP="00A55556">
                        <w:pPr>
                          <w:widowControl/>
                          <w:spacing w:line="432" w:lineRule="atLeast"/>
                          <w:jc w:val="left"/>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noProof/>
                            <w:color w:val="333333"/>
                            <w:kern w:val="0"/>
                            <w:szCs w:val="21"/>
                            <w14:ligatures w14:val="none"/>
                          </w:rPr>
                          <w:drawing>
                            <wp:inline distT="0" distB="0" distL="0" distR="0" wp14:anchorId="75B78A47" wp14:editId="1CD16495">
                              <wp:extent cx="9525" cy="9525"/>
                              <wp:effectExtent l="0" t="0" r="0" b="0"/>
                              <wp:docPr id="209967616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1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1F2A1C"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個人</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9F75B8"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団体（</w:t>
                        </w:r>
                        <w:r w:rsidRPr="00A55556">
                          <w:rPr>
                            <w:rFonts w:ascii="Verdana" w:eastAsia="ＭＳ Ｐゴシック" w:hAnsi="Verdana" w:cs="ＭＳ Ｐゴシック"/>
                            <w:color w:val="333333"/>
                            <w:kern w:val="0"/>
                            <w:szCs w:val="21"/>
                            <w14:ligatures w14:val="none"/>
                          </w:rPr>
                          <w:t>20</w:t>
                        </w:r>
                        <w:r w:rsidRPr="00A55556">
                          <w:rPr>
                            <w:rFonts w:ascii="Verdana" w:eastAsia="ＭＳ Ｐゴシック" w:hAnsi="Verdana" w:cs="ＭＳ Ｐゴシック"/>
                            <w:color w:val="333333"/>
                            <w:kern w:val="0"/>
                            <w:szCs w:val="21"/>
                            <w14:ligatures w14:val="none"/>
                          </w:rPr>
                          <w:t>名以上）</w:t>
                        </w:r>
                        <w:r w:rsidRPr="00A55556">
                          <w:rPr>
                            <w:rFonts w:ascii="Verdana" w:eastAsia="ＭＳ Ｐゴシック" w:hAnsi="Verdana" w:cs="ＭＳ Ｐゴシック"/>
                            <w:color w:val="333333"/>
                            <w:kern w:val="0"/>
                            <w:szCs w:val="21"/>
                            <w14:ligatures w14:val="none"/>
                          </w:rPr>
                          <w:br/>
                        </w:r>
                        <w:hyperlink r:id="rId5" w:history="1">
                          <w:r w:rsidRPr="00A55556">
                            <w:rPr>
                              <w:rFonts w:ascii="Verdana" w:eastAsia="ＭＳ Ｐゴシック" w:hAnsi="Verdana" w:cs="ＭＳ Ｐゴシック"/>
                              <w:color w:val="0066CC"/>
                              <w:kern w:val="0"/>
                              <w:szCs w:val="21"/>
                              <w:u w:val="single"/>
                              <w14:ligatures w14:val="none"/>
                            </w:rPr>
                            <w:t>くわしくはこちら</w:t>
                          </w:r>
                        </w:hyperlink>
                      </w:p>
                    </w:tc>
                    <w:tc>
                      <w:tcPr>
                        <w:tcW w:w="3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741638"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年間パスポート</w:t>
                        </w:r>
                        <w:r w:rsidRPr="00A55556">
                          <w:rPr>
                            <w:rFonts w:ascii="Verdana" w:eastAsia="ＭＳ Ｐゴシック" w:hAnsi="Verdana" w:cs="ＭＳ Ｐゴシック"/>
                            <w:color w:val="333333"/>
                            <w:kern w:val="0"/>
                            <w:szCs w:val="21"/>
                            <w14:ligatures w14:val="none"/>
                          </w:rPr>
                          <w:br/>
                        </w:r>
                        <w:r w:rsidRPr="00A55556">
                          <w:rPr>
                            <w:rFonts w:ascii="Verdana" w:eastAsia="ＭＳ Ｐゴシック" w:hAnsi="Verdana" w:cs="ＭＳ Ｐゴシック"/>
                            <w:color w:val="333333"/>
                            <w:kern w:val="0"/>
                            <w:szCs w:val="21"/>
                            <w14:ligatures w14:val="none"/>
                          </w:rPr>
                          <w:t>（購入日から</w:t>
                        </w:r>
                        <w:r w:rsidRPr="00A55556">
                          <w:rPr>
                            <w:rFonts w:ascii="Verdana" w:eastAsia="ＭＳ Ｐゴシック" w:hAnsi="Verdana" w:cs="ＭＳ Ｐゴシック"/>
                            <w:color w:val="333333"/>
                            <w:kern w:val="0"/>
                            <w:szCs w:val="21"/>
                            <w14:ligatures w14:val="none"/>
                          </w:rPr>
                          <w:t>1</w:t>
                        </w:r>
                        <w:r w:rsidRPr="00A55556">
                          <w:rPr>
                            <w:rFonts w:ascii="Verdana" w:eastAsia="ＭＳ Ｐゴシック" w:hAnsi="Verdana" w:cs="ＭＳ Ｐゴシック"/>
                            <w:color w:val="333333"/>
                            <w:kern w:val="0"/>
                            <w:szCs w:val="21"/>
                            <w14:ligatures w14:val="none"/>
                          </w:rPr>
                          <w:t>年間有効）</w:t>
                        </w:r>
                        <w:r w:rsidRPr="00A55556">
                          <w:rPr>
                            <w:rFonts w:ascii="Verdana" w:eastAsia="ＭＳ Ｐゴシック" w:hAnsi="Verdana" w:cs="ＭＳ Ｐゴシック"/>
                            <w:color w:val="333333"/>
                            <w:kern w:val="0"/>
                            <w:szCs w:val="21"/>
                            <w14:ligatures w14:val="none"/>
                          </w:rPr>
                          <w:br/>
                        </w:r>
                        <w:hyperlink r:id="rId6" w:history="1">
                          <w:r w:rsidRPr="00A55556">
                            <w:rPr>
                              <w:rFonts w:ascii="Verdana" w:eastAsia="ＭＳ Ｐゴシック" w:hAnsi="Verdana" w:cs="ＭＳ Ｐゴシック"/>
                              <w:color w:val="0066CC"/>
                              <w:kern w:val="0"/>
                              <w:szCs w:val="21"/>
                              <w:u w:val="single"/>
                              <w14:ligatures w14:val="none"/>
                            </w:rPr>
                            <w:t>くわしくはこちら</w:t>
                          </w:r>
                        </w:hyperlink>
                      </w:p>
                    </w:tc>
                  </w:tr>
                  <w:tr w:rsidR="00A55556" w:rsidRPr="00A55556" w14:paraId="3A0881E6" w14:textId="77777777" w:rsidTr="00A55556">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B32520" w14:textId="5A6A5F54"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noProof/>
                            <w:color w:val="333333"/>
                            <w:kern w:val="0"/>
                            <w:szCs w:val="21"/>
                            <w14:ligatures w14:val="none"/>
                          </w:rPr>
                          <w:drawing>
                            <wp:inline distT="0" distB="0" distL="0" distR="0" wp14:anchorId="1D40B178" wp14:editId="56A03050">
                              <wp:extent cx="9525" cy="266700"/>
                              <wp:effectExtent l="0" t="0" r="0" b="0"/>
                              <wp:docPr id="182944628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266700"/>
                                      </a:xfrm>
                                      <a:prstGeom prst="rect">
                                        <a:avLst/>
                                      </a:prstGeom>
                                      <a:noFill/>
                                      <a:ln>
                                        <a:noFill/>
                                      </a:ln>
                                    </pic:spPr>
                                  </pic:pic>
                                </a:graphicData>
                              </a:graphic>
                            </wp:inline>
                          </w:drawing>
                        </w:r>
                        <w:r w:rsidRPr="00A55556">
                          <w:rPr>
                            <w:rFonts w:ascii="Verdana" w:eastAsia="ＭＳ Ｐゴシック" w:hAnsi="Verdana" w:cs="ＭＳ Ｐゴシック"/>
                            <w:b/>
                            <w:bCs/>
                            <w:color w:val="333333"/>
                            <w:kern w:val="0"/>
                            <w:szCs w:val="21"/>
                            <w14:ligatures w14:val="none"/>
                          </w:rPr>
                          <w:t>一般</w:t>
                        </w:r>
                      </w:p>
                    </w:tc>
                    <w:tc>
                      <w:tcPr>
                        <w:tcW w:w="21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A415B7"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600</w:t>
                        </w:r>
                        <w:r w:rsidRPr="00A55556">
                          <w:rPr>
                            <w:rFonts w:ascii="Verdana" w:eastAsia="ＭＳ Ｐゴシック" w:hAnsi="Verdana" w:cs="ＭＳ Ｐゴシック"/>
                            <w:color w:val="333333"/>
                            <w:kern w:val="0"/>
                            <w:szCs w:val="21"/>
                            <w14:ligatures w14:val="none"/>
                          </w:rPr>
                          <w:t>円</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E1E632"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480</w:t>
                        </w:r>
                        <w:r w:rsidRPr="00A55556">
                          <w:rPr>
                            <w:rFonts w:ascii="Verdana" w:eastAsia="ＭＳ Ｐゴシック" w:hAnsi="Verdana" w:cs="ＭＳ Ｐゴシック"/>
                            <w:color w:val="333333"/>
                            <w:kern w:val="0"/>
                            <w:szCs w:val="21"/>
                            <w14:ligatures w14:val="none"/>
                          </w:rPr>
                          <w:t>円</w:t>
                        </w:r>
                      </w:p>
                    </w:tc>
                    <w:tc>
                      <w:tcPr>
                        <w:tcW w:w="3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48E866"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2,400</w:t>
                        </w:r>
                        <w:r w:rsidRPr="00A55556">
                          <w:rPr>
                            <w:rFonts w:ascii="Verdana" w:eastAsia="ＭＳ Ｐゴシック" w:hAnsi="Verdana" w:cs="ＭＳ Ｐゴシック"/>
                            <w:color w:val="333333"/>
                            <w:kern w:val="0"/>
                            <w:szCs w:val="21"/>
                            <w14:ligatures w14:val="none"/>
                          </w:rPr>
                          <w:t>円</w:t>
                        </w:r>
                      </w:p>
                    </w:tc>
                  </w:tr>
                  <w:tr w:rsidR="00A55556" w:rsidRPr="00A55556" w14:paraId="64EF5349" w14:textId="77777777" w:rsidTr="00A55556">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6C1D28" w14:textId="3D42AB95"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noProof/>
                            <w:color w:val="333333"/>
                            <w:kern w:val="0"/>
                            <w:szCs w:val="21"/>
                            <w14:ligatures w14:val="none"/>
                          </w:rPr>
                          <w:drawing>
                            <wp:inline distT="0" distB="0" distL="0" distR="0" wp14:anchorId="55E4FCD1" wp14:editId="147A9213">
                              <wp:extent cx="9525" cy="266700"/>
                              <wp:effectExtent l="0" t="0" r="0" b="0"/>
                              <wp:docPr id="195923180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266700"/>
                                      </a:xfrm>
                                      <a:prstGeom prst="rect">
                                        <a:avLst/>
                                      </a:prstGeom>
                                      <a:noFill/>
                                      <a:ln>
                                        <a:noFill/>
                                      </a:ln>
                                    </pic:spPr>
                                  </pic:pic>
                                </a:graphicData>
                              </a:graphic>
                            </wp:inline>
                          </w:drawing>
                        </w:r>
                        <w:r w:rsidRPr="00A55556">
                          <w:rPr>
                            <w:rFonts w:ascii="Verdana" w:eastAsia="ＭＳ Ｐゴシック" w:hAnsi="Verdana" w:cs="ＭＳ Ｐゴシック"/>
                            <w:b/>
                            <w:bCs/>
                            <w:color w:val="333333"/>
                            <w:kern w:val="0"/>
                            <w:szCs w:val="21"/>
                            <w14:ligatures w14:val="none"/>
                          </w:rPr>
                          <w:t>65</w:t>
                        </w:r>
                        <w:r w:rsidRPr="00A55556">
                          <w:rPr>
                            <w:rFonts w:ascii="Verdana" w:eastAsia="ＭＳ Ｐゴシック" w:hAnsi="Verdana" w:cs="ＭＳ Ｐゴシック"/>
                            <w:b/>
                            <w:bCs/>
                            <w:color w:val="333333"/>
                            <w:kern w:val="0"/>
                            <w:szCs w:val="21"/>
                            <w14:ligatures w14:val="none"/>
                          </w:rPr>
                          <w:t>歳以上</w:t>
                        </w:r>
                      </w:p>
                    </w:tc>
                    <w:tc>
                      <w:tcPr>
                        <w:tcW w:w="21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A7881C"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300</w:t>
                        </w:r>
                        <w:r w:rsidRPr="00A55556">
                          <w:rPr>
                            <w:rFonts w:ascii="Verdana" w:eastAsia="ＭＳ Ｐゴシック" w:hAnsi="Verdana" w:cs="ＭＳ Ｐゴシック"/>
                            <w:color w:val="333333"/>
                            <w:kern w:val="0"/>
                            <w:szCs w:val="21"/>
                            <w14:ligatures w14:val="none"/>
                          </w:rPr>
                          <w:t>円</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1D6852"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240</w:t>
                        </w:r>
                        <w:r w:rsidRPr="00A55556">
                          <w:rPr>
                            <w:rFonts w:ascii="Verdana" w:eastAsia="ＭＳ Ｐゴシック" w:hAnsi="Verdana" w:cs="ＭＳ Ｐゴシック"/>
                            <w:color w:val="333333"/>
                            <w:kern w:val="0"/>
                            <w:szCs w:val="21"/>
                            <w14:ligatures w14:val="none"/>
                          </w:rPr>
                          <w:t>円</w:t>
                        </w:r>
                      </w:p>
                    </w:tc>
                    <w:tc>
                      <w:tcPr>
                        <w:tcW w:w="3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7FCF0"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1,200</w:t>
                        </w:r>
                        <w:r w:rsidRPr="00A55556">
                          <w:rPr>
                            <w:rFonts w:ascii="Verdana" w:eastAsia="ＭＳ Ｐゴシック" w:hAnsi="Verdana" w:cs="ＭＳ Ｐゴシック"/>
                            <w:color w:val="333333"/>
                            <w:kern w:val="0"/>
                            <w:szCs w:val="21"/>
                            <w14:ligatures w14:val="none"/>
                          </w:rPr>
                          <w:t>円</w:t>
                        </w:r>
                      </w:p>
                    </w:tc>
                  </w:tr>
                  <w:tr w:rsidR="00A55556" w:rsidRPr="00A55556" w14:paraId="551A3EA6" w14:textId="77777777" w:rsidTr="00A55556">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5AF807" w14:textId="5AADFC65"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noProof/>
                            <w:color w:val="333333"/>
                            <w:kern w:val="0"/>
                            <w:szCs w:val="21"/>
                            <w14:ligatures w14:val="none"/>
                          </w:rPr>
                          <w:drawing>
                            <wp:inline distT="0" distB="0" distL="0" distR="0" wp14:anchorId="4CC3CEEB" wp14:editId="6708E109">
                              <wp:extent cx="9525" cy="266700"/>
                              <wp:effectExtent l="0" t="0" r="0" b="0"/>
                              <wp:docPr id="196919116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266700"/>
                                      </a:xfrm>
                                      <a:prstGeom prst="rect">
                                        <a:avLst/>
                                      </a:prstGeom>
                                      <a:noFill/>
                                      <a:ln>
                                        <a:noFill/>
                                      </a:ln>
                                    </pic:spPr>
                                  </pic:pic>
                                </a:graphicData>
                              </a:graphic>
                            </wp:inline>
                          </w:drawing>
                        </w:r>
                        <w:r w:rsidRPr="00A55556">
                          <w:rPr>
                            <w:rFonts w:ascii="Verdana" w:eastAsia="ＭＳ Ｐゴシック" w:hAnsi="Verdana" w:cs="ＭＳ Ｐゴシック"/>
                            <w:b/>
                            <w:bCs/>
                            <w:color w:val="333333"/>
                            <w:kern w:val="0"/>
                            <w:szCs w:val="21"/>
                            <w14:ligatures w14:val="none"/>
                          </w:rPr>
                          <w:t>中学生</w:t>
                        </w:r>
                      </w:p>
                    </w:tc>
                    <w:tc>
                      <w:tcPr>
                        <w:tcW w:w="21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E9FC95"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200</w:t>
                        </w:r>
                        <w:r w:rsidRPr="00A55556">
                          <w:rPr>
                            <w:rFonts w:ascii="Verdana" w:eastAsia="ＭＳ Ｐゴシック" w:hAnsi="Verdana" w:cs="ＭＳ Ｐゴシック"/>
                            <w:color w:val="333333"/>
                            <w:kern w:val="0"/>
                            <w:szCs w:val="21"/>
                            <w14:ligatures w14:val="none"/>
                          </w:rPr>
                          <w:t>円</w:t>
                        </w:r>
                      </w:p>
                    </w:tc>
                    <w:tc>
                      <w:tcPr>
                        <w:tcW w:w="21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8BCA61"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160</w:t>
                        </w:r>
                        <w:r w:rsidRPr="00A55556">
                          <w:rPr>
                            <w:rFonts w:ascii="Verdana" w:eastAsia="ＭＳ Ｐゴシック" w:hAnsi="Verdana" w:cs="ＭＳ Ｐゴシック"/>
                            <w:color w:val="333333"/>
                            <w:kern w:val="0"/>
                            <w:szCs w:val="21"/>
                            <w14:ligatures w14:val="none"/>
                          </w:rPr>
                          <w:t>円</w:t>
                        </w:r>
                      </w:p>
                    </w:tc>
                    <w:tc>
                      <w:tcPr>
                        <w:tcW w:w="3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DFB471"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 xml:space="preserve">　</w:t>
                        </w:r>
                        <w:r w:rsidRPr="00A55556">
                          <w:rPr>
                            <w:rFonts w:ascii="Verdana" w:eastAsia="ＭＳ Ｐゴシック" w:hAnsi="Verdana" w:cs="ＭＳ Ｐゴシック"/>
                            <w:color w:val="333333"/>
                            <w:kern w:val="0"/>
                            <w:szCs w:val="21"/>
                            <w14:ligatures w14:val="none"/>
                          </w:rPr>
                          <w:t>──</w:t>
                        </w:r>
                        <w:r w:rsidRPr="00A55556">
                          <w:rPr>
                            <w:rFonts w:ascii="Verdana" w:eastAsia="ＭＳ Ｐゴシック" w:hAnsi="Verdana" w:cs="ＭＳ Ｐゴシック"/>
                            <w:color w:val="333333"/>
                            <w:kern w:val="0"/>
                            <w:szCs w:val="21"/>
                            <w14:ligatures w14:val="none"/>
                          </w:rPr>
                          <w:t xml:space="preserve">　</w:t>
                        </w:r>
                      </w:p>
                    </w:tc>
                  </w:tr>
                  <w:tr w:rsidR="00A55556" w:rsidRPr="00A55556" w14:paraId="342FD308" w14:textId="77777777" w:rsidTr="00A55556">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E239D9" w14:textId="230FFB4E"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noProof/>
                            <w:color w:val="333333"/>
                            <w:kern w:val="0"/>
                            <w:szCs w:val="21"/>
                            <w14:ligatures w14:val="none"/>
                          </w:rPr>
                          <w:drawing>
                            <wp:inline distT="0" distB="0" distL="0" distR="0" wp14:anchorId="0EE5E3EB" wp14:editId="5C1EC247">
                              <wp:extent cx="9525" cy="266700"/>
                              <wp:effectExtent l="0" t="0" r="0" b="0"/>
                              <wp:docPr id="5310664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266700"/>
                                      </a:xfrm>
                                      <a:prstGeom prst="rect">
                                        <a:avLst/>
                                      </a:prstGeom>
                                      <a:noFill/>
                                      <a:ln>
                                        <a:noFill/>
                                      </a:ln>
                                    </pic:spPr>
                                  </pic:pic>
                                </a:graphicData>
                              </a:graphic>
                            </wp:inline>
                          </w:drawing>
                        </w:r>
                        <w:r w:rsidRPr="00A55556">
                          <w:rPr>
                            <w:rFonts w:ascii="Verdana" w:eastAsia="ＭＳ Ｐゴシック" w:hAnsi="Verdana" w:cs="ＭＳ Ｐゴシック"/>
                            <w:b/>
                            <w:bCs/>
                            <w:color w:val="333333"/>
                            <w:kern w:val="0"/>
                            <w:szCs w:val="21"/>
                            <w14:ligatures w14:val="none"/>
                          </w:rPr>
                          <w:t>都内在住・在学の中学生</w:t>
                        </w:r>
                      </w:p>
                    </w:tc>
                    <w:tc>
                      <w:tcPr>
                        <w:tcW w:w="425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03D227FB"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無料</w:t>
                        </w:r>
                      </w:p>
                    </w:tc>
                    <w:tc>
                      <w:tcPr>
                        <w:tcW w:w="3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547C43"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 xml:space="preserve">　</w:t>
                        </w:r>
                        <w:r w:rsidRPr="00A55556">
                          <w:rPr>
                            <w:rFonts w:ascii="Verdana" w:eastAsia="ＭＳ Ｐゴシック" w:hAnsi="Verdana" w:cs="ＭＳ Ｐゴシック"/>
                            <w:color w:val="333333"/>
                            <w:kern w:val="0"/>
                            <w:szCs w:val="21"/>
                            <w14:ligatures w14:val="none"/>
                          </w:rPr>
                          <w:t>──</w:t>
                        </w:r>
                        <w:r w:rsidRPr="00A55556">
                          <w:rPr>
                            <w:rFonts w:ascii="Verdana" w:eastAsia="ＭＳ Ｐゴシック" w:hAnsi="Verdana" w:cs="ＭＳ Ｐゴシック"/>
                            <w:color w:val="333333"/>
                            <w:kern w:val="0"/>
                            <w:szCs w:val="21"/>
                            <w14:ligatures w14:val="none"/>
                          </w:rPr>
                          <w:t xml:space="preserve">　</w:t>
                        </w:r>
                      </w:p>
                    </w:tc>
                  </w:tr>
                  <w:tr w:rsidR="00A55556" w:rsidRPr="00A55556" w14:paraId="5F72A3B6" w14:textId="77777777" w:rsidTr="00A55556">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BFB8B1" w14:textId="1C847770"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noProof/>
                            <w:color w:val="333333"/>
                            <w:kern w:val="0"/>
                            <w:szCs w:val="21"/>
                            <w14:ligatures w14:val="none"/>
                          </w:rPr>
                          <w:drawing>
                            <wp:inline distT="0" distB="0" distL="0" distR="0" wp14:anchorId="246559FB" wp14:editId="3436270A">
                              <wp:extent cx="9525" cy="266700"/>
                              <wp:effectExtent l="0" t="0" r="0" b="0"/>
                              <wp:docPr id="890347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266700"/>
                                      </a:xfrm>
                                      <a:prstGeom prst="rect">
                                        <a:avLst/>
                                      </a:prstGeom>
                                      <a:noFill/>
                                      <a:ln>
                                        <a:noFill/>
                                      </a:ln>
                                    </pic:spPr>
                                  </pic:pic>
                                </a:graphicData>
                              </a:graphic>
                            </wp:inline>
                          </w:drawing>
                        </w:r>
                        <w:r w:rsidRPr="00A55556">
                          <w:rPr>
                            <w:rFonts w:ascii="Verdana" w:eastAsia="ＭＳ Ｐゴシック" w:hAnsi="Verdana" w:cs="ＭＳ Ｐゴシック"/>
                            <w:b/>
                            <w:bCs/>
                            <w:color w:val="333333"/>
                            <w:kern w:val="0"/>
                            <w:szCs w:val="21"/>
                            <w14:ligatures w14:val="none"/>
                          </w:rPr>
                          <w:t>小学</w:t>
                        </w:r>
                        <w:r w:rsidRPr="00A55556">
                          <w:rPr>
                            <w:rFonts w:ascii="Verdana" w:eastAsia="ＭＳ Ｐゴシック" w:hAnsi="Verdana" w:cs="ＭＳ Ｐゴシック"/>
                            <w:b/>
                            <w:bCs/>
                            <w:color w:val="333333"/>
                            <w:kern w:val="0"/>
                            <w:szCs w:val="21"/>
                            <w14:ligatures w14:val="none"/>
                          </w:rPr>
                          <w:t>6</w:t>
                        </w:r>
                        <w:r w:rsidRPr="00A55556">
                          <w:rPr>
                            <w:rFonts w:ascii="Verdana" w:eastAsia="ＭＳ Ｐゴシック" w:hAnsi="Verdana" w:cs="ＭＳ Ｐゴシック"/>
                            <w:b/>
                            <w:bCs/>
                            <w:color w:val="333333"/>
                            <w:kern w:val="0"/>
                            <w:szCs w:val="21"/>
                            <w14:ligatures w14:val="none"/>
                          </w:rPr>
                          <w:t>年生まで</w:t>
                        </w:r>
                      </w:p>
                    </w:tc>
                    <w:tc>
                      <w:tcPr>
                        <w:tcW w:w="425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3B1D2F86"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無料</w:t>
                        </w:r>
                      </w:p>
                    </w:tc>
                    <w:tc>
                      <w:tcPr>
                        <w:tcW w:w="3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B4FD9F"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 xml:space="preserve">　</w:t>
                        </w:r>
                        <w:r w:rsidRPr="00A55556">
                          <w:rPr>
                            <w:rFonts w:ascii="Verdana" w:eastAsia="ＭＳ Ｐゴシック" w:hAnsi="Verdana" w:cs="ＭＳ Ｐゴシック"/>
                            <w:color w:val="333333"/>
                            <w:kern w:val="0"/>
                            <w:szCs w:val="21"/>
                            <w14:ligatures w14:val="none"/>
                          </w:rPr>
                          <w:t>──</w:t>
                        </w:r>
                        <w:r w:rsidRPr="00A55556">
                          <w:rPr>
                            <w:rFonts w:ascii="Verdana" w:eastAsia="ＭＳ Ｐゴシック" w:hAnsi="Verdana" w:cs="ＭＳ Ｐゴシック"/>
                            <w:color w:val="333333"/>
                            <w:kern w:val="0"/>
                            <w:szCs w:val="21"/>
                            <w14:ligatures w14:val="none"/>
                          </w:rPr>
                          <w:t xml:space="preserve">　</w:t>
                        </w:r>
                      </w:p>
                    </w:tc>
                  </w:tr>
                  <w:tr w:rsidR="00A55556" w:rsidRPr="00A55556" w14:paraId="3FAC7200" w14:textId="77777777" w:rsidTr="00A55556">
                    <w:tc>
                      <w:tcPr>
                        <w:tcW w:w="282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FF6CFC"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b/>
                            <w:bCs/>
                            <w:color w:val="333333"/>
                            <w:kern w:val="0"/>
                            <w:szCs w:val="21"/>
                            <w14:ligatures w14:val="none"/>
                          </w:rPr>
                          <w:t>身体障害者手帳、愛の手帳、療育手帳、精神障害者保健福祉手帳をお持ちの方</w:t>
                        </w:r>
                      </w:p>
                    </w:tc>
                    <w:tc>
                      <w:tcPr>
                        <w:tcW w:w="425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2104E0A8"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手帳の提示で無料</w:t>
                        </w:r>
                        <w:r w:rsidRPr="00A55556">
                          <w:rPr>
                            <w:rFonts w:ascii="Verdana" w:eastAsia="ＭＳ Ｐゴシック" w:hAnsi="Verdana" w:cs="ＭＳ Ｐゴシック"/>
                            <w:color w:val="333333"/>
                            <w:kern w:val="0"/>
                            <w:szCs w:val="21"/>
                            <w14:ligatures w14:val="none"/>
                          </w:rPr>
                          <w:br/>
                        </w:r>
                        <w:r w:rsidRPr="00A55556">
                          <w:rPr>
                            <w:rFonts w:ascii="ＭＳ 明朝" w:eastAsia="ＭＳ 明朝" w:hAnsi="ＭＳ 明朝" w:cs="ＭＳ 明朝"/>
                            <w:color w:val="333333"/>
                            <w:kern w:val="0"/>
                            <w:szCs w:val="21"/>
                            <w14:ligatures w14:val="none"/>
                          </w:rPr>
                          <w:t>※</w:t>
                        </w:r>
                        <w:r w:rsidRPr="00A55556">
                          <w:rPr>
                            <w:rFonts w:ascii="Verdana" w:eastAsia="ＭＳ Ｐゴシック" w:hAnsi="Verdana" w:cs="ＭＳ Ｐゴシック"/>
                            <w:color w:val="333333"/>
                            <w:kern w:val="0"/>
                            <w:szCs w:val="21"/>
                            <w14:ligatures w14:val="none"/>
                          </w:rPr>
                          <w:t>ご本人と付添の方（原則</w:t>
                        </w:r>
                        <w:r w:rsidRPr="00A55556">
                          <w:rPr>
                            <w:rFonts w:ascii="Verdana" w:eastAsia="ＭＳ Ｐゴシック" w:hAnsi="Verdana" w:cs="ＭＳ Ｐゴシック"/>
                            <w:color w:val="333333"/>
                            <w:kern w:val="0"/>
                            <w:szCs w:val="21"/>
                            <w14:ligatures w14:val="none"/>
                          </w:rPr>
                          <w:t>1</w:t>
                        </w:r>
                        <w:r w:rsidRPr="00A55556">
                          <w:rPr>
                            <w:rFonts w:ascii="Verdana" w:eastAsia="ＭＳ Ｐゴシック" w:hAnsi="Verdana" w:cs="ＭＳ Ｐゴシック"/>
                            <w:color w:val="333333"/>
                            <w:kern w:val="0"/>
                            <w:szCs w:val="21"/>
                            <w14:ligatures w14:val="none"/>
                          </w:rPr>
                          <w:t>名）が無料。</w:t>
                        </w:r>
                      </w:p>
                    </w:tc>
                    <w:tc>
                      <w:tcPr>
                        <w:tcW w:w="35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2B5017" w14:textId="77777777" w:rsidR="00A55556" w:rsidRPr="00A55556" w:rsidRDefault="00A55556" w:rsidP="00A55556">
                        <w:pPr>
                          <w:widowControl/>
                          <w:spacing w:line="432" w:lineRule="atLeast"/>
                          <w:jc w:val="center"/>
                          <w:rPr>
                            <w:rFonts w:ascii="Verdana" w:eastAsia="ＭＳ Ｐゴシック" w:hAnsi="Verdana" w:cs="ＭＳ Ｐゴシック"/>
                            <w:color w:val="333333"/>
                            <w:kern w:val="0"/>
                            <w:szCs w:val="21"/>
                            <w14:ligatures w14:val="none"/>
                          </w:rPr>
                        </w:pPr>
                        <w:r w:rsidRPr="00A55556">
                          <w:rPr>
                            <w:rFonts w:ascii="Verdana" w:eastAsia="ＭＳ Ｐゴシック" w:hAnsi="Verdana" w:cs="ＭＳ Ｐゴシック"/>
                            <w:color w:val="333333"/>
                            <w:kern w:val="0"/>
                            <w:szCs w:val="21"/>
                            <w14:ligatures w14:val="none"/>
                          </w:rPr>
                          <w:t xml:space="preserve">　</w:t>
                        </w:r>
                        <w:r w:rsidRPr="00A55556">
                          <w:rPr>
                            <w:rFonts w:ascii="Verdana" w:eastAsia="ＭＳ Ｐゴシック" w:hAnsi="Verdana" w:cs="ＭＳ Ｐゴシック"/>
                            <w:color w:val="333333"/>
                            <w:kern w:val="0"/>
                            <w:szCs w:val="21"/>
                            <w14:ligatures w14:val="none"/>
                          </w:rPr>
                          <w:t>──</w:t>
                        </w:r>
                        <w:r w:rsidRPr="00A55556">
                          <w:rPr>
                            <w:rFonts w:ascii="Verdana" w:eastAsia="ＭＳ Ｐゴシック" w:hAnsi="Verdana" w:cs="ＭＳ Ｐゴシック"/>
                            <w:color w:val="333333"/>
                            <w:kern w:val="0"/>
                            <w:szCs w:val="21"/>
                            <w14:ligatures w14:val="none"/>
                          </w:rPr>
                          <w:t xml:space="preserve">　</w:t>
                        </w:r>
                      </w:p>
                    </w:tc>
                  </w:tr>
                </w:tbl>
                <w:p w14:paraId="559E3633" w14:textId="77777777" w:rsidR="00A55556" w:rsidRPr="00A55556" w:rsidRDefault="00A55556" w:rsidP="00A55556">
                  <w:pPr>
                    <w:widowControl/>
                    <w:spacing w:line="432" w:lineRule="atLeast"/>
                    <w:jc w:val="left"/>
                    <w:rPr>
                      <w:rFonts w:ascii="Verdana" w:eastAsia="ＭＳ Ｐゴシック" w:hAnsi="Verdana" w:cs="ＭＳ Ｐゴシック"/>
                      <w:color w:val="333333"/>
                      <w:kern w:val="0"/>
                      <w:szCs w:val="21"/>
                      <w14:ligatures w14:val="none"/>
                    </w:rPr>
                  </w:pPr>
                </w:p>
              </w:tc>
            </w:tr>
          </w:tbl>
          <w:p w14:paraId="51874395" w14:textId="77777777" w:rsidR="00A55556" w:rsidRPr="00A55556" w:rsidRDefault="00A55556" w:rsidP="00A55556">
            <w:pPr>
              <w:widowControl/>
              <w:spacing w:line="432" w:lineRule="atLeast"/>
              <w:jc w:val="left"/>
              <w:rPr>
                <w:rFonts w:ascii="Verdana" w:eastAsia="ＭＳ Ｐゴシック" w:hAnsi="Verdana" w:cs="ＭＳ Ｐゴシック"/>
                <w:color w:val="333333"/>
                <w:kern w:val="0"/>
                <w:szCs w:val="21"/>
                <w14:ligatures w14:val="none"/>
              </w:rPr>
            </w:pPr>
          </w:p>
        </w:tc>
      </w:tr>
    </w:tbl>
    <w:p w14:paraId="386EAAA4" w14:textId="77777777" w:rsidR="00A55556" w:rsidRDefault="00A55556"/>
    <w:p w14:paraId="2D6724F9" w14:textId="77777777" w:rsidR="00A55556" w:rsidRDefault="00A55556" w:rsidP="00A55556">
      <w:r>
        <w:rPr>
          <w:rFonts w:hint="eastAsia"/>
        </w:rPr>
        <w:t>※無料の方は入園券を購入せず、そのまま券売機先の改札口にお進みください。</w:t>
      </w:r>
    </w:p>
    <w:p w14:paraId="1567A36F" w14:textId="77777777" w:rsidR="00A55556" w:rsidRDefault="00A55556" w:rsidP="00A55556">
      <w:r>
        <w:rPr>
          <w:rFonts w:hint="eastAsia"/>
        </w:rPr>
        <w:t>※</w:t>
      </w:r>
      <w:r>
        <w:t>65歳以上の方と中学生は、年齢の確認にご協力をお願いします。年齢の証明となるものをお持ちください。</w:t>
      </w:r>
    </w:p>
    <w:p w14:paraId="43F5836F" w14:textId="77777777" w:rsidR="00A55556" w:rsidRDefault="00A55556" w:rsidP="00A55556"/>
    <w:p w14:paraId="3CC01650" w14:textId="77777777" w:rsidR="00A55556" w:rsidRDefault="00A55556" w:rsidP="00A55556">
      <w:r>
        <w:rPr>
          <w:rFonts w:hint="eastAsia"/>
        </w:rPr>
        <w:lastRenderedPageBreak/>
        <w:t>※障害者手帳アプリ「ミライロ</w:t>
      </w:r>
      <w:r>
        <w:t>ID」も使用できます。詳細は「ミライロID」公式サイトをご覧ください。</w:t>
      </w:r>
    </w:p>
    <w:p w14:paraId="0CACFA43" w14:textId="77777777" w:rsidR="00A55556" w:rsidRDefault="00A55556" w:rsidP="00A55556">
      <w:r>
        <w:rPr>
          <w:rFonts w:hint="eastAsia"/>
        </w:rPr>
        <w:t>※各種受給者証の提示では入園料無料となりませんのでご注意ください。</w:t>
      </w:r>
    </w:p>
    <w:p w14:paraId="017D2F7D" w14:textId="77777777" w:rsidR="00A55556" w:rsidRDefault="00A55556" w:rsidP="00A55556">
      <w:r>
        <w:rPr>
          <w:rFonts w:hint="eastAsia"/>
        </w:rPr>
        <w:t>※入園に際してご不明な点は、係員にお声がけください。</w:t>
      </w:r>
    </w:p>
    <w:p w14:paraId="48608DD6" w14:textId="77777777" w:rsidR="00A55556" w:rsidRDefault="00A55556" w:rsidP="00A55556">
      <w:r>
        <w:rPr>
          <w:rFonts w:hint="eastAsia"/>
        </w:rPr>
        <w:t>※入園券に有効期限はありません。購入当日に入園されない場合、後日お使いになれます。</w:t>
      </w:r>
    </w:p>
    <w:p w14:paraId="7391C18F" w14:textId="77777777" w:rsidR="00A55556" w:rsidRDefault="00A55556" w:rsidP="00A55556">
      <w:r>
        <w:rPr>
          <w:rFonts w:hint="eastAsia"/>
        </w:rPr>
        <w:t xml:space="preserve">　ただし、著しい破損・汚損などにより券種（一般・</w:t>
      </w:r>
      <w:r>
        <w:t>65歳以上・中学生などの箇所）を判別できない場合はご使用いただけませんので、ご注意ください。</w:t>
      </w:r>
    </w:p>
    <w:p w14:paraId="67948E6B" w14:textId="77777777" w:rsidR="00A55556" w:rsidRDefault="00A55556" w:rsidP="00A55556">
      <w:r>
        <w:rPr>
          <w:rFonts w:hint="eastAsia"/>
        </w:rPr>
        <w:t>※年間パスポートは購入日から</w:t>
      </w:r>
      <w:r>
        <w:t>1年間有効です</w:t>
      </w:r>
    </w:p>
    <w:p w14:paraId="3285FA74" w14:textId="77777777" w:rsidR="00A55556" w:rsidRDefault="00A55556" w:rsidP="00A55556">
      <w:r>
        <w:rPr>
          <w:rFonts w:hint="eastAsia"/>
        </w:rPr>
        <w:t>※入園券・年間パスポートの払戻しおよび再発行はできません。</w:t>
      </w:r>
    </w:p>
    <w:p w14:paraId="6A5AE52A" w14:textId="77777777" w:rsidR="00A55556" w:rsidRDefault="00A55556" w:rsidP="00A55556">
      <w:r>
        <w:rPr>
          <w:rFonts w:hint="eastAsia"/>
        </w:rPr>
        <w:t>＜クレジットカードおよび電子マネー決済について＞</w:t>
      </w:r>
    </w:p>
    <w:p w14:paraId="3C167D0F" w14:textId="77777777" w:rsidR="00A55556" w:rsidRDefault="00A55556" w:rsidP="00A55556">
      <w:r>
        <w:rPr>
          <w:rFonts w:hint="eastAsia"/>
        </w:rPr>
        <w:t>各門の窓口および自動券売機では、以下の決済サービスがご利用いただけます。</w:t>
      </w:r>
    </w:p>
    <w:p w14:paraId="45C88B81" w14:textId="77777777" w:rsidR="00A55556" w:rsidRDefault="00A55556" w:rsidP="00A55556">
      <w:r>
        <w:rPr>
          <w:rFonts w:hint="eastAsia"/>
        </w:rPr>
        <w:t>・クレジットカード（</w:t>
      </w:r>
      <w:r>
        <w:t>Visa、Mastercard、JCB、アメリカン・エキスプレス、ダイナースクラブ、ディスカバー）</w:t>
      </w:r>
    </w:p>
    <w:p w14:paraId="05D72E78" w14:textId="4B7E5B87" w:rsidR="00A55556" w:rsidRDefault="00A55556" w:rsidP="00A55556">
      <w:r>
        <w:rPr>
          <w:rFonts w:hint="eastAsia"/>
        </w:rPr>
        <w:t>・電子マネー（</w:t>
      </w:r>
      <w:proofErr w:type="spellStart"/>
      <w:r>
        <w:t>Suica</w:t>
      </w:r>
      <w:proofErr w:type="spellEnd"/>
      <w:r>
        <w:t>および相互利用対象の交通系ICカード）</w:t>
      </w:r>
    </w:p>
    <w:p w14:paraId="21814814" w14:textId="77777777" w:rsidR="001B1B8E" w:rsidRDefault="001B1B8E" w:rsidP="00A55556"/>
    <w:p w14:paraId="41818830" w14:textId="2A94DF5B" w:rsidR="001B1B8E" w:rsidRPr="00992E0A" w:rsidRDefault="00992E0A" w:rsidP="00992E0A">
      <w:pPr>
        <w:jc w:val="center"/>
        <w:rPr>
          <w:b/>
          <w:bCs/>
          <w:sz w:val="40"/>
          <w:szCs w:val="40"/>
        </w:rPr>
      </w:pPr>
      <w:r w:rsidRPr="00992E0A">
        <w:rPr>
          <w:rFonts w:hint="eastAsia"/>
          <w:b/>
          <w:bCs/>
          <w:sz w:val="40"/>
          <w:szCs w:val="40"/>
        </w:rPr>
        <w:t>設備等</w:t>
      </w:r>
    </w:p>
    <w:p w14:paraId="6F93199E" w14:textId="77777777" w:rsidR="00992E0A" w:rsidRPr="00992E0A" w:rsidRDefault="00992E0A" w:rsidP="00A55556">
      <w:pPr>
        <w:rPr>
          <w:rFonts w:eastAsia="DengXian" w:hint="eastAsia"/>
          <w:lang w:eastAsia="zh-CN"/>
        </w:rPr>
      </w:pPr>
    </w:p>
    <w:p w14:paraId="766EB7E0" w14:textId="77777777" w:rsidR="00992E0A" w:rsidRPr="00992E0A" w:rsidRDefault="00992E0A" w:rsidP="00992E0A">
      <w:pPr>
        <w:widowControl/>
        <w:jc w:val="left"/>
        <w:rPr>
          <w:rFonts w:ascii="ＭＳ Ｐゴシック" w:eastAsia="ＭＳ Ｐゴシック" w:hAnsi="ＭＳ Ｐゴシック" w:cs="ＭＳ Ｐゴシック"/>
          <w:kern w:val="0"/>
          <w:sz w:val="24"/>
          <w:szCs w:val="24"/>
          <w14:ligatures w14:val="none"/>
        </w:rPr>
      </w:pPr>
      <w:r w:rsidRPr="00992E0A">
        <w:rPr>
          <w:rFonts w:ascii="Verdana" w:eastAsia="ＭＳ Ｐゴシック" w:hAnsi="Verdana" w:cs="ＭＳ Ｐゴシック"/>
          <w:b/>
          <w:bCs/>
          <w:color w:val="FF0000"/>
          <w:kern w:val="0"/>
          <w:szCs w:val="21"/>
          <w14:ligatures w14:val="none"/>
        </w:rPr>
        <w:t>小さなお子さんの事故にご注意ください</w:t>
      </w:r>
    </w:p>
    <w:tbl>
      <w:tblPr>
        <w:tblW w:w="0" w:type="auto"/>
        <w:tblCellMar>
          <w:left w:w="0" w:type="dxa"/>
          <w:right w:w="0" w:type="dxa"/>
        </w:tblCellMar>
        <w:tblLook w:val="04A0" w:firstRow="1" w:lastRow="0" w:firstColumn="1" w:lastColumn="0" w:noHBand="0" w:noVBand="1"/>
      </w:tblPr>
      <w:tblGrid>
        <w:gridCol w:w="2250"/>
        <w:gridCol w:w="7639"/>
      </w:tblGrid>
      <w:tr w:rsidR="00992E0A" w:rsidRPr="00992E0A" w14:paraId="69997367" w14:textId="77777777" w:rsidTr="00992E0A">
        <w:tc>
          <w:tcPr>
            <w:tcW w:w="2250" w:type="dxa"/>
            <w:hideMark/>
          </w:tcPr>
          <w:p w14:paraId="10910C5B" w14:textId="77777777" w:rsidR="00992E0A" w:rsidRPr="00992E0A" w:rsidRDefault="00992E0A" w:rsidP="00992E0A">
            <w:pPr>
              <w:widowControl/>
              <w:spacing w:line="432" w:lineRule="atLeast"/>
              <w:jc w:val="left"/>
              <w:rPr>
                <w:rFonts w:ascii="Verdana" w:eastAsia="ＭＳ Ｐゴシック" w:hAnsi="Verdana" w:cs="ＭＳ Ｐゴシック"/>
                <w:color w:val="333333"/>
                <w:kern w:val="0"/>
                <w:szCs w:val="21"/>
                <w14:ligatures w14:val="none"/>
              </w:rPr>
            </w:pPr>
            <w:r w:rsidRPr="00992E0A">
              <w:rPr>
                <w:rFonts w:ascii="Verdana" w:eastAsia="ＭＳ Ｐゴシック" w:hAnsi="Verdana" w:cs="ＭＳ Ｐゴシック"/>
                <w:b/>
                <w:bCs/>
                <w:color w:val="333333"/>
                <w:kern w:val="0"/>
                <w:szCs w:val="21"/>
                <w14:ligatures w14:val="none"/>
              </w:rPr>
              <w:t>ベンチからの転落</w:t>
            </w:r>
          </w:p>
        </w:tc>
        <w:tc>
          <w:tcPr>
            <w:tcW w:w="0" w:type="auto"/>
            <w:hideMark/>
          </w:tcPr>
          <w:p w14:paraId="2793BBD4" w14:textId="77777777" w:rsidR="00992E0A" w:rsidRPr="00992E0A" w:rsidRDefault="00992E0A" w:rsidP="00992E0A">
            <w:pPr>
              <w:widowControl/>
              <w:spacing w:line="432" w:lineRule="atLeast"/>
              <w:jc w:val="left"/>
              <w:rPr>
                <w:rFonts w:ascii="Verdana" w:eastAsia="ＭＳ Ｐゴシック" w:hAnsi="Verdana" w:cs="ＭＳ Ｐゴシック"/>
                <w:color w:val="333333"/>
                <w:kern w:val="0"/>
                <w:szCs w:val="21"/>
                <w14:ligatures w14:val="none"/>
              </w:rPr>
            </w:pPr>
            <w:r w:rsidRPr="00992E0A">
              <w:rPr>
                <w:rFonts w:ascii="Verdana" w:eastAsia="ＭＳ Ｐゴシック" w:hAnsi="Verdana" w:cs="ＭＳ Ｐゴシック"/>
                <w:color w:val="333333"/>
                <w:kern w:val="0"/>
                <w:szCs w:val="21"/>
                <w14:ligatures w14:val="none"/>
              </w:rPr>
              <w:t>救急車搬送の事例もあります。お子さんを保護者の膝に座らせるなど、ご注意ください。</w:t>
            </w:r>
          </w:p>
        </w:tc>
      </w:tr>
      <w:tr w:rsidR="00992E0A" w:rsidRPr="00992E0A" w14:paraId="0046814E" w14:textId="77777777" w:rsidTr="00992E0A">
        <w:tc>
          <w:tcPr>
            <w:tcW w:w="0" w:type="auto"/>
            <w:hideMark/>
          </w:tcPr>
          <w:p w14:paraId="3EED29E2" w14:textId="77777777" w:rsidR="00992E0A" w:rsidRPr="00992E0A" w:rsidRDefault="00992E0A" w:rsidP="00992E0A">
            <w:pPr>
              <w:widowControl/>
              <w:spacing w:line="432" w:lineRule="atLeast"/>
              <w:jc w:val="left"/>
              <w:rPr>
                <w:rFonts w:ascii="Verdana" w:eastAsia="ＭＳ Ｐゴシック" w:hAnsi="Verdana" w:cs="ＭＳ Ｐゴシック"/>
                <w:color w:val="333333"/>
                <w:kern w:val="0"/>
                <w:szCs w:val="21"/>
                <w14:ligatures w14:val="none"/>
              </w:rPr>
            </w:pPr>
            <w:r w:rsidRPr="00992E0A">
              <w:rPr>
                <w:rFonts w:ascii="Verdana" w:eastAsia="ＭＳ Ｐゴシック" w:hAnsi="Verdana" w:cs="ＭＳ Ｐゴシック"/>
                <w:b/>
                <w:bCs/>
                <w:color w:val="333333"/>
                <w:kern w:val="0"/>
                <w:szCs w:val="21"/>
                <w14:ligatures w14:val="none"/>
              </w:rPr>
              <w:t>ベビーカーからの転落</w:t>
            </w:r>
          </w:p>
        </w:tc>
        <w:tc>
          <w:tcPr>
            <w:tcW w:w="0" w:type="auto"/>
            <w:hideMark/>
          </w:tcPr>
          <w:p w14:paraId="2B6C996C" w14:textId="77777777" w:rsidR="00992E0A" w:rsidRPr="00992E0A" w:rsidRDefault="00992E0A" w:rsidP="00992E0A">
            <w:pPr>
              <w:widowControl/>
              <w:spacing w:line="432" w:lineRule="atLeast"/>
              <w:jc w:val="left"/>
              <w:rPr>
                <w:rFonts w:ascii="Verdana" w:eastAsia="ＭＳ Ｐゴシック" w:hAnsi="Verdana" w:cs="ＭＳ Ｐゴシック"/>
                <w:color w:val="333333"/>
                <w:kern w:val="0"/>
                <w:szCs w:val="21"/>
                <w14:ligatures w14:val="none"/>
              </w:rPr>
            </w:pPr>
            <w:r w:rsidRPr="00992E0A">
              <w:rPr>
                <w:rFonts w:ascii="Verdana" w:eastAsia="ＭＳ Ｐゴシック" w:hAnsi="Verdana" w:cs="ＭＳ Ｐゴシック"/>
                <w:color w:val="333333"/>
                <w:kern w:val="0"/>
                <w:szCs w:val="21"/>
                <w14:ligatures w14:val="none"/>
              </w:rPr>
              <w:t>かならずベビーカーのシートベルトを締め、フロントバーをロックしてください。</w:t>
            </w:r>
          </w:p>
        </w:tc>
      </w:tr>
      <w:tr w:rsidR="00992E0A" w:rsidRPr="00992E0A" w14:paraId="3E3DEA7F" w14:textId="77777777" w:rsidTr="00992E0A">
        <w:tc>
          <w:tcPr>
            <w:tcW w:w="0" w:type="auto"/>
            <w:hideMark/>
          </w:tcPr>
          <w:p w14:paraId="2BDB423D" w14:textId="77777777" w:rsidR="00992E0A" w:rsidRPr="00992E0A" w:rsidRDefault="00992E0A" w:rsidP="00992E0A">
            <w:pPr>
              <w:widowControl/>
              <w:spacing w:line="432" w:lineRule="atLeast"/>
              <w:jc w:val="left"/>
              <w:rPr>
                <w:rFonts w:ascii="Verdana" w:eastAsia="ＭＳ Ｐゴシック" w:hAnsi="Verdana" w:cs="ＭＳ Ｐゴシック"/>
                <w:color w:val="333333"/>
                <w:kern w:val="0"/>
                <w:szCs w:val="21"/>
                <w14:ligatures w14:val="none"/>
              </w:rPr>
            </w:pPr>
            <w:r w:rsidRPr="00992E0A">
              <w:rPr>
                <w:rFonts w:ascii="Verdana" w:eastAsia="ＭＳ Ｐゴシック" w:hAnsi="Verdana" w:cs="ＭＳ Ｐゴシック"/>
                <w:b/>
                <w:bCs/>
                <w:color w:val="333333"/>
                <w:kern w:val="0"/>
                <w:szCs w:val="21"/>
                <w14:ligatures w14:val="none"/>
              </w:rPr>
              <w:t>歩行中の転倒</w:t>
            </w:r>
          </w:p>
        </w:tc>
        <w:tc>
          <w:tcPr>
            <w:tcW w:w="0" w:type="auto"/>
            <w:hideMark/>
          </w:tcPr>
          <w:p w14:paraId="1588DAC8" w14:textId="77777777" w:rsidR="00992E0A" w:rsidRPr="00992E0A" w:rsidRDefault="00992E0A" w:rsidP="00992E0A">
            <w:pPr>
              <w:widowControl/>
              <w:spacing w:line="432" w:lineRule="atLeast"/>
              <w:jc w:val="left"/>
              <w:rPr>
                <w:rFonts w:ascii="Verdana" w:eastAsia="ＭＳ Ｐゴシック" w:hAnsi="Verdana" w:cs="ＭＳ Ｐゴシック"/>
                <w:color w:val="333333"/>
                <w:kern w:val="0"/>
                <w:szCs w:val="21"/>
                <w14:ligatures w14:val="none"/>
              </w:rPr>
            </w:pPr>
            <w:r w:rsidRPr="00992E0A">
              <w:rPr>
                <w:rFonts w:ascii="Verdana" w:eastAsia="ＭＳ Ｐゴシック" w:hAnsi="Verdana" w:cs="ＭＳ Ｐゴシック"/>
                <w:color w:val="333333"/>
                <w:kern w:val="0"/>
                <w:szCs w:val="21"/>
                <w14:ligatures w14:val="none"/>
              </w:rPr>
              <w:t>歩行の際は小さなお子さんと手をおつなぎください。</w:t>
            </w:r>
          </w:p>
        </w:tc>
      </w:tr>
    </w:tbl>
    <w:p w14:paraId="428BB18A" w14:textId="6859DAAF" w:rsidR="00992E0A" w:rsidRDefault="00992E0A" w:rsidP="00A55556">
      <w:r w:rsidRPr="00992E0A">
        <w:rPr>
          <w:rFonts w:ascii="Verdana" w:eastAsia="ＭＳ Ｐゴシック" w:hAnsi="Verdana" w:cs="ＭＳ Ｐゴシック"/>
          <w:color w:val="333333"/>
          <w:kern w:val="0"/>
          <w:szCs w:val="21"/>
          <w14:ligatures w14:val="none"/>
        </w:rPr>
        <w:br/>
      </w:r>
      <w:r w:rsidRPr="00992E0A">
        <w:rPr>
          <w:rFonts w:ascii="ＭＳ 明朝" w:eastAsia="ＭＳ 明朝" w:hAnsi="ＭＳ 明朝" w:cs="ＭＳ 明朝" w:hint="eastAsia"/>
          <w:color w:val="333333"/>
          <w:kern w:val="0"/>
          <w:szCs w:val="21"/>
          <w:shd w:val="clear" w:color="auto" w:fill="FFFFFF"/>
          <w14:ligatures w14:val="none"/>
        </w:rPr>
        <w:t>※</w:t>
      </w:r>
      <w:r w:rsidRPr="00992E0A">
        <w:rPr>
          <w:rFonts w:ascii="Verdana" w:eastAsia="ＭＳ Ｐゴシック" w:hAnsi="Verdana" w:cs="ＭＳ Ｐゴシック"/>
          <w:color w:val="333333"/>
          <w:kern w:val="0"/>
          <w:szCs w:val="21"/>
          <w:shd w:val="clear" w:color="auto" w:fill="FFFFFF"/>
          <w14:ligatures w14:val="none"/>
        </w:rPr>
        <w:t>園内でけがをしたり、気分が悪くなったときは</w:t>
      </w:r>
      <w:hyperlink r:id="rId7" w:history="1">
        <w:r w:rsidRPr="00992E0A">
          <w:rPr>
            <w:rFonts w:ascii="Verdana" w:eastAsia="ＭＳ Ｐゴシック" w:hAnsi="Verdana" w:cs="ＭＳ Ｐゴシック"/>
            <w:color w:val="0000CC"/>
            <w:kern w:val="0"/>
            <w:szCs w:val="21"/>
            <w:u w:val="single"/>
            <w14:ligatures w14:val="none"/>
          </w:rPr>
          <w:t>救護室</w:t>
        </w:r>
      </w:hyperlink>
      <w:r w:rsidRPr="00992E0A">
        <w:rPr>
          <w:rFonts w:ascii="Verdana" w:eastAsia="ＭＳ Ｐゴシック" w:hAnsi="Verdana" w:cs="ＭＳ Ｐゴシック"/>
          <w:color w:val="333333"/>
          <w:kern w:val="0"/>
          <w:szCs w:val="21"/>
          <w:shd w:val="clear" w:color="auto" w:fill="FFFFFF"/>
          <w14:ligatures w14:val="none"/>
        </w:rPr>
        <w:t>をご利用ください。</w:t>
      </w:r>
    </w:p>
    <w:p w14:paraId="60BF6663" w14:textId="77777777" w:rsidR="00992E0A" w:rsidRDefault="00992E0A" w:rsidP="00A55556">
      <w:pPr>
        <w:rPr>
          <w:rFonts w:eastAsia="DengXian"/>
          <w:lang w:eastAsia="zh-CN"/>
        </w:rPr>
      </w:pPr>
    </w:p>
    <w:p w14:paraId="00E7B6C8" w14:textId="77777777" w:rsidR="00992E0A" w:rsidRPr="00992E0A" w:rsidRDefault="00992E0A" w:rsidP="00992E0A">
      <w:pPr>
        <w:rPr>
          <w:rFonts w:eastAsia="DengXian"/>
        </w:rPr>
      </w:pPr>
      <w:r w:rsidRPr="00992E0A">
        <w:rPr>
          <w:rFonts w:eastAsia="DengXian" w:hint="eastAsia"/>
        </w:rPr>
        <w:t>＜授乳ができるスペース＞</w:t>
      </w:r>
    </w:p>
    <w:p w14:paraId="545BD1EC" w14:textId="77777777" w:rsidR="00992E0A" w:rsidRPr="00992E0A" w:rsidRDefault="00992E0A" w:rsidP="00992E0A">
      <w:pPr>
        <w:rPr>
          <w:rFonts w:eastAsia="DengXian"/>
        </w:rPr>
      </w:pPr>
      <w:r w:rsidRPr="00992E0A">
        <w:rPr>
          <w:rFonts w:eastAsia="DengXian" w:hint="eastAsia"/>
        </w:rPr>
        <w:t>授乳室は園内に</w:t>
      </w:r>
      <w:r w:rsidRPr="00992E0A">
        <w:rPr>
          <w:rFonts w:eastAsia="DengXian"/>
        </w:rPr>
        <w:t>3</w:t>
      </w:r>
      <w:r w:rsidRPr="00992E0A">
        <w:rPr>
          <w:rFonts w:eastAsia="DengXian"/>
        </w:rPr>
        <w:t>ヵ所あります。</w:t>
      </w:r>
    </w:p>
    <w:p w14:paraId="61913E93" w14:textId="77777777" w:rsidR="00992E0A" w:rsidRPr="00992E0A" w:rsidRDefault="00992E0A" w:rsidP="00992E0A">
      <w:pPr>
        <w:rPr>
          <w:rFonts w:eastAsia="DengXian"/>
        </w:rPr>
      </w:pPr>
      <w:r w:rsidRPr="00992E0A">
        <w:rPr>
          <w:rFonts w:eastAsia="DengXian" w:hint="eastAsia"/>
        </w:rPr>
        <w:t>授乳用チェア、ミルク用のお湯、ベビーベッドがあります。</w:t>
      </w:r>
    </w:p>
    <w:p w14:paraId="1C1A6BAA"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東園</w:t>
      </w:r>
      <w:r w:rsidRPr="00992E0A">
        <w:rPr>
          <w:rFonts w:eastAsia="DengXian"/>
        </w:rPr>
        <w:t xml:space="preserve"> </w:t>
      </w:r>
      <w:r w:rsidRPr="00992E0A">
        <w:rPr>
          <w:rFonts w:eastAsia="DengXian"/>
        </w:rPr>
        <w:t xml:space="preserve">さるやまキッチンベビールーム　</w:t>
      </w:r>
      <w:r w:rsidRPr="00992E0A">
        <w:rPr>
          <w:rFonts w:eastAsia="DengXian"/>
        </w:rPr>
        <w:t>※</w:t>
      </w:r>
      <w:r w:rsidRPr="00992E0A">
        <w:rPr>
          <w:rFonts w:eastAsia="DengXian"/>
        </w:rPr>
        <w:t>女性専用スペース以外は、男性もご利用になれます</w:t>
      </w:r>
    </w:p>
    <w:p w14:paraId="3CA11F91"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西園</w:t>
      </w:r>
      <w:r w:rsidRPr="00992E0A">
        <w:rPr>
          <w:rFonts w:eastAsia="DengXian"/>
        </w:rPr>
        <w:t xml:space="preserve"> </w:t>
      </w:r>
      <w:r w:rsidRPr="00992E0A">
        <w:rPr>
          <w:rFonts w:eastAsia="DengXian"/>
        </w:rPr>
        <w:t xml:space="preserve">弁天門ベビールーム　　</w:t>
      </w:r>
      <w:r w:rsidRPr="00992E0A">
        <w:rPr>
          <w:rFonts w:eastAsia="DengXian"/>
        </w:rPr>
        <w:t>※</w:t>
      </w:r>
      <w:r w:rsidRPr="00992E0A">
        <w:rPr>
          <w:rFonts w:eastAsia="DengXian"/>
        </w:rPr>
        <w:t>女性専用スペース以外は、男性もご利用になれます</w:t>
      </w:r>
    </w:p>
    <w:p w14:paraId="0C44CA1B"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西園</w:t>
      </w:r>
      <w:r w:rsidRPr="00992E0A">
        <w:rPr>
          <w:rFonts w:eastAsia="DengXian"/>
        </w:rPr>
        <w:t xml:space="preserve"> </w:t>
      </w:r>
      <w:r w:rsidRPr="00992E0A">
        <w:rPr>
          <w:rFonts w:eastAsia="DengXian"/>
        </w:rPr>
        <w:t xml:space="preserve">休憩所内ベビールーム　</w:t>
      </w:r>
      <w:r w:rsidRPr="00992E0A">
        <w:rPr>
          <w:rFonts w:eastAsia="DengXian"/>
        </w:rPr>
        <w:t>※</w:t>
      </w:r>
      <w:r w:rsidRPr="00992E0A">
        <w:rPr>
          <w:rFonts w:eastAsia="DengXian"/>
        </w:rPr>
        <w:t>女性のご利用がなければ、男性もご利用になれます</w:t>
      </w:r>
    </w:p>
    <w:p w14:paraId="460A2BC6" w14:textId="77777777" w:rsidR="00992E0A" w:rsidRPr="00992E0A" w:rsidRDefault="00992E0A" w:rsidP="00992E0A">
      <w:pPr>
        <w:rPr>
          <w:rFonts w:eastAsia="DengXian"/>
        </w:rPr>
      </w:pPr>
      <w:r w:rsidRPr="00992E0A">
        <w:rPr>
          <w:rFonts w:eastAsia="DengXian"/>
        </w:rPr>
        <w:t>&gt;&gt;</w:t>
      </w:r>
      <w:r w:rsidRPr="00992E0A">
        <w:rPr>
          <w:rFonts w:eastAsia="DengXian"/>
        </w:rPr>
        <w:t>場所を園内マップで確認</w:t>
      </w:r>
    </w:p>
    <w:p w14:paraId="0F3E2D17" w14:textId="77777777" w:rsidR="00992E0A" w:rsidRPr="00992E0A" w:rsidRDefault="00992E0A" w:rsidP="00992E0A">
      <w:pPr>
        <w:rPr>
          <w:rFonts w:eastAsia="DengXian"/>
        </w:rPr>
      </w:pPr>
    </w:p>
    <w:p w14:paraId="5F547CE2" w14:textId="77777777" w:rsidR="00992E0A" w:rsidRPr="00992E0A" w:rsidRDefault="00992E0A" w:rsidP="00992E0A">
      <w:pPr>
        <w:rPr>
          <w:rFonts w:eastAsia="DengXian"/>
        </w:rPr>
      </w:pPr>
      <w:r w:rsidRPr="00992E0A">
        <w:rPr>
          <w:rFonts w:eastAsia="DengXian" w:hint="eastAsia"/>
        </w:rPr>
        <w:t>＜おむつ替えができるベビーベッド＞</w:t>
      </w:r>
    </w:p>
    <w:p w14:paraId="4747C66A"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園内のトイレ（一部の男性トイレにはありません）</w:t>
      </w:r>
    </w:p>
    <w:p w14:paraId="2793A1F5"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授乳ができるスペース内</w:t>
      </w:r>
    </w:p>
    <w:p w14:paraId="65B8F87D" w14:textId="77777777" w:rsidR="00992E0A" w:rsidRPr="00992E0A" w:rsidRDefault="00992E0A" w:rsidP="00992E0A">
      <w:pPr>
        <w:rPr>
          <w:rFonts w:eastAsia="DengXian"/>
        </w:rPr>
      </w:pPr>
    </w:p>
    <w:p w14:paraId="0421AE01" w14:textId="77777777" w:rsidR="00992E0A" w:rsidRPr="00992E0A" w:rsidRDefault="00992E0A" w:rsidP="00992E0A">
      <w:pPr>
        <w:rPr>
          <w:rFonts w:eastAsia="DengXian"/>
        </w:rPr>
      </w:pPr>
      <w:r w:rsidRPr="00992E0A">
        <w:rPr>
          <w:rFonts w:eastAsia="DengXian" w:hint="eastAsia"/>
        </w:rPr>
        <w:lastRenderedPageBreak/>
        <w:t>＜子ども用トイレ＞（</w:t>
      </w:r>
      <w:r w:rsidRPr="00992E0A">
        <w:rPr>
          <w:rFonts w:eastAsia="DengXian"/>
        </w:rPr>
        <w:t>1</w:t>
      </w:r>
      <w:r w:rsidRPr="00992E0A">
        <w:rPr>
          <w:rFonts w:eastAsia="DengXian"/>
        </w:rPr>
        <w:t>ヵ所）</w:t>
      </w:r>
    </w:p>
    <w:p w14:paraId="1B1D00A2"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西園</w:t>
      </w:r>
      <w:r w:rsidRPr="00992E0A">
        <w:rPr>
          <w:rFonts w:eastAsia="DengXian"/>
        </w:rPr>
        <w:t xml:space="preserve"> </w:t>
      </w:r>
      <w:r w:rsidRPr="00992E0A">
        <w:rPr>
          <w:rFonts w:eastAsia="DengXian"/>
        </w:rPr>
        <w:t>子ども動物園すてっぷ内</w:t>
      </w:r>
    </w:p>
    <w:p w14:paraId="42ADF708" w14:textId="77777777" w:rsidR="00992E0A" w:rsidRPr="00992E0A" w:rsidRDefault="00992E0A" w:rsidP="00992E0A">
      <w:pPr>
        <w:rPr>
          <w:rFonts w:eastAsia="DengXian"/>
        </w:rPr>
      </w:pPr>
    </w:p>
    <w:p w14:paraId="26EABFE1" w14:textId="77777777" w:rsidR="00992E0A" w:rsidRPr="00992E0A" w:rsidRDefault="00992E0A" w:rsidP="00992E0A">
      <w:pPr>
        <w:rPr>
          <w:rFonts w:eastAsia="DengXian"/>
        </w:rPr>
      </w:pPr>
      <w:r w:rsidRPr="00992E0A">
        <w:rPr>
          <w:rFonts w:eastAsia="DengXian" w:hint="eastAsia"/>
        </w:rPr>
        <w:t>＜ベビーカーの貸出および返却＞（</w:t>
      </w:r>
      <w:r w:rsidRPr="00992E0A">
        <w:rPr>
          <w:rFonts w:eastAsia="DengXian"/>
        </w:rPr>
        <w:t>3</w:t>
      </w:r>
      <w:r w:rsidRPr="00992E0A">
        <w:rPr>
          <w:rFonts w:eastAsia="DengXian"/>
        </w:rPr>
        <w:t>ヵ所）</w:t>
      </w:r>
    </w:p>
    <w:p w14:paraId="16CFE9A4" w14:textId="77777777" w:rsidR="00992E0A" w:rsidRPr="00992E0A" w:rsidRDefault="00992E0A" w:rsidP="00992E0A">
      <w:pPr>
        <w:rPr>
          <w:rFonts w:eastAsia="DengXian"/>
        </w:rPr>
      </w:pPr>
      <w:r w:rsidRPr="00992E0A">
        <w:rPr>
          <w:rFonts w:eastAsia="DengXian" w:hint="eastAsia"/>
        </w:rPr>
        <w:t xml:space="preserve">　貸出場所：東園</w:t>
      </w:r>
      <w:r w:rsidRPr="00992E0A">
        <w:rPr>
          <w:rFonts w:eastAsia="DengXian"/>
        </w:rPr>
        <w:t xml:space="preserve"> </w:t>
      </w:r>
      <w:r w:rsidRPr="00992E0A">
        <w:rPr>
          <w:rFonts w:eastAsia="DengXian"/>
        </w:rPr>
        <w:t>正門前</w:t>
      </w:r>
    </w:p>
    <w:p w14:paraId="4142F652" w14:textId="77777777" w:rsidR="00992E0A" w:rsidRPr="00992E0A" w:rsidRDefault="00992E0A" w:rsidP="00992E0A">
      <w:pPr>
        <w:rPr>
          <w:rFonts w:eastAsia="DengXian"/>
        </w:rPr>
      </w:pPr>
      <w:r w:rsidRPr="00992E0A">
        <w:rPr>
          <w:rFonts w:eastAsia="DengXian" w:hint="eastAsia"/>
        </w:rPr>
        <w:t xml:space="preserve">　　　　　　西園</w:t>
      </w:r>
      <w:r w:rsidRPr="00992E0A">
        <w:rPr>
          <w:rFonts w:eastAsia="DengXian"/>
        </w:rPr>
        <w:t xml:space="preserve"> </w:t>
      </w:r>
      <w:r w:rsidRPr="00992E0A">
        <w:rPr>
          <w:rFonts w:eastAsia="DengXian"/>
        </w:rPr>
        <w:t>弁天門前</w:t>
      </w:r>
    </w:p>
    <w:p w14:paraId="40F0750A" w14:textId="77777777" w:rsidR="00992E0A" w:rsidRPr="00992E0A" w:rsidRDefault="00992E0A" w:rsidP="00992E0A">
      <w:pPr>
        <w:rPr>
          <w:rFonts w:eastAsia="DengXian"/>
          <w:lang w:eastAsia="zh-CN"/>
        </w:rPr>
      </w:pPr>
      <w:r w:rsidRPr="00992E0A">
        <w:rPr>
          <w:rFonts w:eastAsia="DengXian" w:hint="eastAsia"/>
        </w:rPr>
        <w:t xml:space="preserve">　</w:t>
      </w:r>
      <w:r w:rsidRPr="00992E0A">
        <w:rPr>
          <w:rFonts w:eastAsia="DengXian" w:hint="eastAsia"/>
          <w:lang w:eastAsia="zh-CN"/>
        </w:rPr>
        <w:t>返却場所：東園</w:t>
      </w:r>
      <w:r w:rsidRPr="00992E0A">
        <w:rPr>
          <w:rFonts w:eastAsia="DengXian"/>
          <w:lang w:eastAsia="zh-CN"/>
        </w:rPr>
        <w:t xml:space="preserve"> </w:t>
      </w:r>
      <w:r w:rsidRPr="00992E0A">
        <w:rPr>
          <w:rFonts w:eastAsia="DengXian"/>
          <w:lang w:eastAsia="zh-CN"/>
        </w:rPr>
        <w:t>正門前</w:t>
      </w:r>
    </w:p>
    <w:p w14:paraId="63C6E4E3" w14:textId="77777777" w:rsidR="00992E0A" w:rsidRPr="00992E0A" w:rsidRDefault="00992E0A" w:rsidP="00992E0A">
      <w:pPr>
        <w:rPr>
          <w:rFonts w:eastAsia="DengXian"/>
          <w:lang w:eastAsia="zh-CN"/>
        </w:rPr>
      </w:pPr>
      <w:r w:rsidRPr="00992E0A">
        <w:rPr>
          <w:rFonts w:eastAsia="DengXian" w:hint="eastAsia"/>
          <w:lang w:eastAsia="zh-CN"/>
        </w:rPr>
        <w:t xml:space="preserve">　　　　　　西園</w:t>
      </w:r>
      <w:r w:rsidRPr="00992E0A">
        <w:rPr>
          <w:rFonts w:eastAsia="DengXian"/>
          <w:lang w:eastAsia="zh-CN"/>
        </w:rPr>
        <w:t xml:space="preserve"> </w:t>
      </w:r>
      <w:r w:rsidRPr="00992E0A">
        <w:rPr>
          <w:rFonts w:eastAsia="DengXian"/>
          <w:lang w:eastAsia="zh-CN"/>
        </w:rPr>
        <w:t>弁天門前、池之端門脇</w:t>
      </w:r>
    </w:p>
    <w:p w14:paraId="6047B3A7" w14:textId="77777777" w:rsidR="00992E0A" w:rsidRPr="00992E0A" w:rsidRDefault="00992E0A" w:rsidP="00992E0A">
      <w:pPr>
        <w:rPr>
          <w:rFonts w:eastAsia="DengXian"/>
        </w:rPr>
      </w:pPr>
      <w:r w:rsidRPr="00992E0A">
        <w:rPr>
          <w:rFonts w:eastAsia="DengXian" w:hint="eastAsia"/>
          <w:lang w:eastAsia="zh-CN"/>
        </w:rPr>
        <w:t xml:space="preserve">　</w:t>
      </w:r>
      <w:r w:rsidRPr="00992E0A">
        <w:rPr>
          <w:rFonts w:eastAsia="DengXian" w:hint="eastAsia"/>
        </w:rPr>
        <w:t>料金　　：</w:t>
      </w:r>
      <w:r w:rsidRPr="00992E0A">
        <w:rPr>
          <w:rFonts w:eastAsia="DengXian"/>
        </w:rPr>
        <w:t>1</w:t>
      </w:r>
      <w:r w:rsidRPr="00992E0A">
        <w:rPr>
          <w:rFonts w:eastAsia="DengXian"/>
        </w:rPr>
        <w:t>台</w:t>
      </w:r>
      <w:r w:rsidRPr="00992E0A">
        <w:rPr>
          <w:rFonts w:eastAsia="DengXian"/>
        </w:rPr>
        <w:t>1</w:t>
      </w:r>
      <w:r w:rsidRPr="00992E0A">
        <w:rPr>
          <w:rFonts w:eastAsia="DengXian"/>
        </w:rPr>
        <w:t>日</w:t>
      </w:r>
      <w:r w:rsidRPr="00992E0A">
        <w:rPr>
          <w:rFonts w:eastAsia="DengXian"/>
        </w:rPr>
        <w:t>500</w:t>
      </w:r>
      <w:r w:rsidRPr="00992E0A">
        <w:rPr>
          <w:rFonts w:eastAsia="DengXian"/>
        </w:rPr>
        <w:t>円</w:t>
      </w:r>
    </w:p>
    <w:p w14:paraId="39C3E9AE" w14:textId="77777777" w:rsidR="00992E0A" w:rsidRPr="00992E0A" w:rsidRDefault="00992E0A" w:rsidP="00992E0A">
      <w:pPr>
        <w:rPr>
          <w:rFonts w:eastAsia="DengXian"/>
        </w:rPr>
      </w:pPr>
      <w:r w:rsidRPr="00992E0A">
        <w:rPr>
          <w:rFonts w:eastAsia="DengXian" w:hint="eastAsia"/>
        </w:rPr>
        <w:t xml:space="preserve">　　　　　　※お子さんご本人が身体障害者手帳、愛の手帳、療育手帳、</w:t>
      </w:r>
    </w:p>
    <w:p w14:paraId="2BE89426" w14:textId="77777777" w:rsidR="00992E0A" w:rsidRPr="00992E0A" w:rsidRDefault="00992E0A" w:rsidP="00992E0A">
      <w:pPr>
        <w:rPr>
          <w:rFonts w:eastAsia="DengXian"/>
        </w:rPr>
      </w:pPr>
      <w:r w:rsidRPr="00992E0A">
        <w:rPr>
          <w:rFonts w:eastAsia="DengXian" w:hint="eastAsia"/>
        </w:rPr>
        <w:t xml:space="preserve">　　　　　　　精神障害者保健福祉手帳をお持ちの場合は無料です。</w:t>
      </w:r>
    </w:p>
    <w:p w14:paraId="14884AC7" w14:textId="77777777" w:rsidR="00992E0A" w:rsidRPr="00992E0A" w:rsidRDefault="00992E0A" w:rsidP="00992E0A">
      <w:pPr>
        <w:rPr>
          <w:rFonts w:eastAsia="DengXian"/>
        </w:rPr>
      </w:pPr>
      <w:r w:rsidRPr="00992E0A">
        <w:rPr>
          <w:rFonts w:eastAsia="DengXian" w:hint="eastAsia"/>
        </w:rPr>
        <w:t xml:space="preserve">　タイプ　：</w:t>
      </w:r>
      <w:r w:rsidRPr="00992E0A">
        <w:rPr>
          <w:rFonts w:eastAsia="DengXian"/>
        </w:rPr>
        <w:t>B</w:t>
      </w:r>
      <w:r w:rsidRPr="00992E0A">
        <w:rPr>
          <w:rFonts w:eastAsia="DengXian"/>
        </w:rPr>
        <w:t>型ベビーカー（リクライニング機能付）</w:t>
      </w:r>
    </w:p>
    <w:p w14:paraId="4BA96705" w14:textId="77777777" w:rsidR="00992E0A" w:rsidRPr="00992E0A" w:rsidRDefault="00992E0A" w:rsidP="00992E0A">
      <w:pPr>
        <w:rPr>
          <w:rFonts w:eastAsia="DengXian"/>
        </w:rPr>
      </w:pPr>
      <w:r w:rsidRPr="00992E0A">
        <w:rPr>
          <w:rFonts w:eastAsia="DengXian" w:hint="eastAsia"/>
        </w:rPr>
        <w:t xml:space="preserve">　対象　　：生後</w:t>
      </w:r>
      <w:r w:rsidRPr="00992E0A">
        <w:rPr>
          <w:rFonts w:eastAsia="DengXian"/>
        </w:rPr>
        <w:t>7</w:t>
      </w:r>
      <w:r w:rsidRPr="00992E0A">
        <w:rPr>
          <w:rFonts w:eastAsia="DengXian"/>
        </w:rPr>
        <w:t>ヵ月</w:t>
      </w:r>
      <w:r w:rsidRPr="00992E0A">
        <w:rPr>
          <w:rFonts w:ascii="ＭＳ 明朝" w:eastAsia="ＭＳ 明朝" w:hAnsi="ＭＳ 明朝" w:cs="ＭＳ 明朝" w:hint="eastAsia"/>
        </w:rPr>
        <w:t>〜</w:t>
      </w:r>
      <w:r w:rsidRPr="00992E0A">
        <w:rPr>
          <w:rFonts w:eastAsia="DengXian"/>
        </w:rPr>
        <w:t>4</w:t>
      </w:r>
      <w:r w:rsidRPr="00992E0A">
        <w:rPr>
          <w:rFonts w:eastAsia="DengXian"/>
        </w:rPr>
        <w:t>歳くらい（体重</w:t>
      </w:r>
      <w:r w:rsidRPr="00992E0A">
        <w:rPr>
          <w:rFonts w:eastAsia="DengXian"/>
        </w:rPr>
        <w:t>18kg</w:t>
      </w:r>
      <w:r w:rsidRPr="00992E0A">
        <w:rPr>
          <w:rFonts w:eastAsia="DengXian"/>
        </w:rPr>
        <w:t>くらいまで）</w:t>
      </w:r>
    </w:p>
    <w:p w14:paraId="3CE20388" w14:textId="77777777" w:rsidR="00992E0A" w:rsidRPr="00992E0A" w:rsidRDefault="00992E0A" w:rsidP="00992E0A">
      <w:pPr>
        <w:rPr>
          <w:rFonts w:eastAsia="DengXian"/>
        </w:rPr>
      </w:pPr>
    </w:p>
    <w:p w14:paraId="45AE54A5" w14:textId="77777777" w:rsidR="00992E0A" w:rsidRPr="00992E0A" w:rsidRDefault="00992E0A" w:rsidP="00992E0A">
      <w:pPr>
        <w:rPr>
          <w:rFonts w:eastAsia="DengXian"/>
        </w:rPr>
      </w:pPr>
      <w:r w:rsidRPr="00992E0A">
        <w:rPr>
          <w:rFonts w:eastAsia="DengXian" w:hint="eastAsia"/>
        </w:rPr>
        <w:t xml:space="preserve">　※ベビーカーなどの大型手荷物用ロッカーを数台ご用意しております</w:t>
      </w:r>
    </w:p>
    <w:p w14:paraId="4BF2086B" w14:textId="77777777" w:rsidR="00992E0A" w:rsidRPr="00992E0A" w:rsidRDefault="00992E0A" w:rsidP="00992E0A">
      <w:pPr>
        <w:rPr>
          <w:rFonts w:eastAsia="DengXian"/>
        </w:rPr>
      </w:pPr>
      <w:r w:rsidRPr="00992E0A">
        <w:rPr>
          <w:rFonts w:eastAsia="DengXian" w:hint="eastAsia"/>
        </w:rPr>
        <w:t>（詳しくはこちら）。</w:t>
      </w:r>
    </w:p>
    <w:p w14:paraId="1F39DFD8" w14:textId="77777777" w:rsidR="00992E0A" w:rsidRPr="00992E0A" w:rsidRDefault="00992E0A" w:rsidP="00992E0A">
      <w:pPr>
        <w:rPr>
          <w:rFonts w:eastAsia="DengXian"/>
        </w:rPr>
      </w:pPr>
    </w:p>
    <w:p w14:paraId="0A4D1553" w14:textId="77777777" w:rsidR="00992E0A" w:rsidRPr="00992E0A" w:rsidRDefault="00992E0A" w:rsidP="00992E0A">
      <w:pPr>
        <w:rPr>
          <w:rFonts w:eastAsia="DengXian"/>
        </w:rPr>
      </w:pPr>
    </w:p>
    <w:p w14:paraId="4A37B8F0" w14:textId="77777777" w:rsidR="00992E0A" w:rsidRPr="00992E0A" w:rsidRDefault="00992E0A" w:rsidP="00992E0A">
      <w:pPr>
        <w:rPr>
          <w:rFonts w:eastAsia="DengXian"/>
        </w:rPr>
      </w:pPr>
      <w:r w:rsidRPr="00992E0A">
        <w:rPr>
          <w:rFonts w:eastAsia="DengXian" w:hint="eastAsia"/>
        </w:rPr>
        <w:t>＜迷子預かり</w:t>
      </w:r>
      <w:r w:rsidRPr="00992E0A">
        <w:rPr>
          <w:rFonts w:ascii="ＭＳ 明朝" w:eastAsia="ＭＳ 明朝" w:hAnsi="ＭＳ 明朝" w:cs="ＭＳ 明朝" w:hint="eastAsia"/>
        </w:rPr>
        <w:t>・</w:t>
      </w:r>
      <w:r w:rsidRPr="00992E0A">
        <w:rPr>
          <w:rFonts w:ascii="DengXian" w:eastAsia="DengXian" w:hAnsi="DengXian" w:cs="DengXian" w:hint="eastAsia"/>
        </w:rPr>
        <w:t>捜索＞</w:t>
      </w:r>
    </w:p>
    <w:p w14:paraId="56BEBA55"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東園</w:t>
      </w:r>
      <w:r w:rsidRPr="00992E0A">
        <w:rPr>
          <w:rFonts w:eastAsia="DengXian"/>
        </w:rPr>
        <w:t xml:space="preserve"> </w:t>
      </w:r>
      <w:r w:rsidRPr="00992E0A">
        <w:rPr>
          <w:rFonts w:eastAsia="DengXian"/>
        </w:rPr>
        <w:t>総合案内所</w:t>
      </w:r>
    </w:p>
    <w:p w14:paraId="6DFF4557" w14:textId="77777777" w:rsidR="00992E0A" w:rsidRPr="00992E0A" w:rsidRDefault="00992E0A" w:rsidP="00992E0A">
      <w:pPr>
        <w:rPr>
          <w:rFonts w:eastAsia="DengXian"/>
        </w:rPr>
      </w:pPr>
      <w:r w:rsidRPr="00992E0A">
        <w:rPr>
          <w:rFonts w:ascii="ＭＳ 明朝" w:eastAsia="ＭＳ 明朝" w:hAnsi="ＭＳ 明朝" w:cs="ＭＳ 明朝" w:hint="eastAsia"/>
        </w:rPr>
        <w:t>・</w:t>
      </w:r>
      <w:r w:rsidRPr="00992E0A">
        <w:rPr>
          <w:rFonts w:ascii="DengXian" w:eastAsia="DengXian" w:hAnsi="DengXian" w:cs="DengXian" w:hint="eastAsia"/>
        </w:rPr>
        <w:t>西園</w:t>
      </w:r>
      <w:r w:rsidRPr="00992E0A">
        <w:rPr>
          <w:rFonts w:eastAsia="DengXian"/>
        </w:rPr>
        <w:t xml:space="preserve"> </w:t>
      </w:r>
      <w:r w:rsidRPr="00992E0A">
        <w:rPr>
          <w:rFonts w:eastAsia="DengXian"/>
        </w:rPr>
        <w:t>弁天門、池之端門</w:t>
      </w:r>
    </w:p>
    <w:p w14:paraId="7513FB1C" w14:textId="77777777" w:rsidR="00992E0A" w:rsidRPr="00992E0A" w:rsidRDefault="00992E0A" w:rsidP="00992E0A">
      <w:pPr>
        <w:rPr>
          <w:rFonts w:eastAsia="DengXian"/>
        </w:rPr>
      </w:pPr>
      <w:r w:rsidRPr="00992E0A">
        <w:rPr>
          <w:rFonts w:eastAsia="DengXian" w:hint="eastAsia"/>
        </w:rPr>
        <w:t>※迷子を見つけた場合や探したい場合には、お近くの係員までご連絡ください。</w:t>
      </w:r>
    </w:p>
    <w:p w14:paraId="1A955F94" w14:textId="77777777" w:rsidR="00992E0A" w:rsidRPr="00992E0A" w:rsidRDefault="00992E0A" w:rsidP="00992E0A">
      <w:pPr>
        <w:rPr>
          <w:rFonts w:eastAsia="DengXian"/>
        </w:rPr>
      </w:pPr>
      <w:r w:rsidRPr="00992E0A">
        <w:rPr>
          <w:rFonts w:eastAsia="DengXian" w:hint="eastAsia"/>
        </w:rPr>
        <w:t>※各迷子預かり所では、迷子札の配布もおこなっています。</w:t>
      </w:r>
    </w:p>
    <w:p w14:paraId="26CEFC19" w14:textId="6F8074B9" w:rsidR="00992E0A" w:rsidRDefault="00992E0A" w:rsidP="00992E0A">
      <w:pPr>
        <w:rPr>
          <w:rFonts w:ascii="DengXian" w:eastAsia="DengXian" w:hAnsi="DengXian" w:cs="DengXian"/>
          <w:lang w:eastAsia="zh-CN"/>
        </w:rPr>
      </w:pPr>
      <w:r w:rsidRPr="00992E0A">
        <w:rPr>
          <w:rFonts w:eastAsia="DengXian"/>
        </w:rPr>
        <w:t>&gt;&gt;</w:t>
      </w:r>
      <w:r w:rsidRPr="00992E0A">
        <w:rPr>
          <w:rFonts w:eastAsia="DengXian"/>
        </w:rPr>
        <w:t>「園内マップ」「車いす</w:t>
      </w:r>
      <w:r w:rsidRPr="00992E0A">
        <w:rPr>
          <w:rFonts w:ascii="ＭＳ 明朝" w:eastAsia="ＭＳ 明朝" w:hAnsi="ＭＳ 明朝" w:cs="ＭＳ 明朝" w:hint="eastAsia"/>
        </w:rPr>
        <w:t>・</w:t>
      </w:r>
      <w:r w:rsidRPr="00992E0A">
        <w:rPr>
          <w:rFonts w:ascii="DengXian" w:eastAsia="DengXian" w:hAnsi="DengXian" w:cs="DengXian" w:hint="eastAsia"/>
        </w:rPr>
        <w:t>ベビーカー利用者マップ」はこちらです</w:t>
      </w:r>
    </w:p>
    <w:p w14:paraId="706A07A6" w14:textId="77777777" w:rsidR="00992E0A" w:rsidRDefault="00992E0A" w:rsidP="00992E0A">
      <w:pPr>
        <w:rPr>
          <w:rFonts w:ascii="DengXian" w:eastAsia="DengXian" w:hAnsi="DengXian" w:cs="DengXian"/>
          <w:lang w:eastAsia="zh-CN"/>
        </w:rPr>
      </w:pPr>
    </w:p>
    <w:p w14:paraId="5601006D" w14:textId="0CA8D6CE" w:rsidR="00992E0A" w:rsidRDefault="00992E0A" w:rsidP="00992E0A"/>
    <w:p w14:paraId="1E881A7F" w14:textId="4602BB7D" w:rsidR="00992E0A" w:rsidRPr="00992E0A" w:rsidRDefault="00992E0A" w:rsidP="00992E0A">
      <w:pPr>
        <w:jc w:val="center"/>
        <w:rPr>
          <w:b/>
          <w:bCs/>
          <w:sz w:val="40"/>
          <w:szCs w:val="40"/>
        </w:rPr>
      </w:pPr>
      <w:r w:rsidRPr="00992E0A">
        <w:rPr>
          <w:rFonts w:hint="eastAsia"/>
          <w:b/>
          <w:bCs/>
          <w:sz w:val="40"/>
          <w:szCs w:val="40"/>
        </w:rPr>
        <w:t>イベンド</w:t>
      </w:r>
    </w:p>
    <w:p w14:paraId="08BA6C56" w14:textId="77777777" w:rsidR="00992E0A" w:rsidRDefault="00992E0A" w:rsidP="00992E0A"/>
    <w:p w14:paraId="4F7F5244" w14:textId="77777777" w:rsidR="00992E0A" w:rsidRDefault="00992E0A" w:rsidP="00992E0A"/>
    <w:p w14:paraId="7718E32E" w14:textId="77777777" w:rsidR="00992E0A" w:rsidRDefault="00992E0A" w:rsidP="00992E0A"/>
    <w:p w14:paraId="024ACBCF" w14:textId="530A8D4B" w:rsidR="00992E0A" w:rsidRPr="00992E0A" w:rsidRDefault="00992E0A" w:rsidP="00992E0A">
      <w:pPr>
        <w:jc w:val="center"/>
        <w:rPr>
          <w:b/>
          <w:bCs/>
          <w:sz w:val="40"/>
          <w:szCs w:val="40"/>
        </w:rPr>
      </w:pPr>
      <w:r>
        <w:rPr>
          <w:rFonts w:hint="eastAsia"/>
          <w:b/>
          <w:bCs/>
          <w:sz w:val="40"/>
          <w:szCs w:val="40"/>
        </w:rPr>
        <w:t>周辺情報</w:t>
      </w:r>
    </w:p>
    <w:p w14:paraId="2576E557" w14:textId="77777777" w:rsidR="00992E0A" w:rsidRDefault="00992E0A" w:rsidP="00992E0A"/>
    <w:p w14:paraId="56D05487" w14:textId="77777777" w:rsidR="00992E0A" w:rsidRDefault="00992E0A" w:rsidP="00992E0A"/>
    <w:p w14:paraId="01C6D307" w14:textId="77777777" w:rsidR="00992E0A" w:rsidRDefault="00992E0A" w:rsidP="00992E0A"/>
    <w:p w14:paraId="175A8661" w14:textId="77777777" w:rsidR="00992E0A" w:rsidRDefault="00992E0A" w:rsidP="00992E0A"/>
    <w:p w14:paraId="650FA7D0" w14:textId="4EF930A3" w:rsidR="00992E0A" w:rsidRPr="00992E0A" w:rsidRDefault="00A60DF5" w:rsidP="00992E0A">
      <w:pPr>
        <w:jc w:val="center"/>
        <w:rPr>
          <w:b/>
          <w:bCs/>
          <w:sz w:val="40"/>
          <w:szCs w:val="40"/>
        </w:rPr>
      </w:pPr>
      <w:r w:rsidRPr="00A60DF5">
        <w:rPr>
          <w:rFonts w:hint="eastAsia"/>
          <w:b/>
          <w:bCs/>
          <w:sz w:val="40"/>
          <w:szCs w:val="40"/>
        </w:rPr>
        <w:t>撮影</w:t>
      </w:r>
      <w:r>
        <w:rPr>
          <w:rFonts w:hint="eastAsia"/>
          <w:b/>
          <w:bCs/>
          <w:sz w:val="40"/>
          <w:szCs w:val="40"/>
        </w:rPr>
        <w:t>・取材</w:t>
      </w:r>
    </w:p>
    <w:p w14:paraId="253831AB" w14:textId="77777777" w:rsidR="00992E0A" w:rsidRDefault="00992E0A" w:rsidP="00992E0A"/>
    <w:p w14:paraId="722DDFE2" w14:textId="77777777" w:rsidR="00992E0A" w:rsidRDefault="00992E0A" w:rsidP="00992E0A"/>
    <w:p w14:paraId="50FFEA05" w14:textId="77777777" w:rsidR="00992E0A" w:rsidRDefault="00992E0A" w:rsidP="00992E0A"/>
    <w:p w14:paraId="2982AB79" w14:textId="1FF12335" w:rsidR="00992E0A" w:rsidRPr="00992E0A" w:rsidRDefault="00A60DF5" w:rsidP="00992E0A">
      <w:pPr>
        <w:jc w:val="center"/>
        <w:rPr>
          <w:b/>
          <w:bCs/>
          <w:sz w:val="40"/>
          <w:szCs w:val="40"/>
        </w:rPr>
      </w:pPr>
      <w:r>
        <w:rPr>
          <w:rFonts w:hint="eastAsia"/>
          <w:b/>
          <w:bCs/>
          <w:sz w:val="40"/>
          <w:szCs w:val="40"/>
        </w:rPr>
        <w:t>その他</w:t>
      </w:r>
    </w:p>
    <w:p w14:paraId="3682C77B" w14:textId="77777777" w:rsidR="003D7708" w:rsidRDefault="003D7708" w:rsidP="003D7708">
      <w:r>
        <w:rPr>
          <w:rFonts w:hint="eastAsia"/>
        </w:rPr>
        <w:t>サポーター制度のご紹介</w:t>
      </w:r>
    </w:p>
    <w:p w14:paraId="522B8C2E" w14:textId="77777777" w:rsidR="003D7708" w:rsidRDefault="003D7708" w:rsidP="003D7708"/>
    <w:p w14:paraId="6BAD9A06" w14:textId="77777777" w:rsidR="003D7708" w:rsidRDefault="003D7708" w:rsidP="003D7708">
      <w:r>
        <w:rPr>
          <w:rFonts w:hint="eastAsia"/>
        </w:rPr>
        <w:t>上野動物園は、動物園を応援してくださる「動物園サポーター」を募集しています。サポーターの方々からいただいた資金は、遊具類の設置やえさの購入など、飼育環境を充実させるために使用します。</w:t>
      </w:r>
    </w:p>
    <w:p w14:paraId="7DFAC5CC" w14:textId="77777777" w:rsidR="003D7708" w:rsidRDefault="003D7708" w:rsidP="003D7708"/>
    <w:p w14:paraId="1883196D" w14:textId="77777777" w:rsidR="003D7708" w:rsidRDefault="003D7708" w:rsidP="003D7708">
      <w:r>
        <w:rPr>
          <w:rFonts w:hint="eastAsia"/>
        </w:rPr>
        <w:t xml:space="preserve">　登録には、下記資金をご負担ください。</w:t>
      </w:r>
      <w:r>
        <w:t>1口から受け付けています。なお、登録口数やサポーターの種類にかかわらず、登録期間は1年間（登録日から翌年当該月末まで）です。</w:t>
      </w:r>
    </w:p>
    <w:p w14:paraId="787316E1" w14:textId="77777777" w:rsidR="003D7708" w:rsidRDefault="003D7708" w:rsidP="003D7708"/>
    <w:p w14:paraId="72419CFD" w14:textId="77777777" w:rsidR="003D7708" w:rsidRDefault="003D7708" w:rsidP="003D7708"/>
    <w:p w14:paraId="5A307B70" w14:textId="77777777" w:rsidR="003D7708" w:rsidRDefault="003D7708" w:rsidP="003D7708">
      <w:r>
        <w:rPr>
          <w:rFonts w:hint="eastAsia"/>
        </w:rPr>
        <w:t>○個人サポーター</w:t>
      </w:r>
    </w:p>
    <w:p w14:paraId="10FC5653" w14:textId="77777777" w:rsidR="003D7708" w:rsidRDefault="003D7708" w:rsidP="003D7708">
      <w:r>
        <w:rPr>
          <w:rFonts w:hint="eastAsia"/>
        </w:rPr>
        <w:t xml:space="preserve">　　大人　　　　　　　：</w:t>
      </w:r>
      <w:r>
        <w:t>1口 10,000円</w:t>
      </w:r>
    </w:p>
    <w:p w14:paraId="3B887170" w14:textId="77777777" w:rsidR="003D7708" w:rsidRDefault="003D7708" w:rsidP="003D7708">
      <w:pPr>
        <w:rPr>
          <w:lang w:eastAsia="zh-CN"/>
        </w:rPr>
      </w:pPr>
      <w:r>
        <w:rPr>
          <w:rFonts w:hint="eastAsia"/>
        </w:rPr>
        <w:t xml:space="preserve">　　</w:t>
      </w:r>
      <w:r>
        <w:rPr>
          <w:rFonts w:hint="eastAsia"/>
          <w:lang w:eastAsia="zh-CN"/>
        </w:rPr>
        <w:t>大学生以下　　　　：</w:t>
      </w:r>
      <w:r>
        <w:rPr>
          <w:lang w:eastAsia="zh-CN"/>
        </w:rPr>
        <w:t>1口　5,000円</w:t>
      </w:r>
    </w:p>
    <w:p w14:paraId="7C74B3DE" w14:textId="77777777" w:rsidR="003D7708" w:rsidRDefault="003D7708" w:rsidP="003D7708">
      <w:pPr>
        <w:rPr>
          <w:lang w:eastAsia="zh-CN"/>
        </w:rPr>
      </w:pPr>
      <w:r>
        <w:rPr>
          <w:rFonts w:hint="eastAsia"/>
          <w:lang w:eastAsia="zh-CN"/>
        </w:rPr>
        <w:t xml:space="preserve">　　子供（中学生以下）：</w:t>
      </w:r>
      <w:r>
        <w:rPr>
          <w:lang w:eastAsia="zh-CN"/>
        </w:rPr>
        <w:t>1口　　500円</w:t>
      </w:r>
    </w:p>
    <w:p w14:paraId="24255837" w14:textId="77777777" w:rsidR="003D7708" w:rsidRDefault="003D7708" w:rsidP="003D7708">
      <w:r>
        <w:rPr>
          <w:rFonts w:hint="eastAsia"/>
        </w:rPr>
        <w:t>○法人・団体サポーター：</w:t>
      </w:r>
      <w:r>
        <w:t>1口 50,000円</w:t>
      </w:r>
    </w:p>
    <w:p w14:paraId="47B60687" w14:textId="77777777" w:rsidR="003D7708" w:rsidRDefault="003D7708" w:rsidP="003D7708">
      <w:r>
        <w:rPr>
          <w:rFonts w:hint="eastAsia"/>
        </w:rPr>
        <w:t>※サポーター資金は所得税の寄付金控除の対象にはなりません。</w:t>
      </w:r>
    </w:p>
    <w:p w14:paraId="2D254D00" w14:textId="77777777" w:rsidR="003D7708" w:rsidRDefault="003D7708" w:rsidP="003D7708"/>
    <w:p w14:paraId="0B07B851" w14:textId="77777777" w:rsidR="003D7708" w:rsidRDefault="003D7708" w:rsidP="003D7708">
      <w:r>
        <w:rPr>
          <w:rFonts w:hint="eastAsia"/>
        </w:rPr>
        <w:t>※登録期間中の内容変更はできません。また、納められた資金は理由の如何にかかわらず払い戻しはいたしません。</w:t>
      </w:r>
    </w:p>
    <w:p w14:paraId="4236C18F" w14:textId="77777777" w:rsidR="003D7708" w:rsidRDefault="003D7708" w:rsidP="003D7708"/>
    <w:p w14:paraId="49AC6563" w14:textId="77777777" w:rsidR="003D7708" w:rsidRDefault="003D7708" w:rsidP="003D7708">
      <w:r>
        <w:rPr>
          <w:rFonts w:hint="eastAsia"/>
        </w:rPr>
        <w:t>資金をご提供いただいた方には</w:t>
      </w:r>
    </w:p>
    <w:p w14:paraId="75BA6A04" w14:textId="77777777" w:rsidR="003D7708" w:rsidRDefault="003D7708" w:rsidP="003D7708">
      <w:r>
        <w:t>1. 動物園サポーター登録証をお送りします。</w:t>
      </w:r>
    </w:p>
    <w:p w14:paraId="0B82209B" w14:textId="77777777" w:rsidR="003D7708" w:rsidRDefault="003D7708" w:rsidP="003D7708"/>
    <w:p w14:paraId="1A29853F" w14:textId="77777777" w:rsidR="003D7708" w:rsidRDefault="003D7708" w:rsidP="003D7708">
      <w:r>
        <w:t>2. 上野動物園の入園券を進呈します（個人は1口につき2枚。法人・団体は口数にかかわらず5枚。2口以上の個人には年間パスポート1枚）。</w:t>
      </w:r>
    </w:p>
    <w:p w14:paraId="45E9786F" w14:textId="77777777" w:rsidR="003D7708" w:rsidRDefault="003D7708" w:rsidP="003D7708"/>
    <w:p w14:paraId="28BE1D28" w14:textId="77777777" w:rsidR="003D7708" w:rsidRDefault="003D7708" w:rsidP="003D7708">
      <w:r>
        <w:t>3. サポーターの方だけを対象とした催し物「サポーターズデイ」にご招待します。</w:t>
      </w:r>
    </w:p>
    <w:p w14:paraId="2071516A" w14:textId="77777777" w:rsidR="003D7708" w:rsidRDefault="003D7708" w:rsidP="003D7708"/>
    <w:p w14:paraId="364D06BB" w14:textId="77777777" w:rsidR="003D7708" w:rsidRDefault="003D7708" w:rsidP="003D7708">
      <w:r>
        <w:t>4. 動物園と水族園の情報を掲載したメールマガジン「ズー・エクスプレス」を配信します。（ご希望の方のみ）</w:t>
      </w:r>
    </w:p>
    <w:p w14:paraId="440808C1" w14:textId="77777777" w:rsidR="003D7708" w:rsidRDefault="003D7708" w:rsidP="003D7708"/>
    <w:p w14:paraId="03449F45" w14:textId="77777777" w:rsidR="003D7708" w:rsidRDefault="003D7708" w:rsidP="003D7708">
      <w:r>
        <w:lastRenderedPageBreak/>
        <w:t>5. 登録された方のお名前を多摩動物公園内と当ウェブサイト「東京ズーネット」に掲出します。（ご希望の方のみ）</w:t>
      </w:r>
    </w:p>
    <w:p w14:paraId="7A9ED4A8" w14:textId="77777777" w:rsidR="003D7708" w:rsidRDefault="003D7708" w:rsidP="003D7708"/>
    <w:p w14:paraId="3A5132E3" w14:textId="77777777" w:rsidR="003D7708" w:rsidRDefault="003D7708" w:rsidP="003D7708">
      <w:r>
        <w:t>6. 上野動物園・多摩動物公園・葛西臨海水族園・井の頭自然文化園内にある東京動物園協会のギフトショップ・フードショップを1割引でご利用になれます。（登録園以外でも利用可能です。ただし、対象外の店舗や商品があります。）</w:t>
      </w:r>
    </w:p>
    <w:p w14:paraId="5819F0A0" w14:textId="77777777" w:rsidR="003D7708" w:rsidRDefault="003D7708" w:rsidP="003D7708"/>
    <w:p w14:paraId="763112DF" w14:textId="77777777" w:rsidR="003D7708" w:rsidRDefault="003D7708" w:rsidP="003D7708"/>
    <w:p w14:paraId="53ADF2AA" w14:textId="77777777" w:rsidR="003D7708" w:rsidRDefault="003D7708" w:rsidP="003D7708">
      <w:r>
        <w:rPr>
          <w:rFonts w:hint="eastAsia"/>
        </w:rPr>
        <w:t>※サポーター特典を受ける場合は、登録証を提示してください。</w:t>
      </w:r>
    </w:p>
    <w:p w14:paraId="53435520" w14:textId="77777777" w:rsidR="003D7708" w:rsidRDefault="003D7708" w:rsidP="003D7708"/>
    <w:p w14:paraId="59257FA5" w14:textId="77777777" w:rsidR="003D7708" w:rsidRDefault="003D7708" w:rsidP="003D7708">
      <w:r>
        <w:rPr>
          <w:rFonts w:hint="eastAsia"/>
        </w:rPr>
        <w:t>※「子供サポーター」は、動物缶バッジ進呈以外の特典はありません。</w:t>
      </w:r>
    </w:p>
    <w:p w14:paraId="0E9EC0AD" w14:textId="77777777" w:rsidR="003D7708" w:rsidRDefault="003D7708" w:rsidP="003D7708"/>
    <w:p w14:paraId="7B525741" w14:textId="77777777" w:rsidR="003D7708" w:rsidRDefault="003D7708" w:rsidP="003D7708">
      <w:r>
        <w:rPr>
          <w:rFonts w:hint="eastAsia"/>
        </w:rPr>
        <w:t>申込方法</w:t>
      </w:r>
    </w:p>
    <w:p w14:paraId="20EA517A" w14:textId="77777777" w:rsidR="003D7708" w:rsidRDefault="003D7708" w:rsidP="003D7708">
      <w:r>
        <w:rPr>
          <w:rFonts w:hint="eastAsia"/>
        </w:rPr>
        <w:t>○クレジットカード決済</w:t>
      </w:r>
    </w:p>
    <w:p w14:paraId="58446858" w14:textId="77777777" w:rsidR="003D7708" w:rsidRDefault="003D7708" w:rsidP="003D7708">
      <w:r>
        <w:rPr>
          <w:rFonts w:hint="eastAsia"/>
        </w:rPr>
        <w:t xml:space="preserve">　新規申込や更新手続にご利用ください。</w:t>
      </w:r>
    </w:p>
    <w:p w14:paraId="5363EC8E" w14:textId="77777777" w:rsidR="003D7708" w:rsidRDefault="003D7708" w:rsidP="003D7708"/>
    <w:p w14:paraId="3B76F5B4" w14:textId="77777777" w:rsidR="003D7708" w:rsidRDefault="003D7708" w:rsidP="003D7708">
      <w:r>
        <w:rPr>
          <w:rFonts w:hint="eastAsia"/>
        </w:rPr>
        <w:t>「子供サポーター」の申込にクレジットカード決済はご利用になれません。</w:t>
      </w:r>
    </w:p>
    <w:p w14:paraId="5DBCC65E" w14:textId="77777777" w:rsidR="003D7708" w:rsidRDefault="003D7708" w:rsidP="003D7708">
      <w:r>
        <w:rPr>
          <w:rFonts w:hint="eastAsia"/>
        </w:rPr>
        <w:t>お手続きの前にこちらの「入力例・入力上のご注意」を必ずご確認ください。</w:t>
      </w:r>
    </w:p>
    <w:p w14:paraId="2E12E508" w14:textId="77777777" w:rsidR="003D7708" w:rsidRDefault="003D7708" w:rsidP="003D7708">
      <w:r>
        <w:rPr>
          <w:rFonts w:hint="eastAsia"/>
        </w:rPr>
        <w:t>支援動物を指定する場合は、「支援動物リスト」から選んでご記入ください。</w:t>
      </w:r>
    </w:p>
    <w:p w14:paraId="25E9386D" w14:textId="77777777" w:rsidR="003D7708" w:rsidRDefault="003D7708" w:rsidP="003D7708">
      <w:r>
        <w:rPr>
          <w:rFonts w:hint="eastAsia"/>
        </w:rPr>
        <w:t>「お客様情報」欄には、サポーター登録者ご本人の情報をご入力ください。</w:t>
      </w:r>
      <w:r>
        <w:t>18歳未満の方の会費をご家族が支払う場合など、サポーター登録者とクレジットカード名義が異なる場合、通信欄にその旨をお書き添えください。</w:t>
      </w:r>
    </w:p>
    <w:p w14:paraId="7F26833D" w14:textId="77777777" w:rsidR="003D7708" w:rsidRDefault="003D7708" w:rsidP="003D7708">
      <w:r>
        <w:rPr>
          <w:rFonts w:hint="eastAsia"/>
        </w:rPr>
        <w:t>更新の場合は、サポーター</w:t>
      </w:r>
      <w:r>
        <w:t>IDの入力をお願いいたします。</w:t>
      </w:r>
    </w:p>
    <w:p w14:paraId="0385AC9B" w14:textId="77777777" w:rsidR="003D7708" w:rsidRDefault="003D7708" w:rsidP="003D7708">
      <w:r>
        <w:rPr>
          <w:rFonts w:hint="eastAsia"/>
        </w:rPr>
        <w:t>誤って申込ボタンを押してしまった場合などに申込をキャンセルされる際は、お手数ですが下記サポーター事務局までご連絡をお願いします。</w:t>
      </w:r>
    </w:p>
    <w:p w14:paraId="3A3B6A16" w14:textId="77777777" w:rsidR="003D7708" w:rsidRDefault="003D7708" w:rsidP="003D7708">
      <w:r>
        <w:rPr>
          <w:rFonts w:hint="eastAsia"/>
        </w:rPr>
        <w:t>ジャイアントパンダへの支援をご希望の方は「ジャイアントパンダ保護サポート基金」をご検討ください。動物園サポーター登録時にジャイアントパンダをご指定いただくことはできますが、寄付金による支援はジャイアントパンダ保護サポート基金で実施しております。動物園サポーター制度では、ジャイアントパンダへの資金活用はおこなっておりません。</w:t>
      </w:r>
    </w:p>
    <w:p w14:paraId="1461952D" w14:textId="77777777" w:rsidR="003D7708" w:rsidRDefault="003D7708" w:rsidP="003D7708">
      <w:r>
        <w:rPr>
          <w:rFonts w:hint="eastAsia"/>
        </w:rPr>
        <w:t>事務手続上、登録証がお手元に届くまでに</w:t>
      </w:r>
      <w:r>
        <w:t>2週間程度お時間を頂戴することがあります。なにとぞご了承ください。</w:t>
      </w:r>
    </w:p>
    <w:p w14:paraId="7EA4A840" w14:textId="77777777" w:rsidR="003D7708" w:rsidRDefault="003D7708" w:rsidP="003D7708"/>
    <w:p w14:paraId="0DD79557" w14:textId="77777777" w:rsidR="003D7708" w:rsidRDefault="003D7708" w:rsidP="003D7708">
      <w:r>
        <w:rPr>
          <w:rFonts w:hint="eastAsia"/>
        </w:rPr>
        <w:t xml:space="preserve">個人サポーター（大人）　　</w:t>
      </w:r>
      <w:r>
        <w:t xml:space="preserve"> 10,000円× </w:t>
      </w:r>
    </w:p>
    <w:p w14:paraId="2288E846" w14:textId="77777777" w:rsidR="003D7708" w:rsidRDefault="003D7708" w:rsidP="003D7708">
      <w:r>
        <w:t>1</w:t>
      </w:r>
    </w:p>
    <w:p w14:paraId="79438BB6" w14:textId="77777777" w:rsidR="003D7708" w:rsidRDefault="003D7708" w:rsidP="003D7708">
      <w:r>
        <w:t xml:space="preserve"> 口 </w:t>
      </w:r>
    </w:p>
    <w:p w14:paraId="2F53AD7E" w14:textId="77777777" w:rsidR="003D7708" w:rsidRDefault="003D7708" w:rsidP="003D7708">
      <w:r>
        <w:rPr>
          <w:rFonts w:hint="eastAsia"/>
        </w:rPr>
        <w:t>個人サポーター（大学生以下）</w:t>
      </w:r>
      <w:r>
        <w:t xml:space="preserve">5,000円× </w:t>
      </w:r>
    </w:p>
    <w:p w14:paraId="383395AA" w14:textId="77777777" w:rsidR="003D7708" w:rsidRDefault="003D7708" w:rsidP="003D7708">
      <w:r>
        <w:t>1</w:t>
      </w:r>
    </w:p>
    <w:p w14:paraId="2E015AE6" w14:textId="77777777" w:rsidR="003D7708" w:rsidRDefault="003D7708" w:rsidP="003D7708">
      <w:r>
        <w:t xml:space="preserve"> 口 </w:t>
      </w:r>
    </w:p>
    <w:p w14:paraId="0508EF9E" w14:textId="77777777" w:rsidR="003D7708" w:rsidRDefault="003D7708" w:rsidP="003D7708">
      <w:r>
        <w:rPr>
          <w:rFonts w:hint="eastAsia"/>
        </w:rPr>
        <w:t xml:space="preserve">法人・団体サポーター　　　</w:t>
      </w:r>
      <w:r>
        <w:t xml:space="preserve"> 50,000円× </w:t>
      </w:r>
    </w:p>
    <w:p w14:paraId="42DD2D81" w14:textId="77777777" w:rsidR="003D7708" w:rsidRDefault="003D7708" w:rsidP="003D7708">
      <w:r>
        <w:lastRenderedPageBreak/>
        <w:t>1</w:t>
      </w:r>
    </w:p>
    <w:p w14:paraId="3A27950A" w14:textId="77777777" w:rsidR="003D7708" w:rsidRDefault="003D7708" w:rsidP="003D7708">
      <w:r>
        <w:t xml:space="preserve"> 口 </w:t>
      </w:r>
    </w:p>
    <w:p w14:paraId="1B8D7F0C" w14:textId="77777777" w:rsidR="003D7708" w:rsidRDefault="003D7708" w:rsidP="003D7708">
      <w:r>
        <w:rPr>
          <w:rFonts w:hint="eastAsia"/>
        </w:rPr>
        <w:t>※クリック後、株式会社</w:t>
      </w:r>
      <w:r>
        <w:t>ROBOT PAYMENTが管理するサイト（j-payment.co.jp）に移動します。お申込みにあたってご提供いただく個人情報は株式会社ROBOT PAYMENTが管理するサーバーに厳重に保管し、厳正かつ適正な運用をおこないます。</w:t>
      </w:r>
    </w:p>
    <w:p w14:paraId="1E4F9DBE" w14:textId="77777777" w:rsidR="003D7708" w:rsidRDefault="003D7708" w:rsidP="003D7708"/>
    <w:p w14:paraId="6F634635" w14:textId="77777777" w:rsidR="003D7708" w:rsidRDefault="003D7708" w:rsidP="003D7708"/>
    <w:p w14:paraId="4E894455" w14:textId="77777777" w:rsidR="003D7708" w:rsidRDefault="003D7708" w:rsidP="003D7708">
      <w:r>
        <w:rPr>
          <w:rFonts w:hint="eastAsia"/>
        </w:rPr>
        <w:t>○郵便振替</w:t>
      </w:r>
    </w:p>
    <w:p w14:paraId="030F4C12" w14:textId="77777777" w:rsidR="003D7708" w:rsidRDefault="003D7708" w:rsidP="003D7708">
      <w:r>
        <w:rPr>
          <w:rFonts w:hint="eastAsia"/>
        </w:rPr>
        <w:t xml:space="preserve">　電話か</w:t>
      </w:r>
      <w:r>
        <w:t>Eメールで登録申込書を請求し、必要事項をご記入の上、郵便局・ゆうちょ銀行から手続きしてください。</w:t>
      </w:r>
    </w:p>
    <w:p w14:paraId="7CE6042F" w14:textId="77777777" w:rsidR="003D7708" w:rsidRDefault="003D7708" w:rsidP="003D7708">
      <w:r>
        <w:rPr>
          <w:rFonts w:hint="eastAsia"/>
        </w:rPr>
        <w:t xml:space="preserve">　※「子供サポーター」の申込に口座送金はご利用になれません。動物園で直接お支払いください。</w:t>
      </w:r>
    </w:p>
    <w:p w14:paraId="1F3B8161" w14:textId="77777777" w:rsidR="003D7708" w:rsidRDefault="003D7708" w:rsidP="003D7708"/>
    <w:p w14:paraId="48DF2BD9" w14:textId="77777777" w:rsidR="003D7708" w:rsidRDefault="003D7708" w:rsidP="003D7708">
      <w:r>
        <w:rPr>
          <w:rFonts w:hint="eastAsia"/>
        </w:rPr>
        <w:t>○ご来園の場合</w:t>
      </w:r>
    </w:p>
    <w:p w14:paraId="34A1F3DB" w14:textId="77777777" w:rsidR="003D7708" w:rsidRDefault="003D7708" w:rsidP="003D7708">
      <w:r>
        <w:rPr>
          <w:rFonts w:hint="eastAsia"/>
        </w:rPr>
        <w:t xml:space="preserve">　上野動物園の総合案内所で受け付けていますが、土日祝は窓口が混雑する場合があります。登録については、「郵便振替」あるいは「クレジットカード決済」をご利用くださいますようお願いいたします。</w:t>
      </w:r>
    </w:p>
    <w:p w14:paraId="4414F219" w14:textId="77777777" w:rsidR="003D7708" w:rsidRDefault="003D7708" w:rsidP="003D7708"/>
    <w:p w14:paraId="7298853E" w14:textId="77777777" w:rsidR="003D7708" w:rsidRDefault="003D7708" w:rsidP="003D7708">
      <w:r>
        <w:rPr>
          <w:rFonts w:hint="eastAsia"/>
        </w:rPr>
        <w:t>※個人サポーター（大学生以下）でご登録の方は、学生証の提示などをお願いすることがあります。</w:t>
      </w:r>
    </w:p>
    <w:p w14:paraId="603C8565" w14:textId="77777777" w:rsidR="003D7708" w:rsidRDefault="003D7708" w:rsidP="003D7708">
      <w:r>
        <w:rPr>
          <w:rFonts w:hint="eastAsia"/>
        </w:rPr>
        <w:t>※事務手続上、登録証がお手元に届くまでに</w:t>
      </w:r>
      <w:r>
        <w:t>2週間程度お時間を頂戴することがあります。なにとぞご了承ください。</w:t>
      </w:r>
    </w:p>
    <w:p w14:paraId="0CD666DC" w14:textId="77777777" w:rsidR="003D7708" w:rsidRDefault="003D7708" w:rsidP="003D7708"/>
    <w:p w14:paraId="1834C05E" w14:textId="77777777" w:rsidR="003D7708" w:rsidRDefault="003D7708" w:rsidP="003D7708">
      <w:r>
        <w:rPr>
          <w:rFonts w:hint="eastAsia"/>
        </w:rPr>
        <w:t>特定商取引法に基づく表記</w:t>
      </w:r>
    </w:p>
    <w:p w14:paraId="3AC4A3B3" w14:textId="77777777" w:rsidR="003D7708" w:rsidRDefault="003D7708" w:rsidP="003D7708">
      <w:r>
        <w:rPr>
          <w:rFonts w:hint="eastAsia"/>
        </w:rPr>
        <w:t xml:space="preserve">　特定商取引法に基づく表記はこちらのページをご確認ください。</w:t>
      </w:r>
    </w:p>
    <w:p w14:paraId="24C8E3CB" w14:textId="77777777" w:rsidR="003D7708" w:rsidRDefault="003D7708" w:rsidP="003D7708"/>
    <w:p w14:paraId="49D7AD73" w14:textId="77777777" w:rsidR="003D7708" w:rsidRDefault="003D7708" w:rsidP="003D7708">
      <w:r>
        <w:rPr>
          <w:rFonts w:hint="eastAsia"/>
        </w:rPr>
        <w:t>個人情報保護について</w:t>
      </w:r>
    </w:p>
    <w:p w14:paraId="7225F249" w14:textId="77777777" w:rsidR="003D7708" w:rsidRDefault="003D7708" w:rsidP="003D7708">
      <w:r>
        <w:rPr>
          <w:rFonts w:hint="eastAsia"/>
        </w:rPr>
        <w:t xml:space="preserve">　ご提供いただいた個人情報は、動物園サポーターへの申込にかかわる事務手続にのみ利用します。個人情報保護方針についてはこちらのページをご確認ください。</w:t>
      </w:r>
    </w:p>
    <w:p w14:paraId="34CCCEBC" w14:textId="77777777" w:rsidR="003D7708" w:rsidRDefault="003D7708" w:rsidP="003D7708"/>
    <w:p w14:paraId="3023D1A6" w14:textId="77777777" w:rsidR="003D7708" w:rsidRDefault="003D7708" w:rsidP="003D7708">
      <w:r>
        <w:rPr>
          <w:rFonts w:hint="eastAsia"/>
        </w:rPr>
        <w:t>資料請求・問い合わせ</w:t>
      </w:r>
    </w:p>
    <w:p w14:paraId="692E8E7D" w14:textId="77777777" w:rsidR="003D7708" w:rsidRDefault="003D7708" w:rsidP="003D7708">
      <w:r>
        <w:tab/>
      </w:r>
    </w:p>
    <w:p w14:paraId="3A1D52AA" w14:textId="77777777" w:rsidR="003D7708" w:rsidRDefault="003D7708" w:rsidP="003D7708">
      <w:r>
        <w:rPr>
          <w:rFonts w:hint="eastAsia"/>
        </w:rPr>
        <w:t>〒</w:t>
      </w:r>
      <w:r>
        <w:t>110-0007 東京都台東区上野公園9-83 上野動物園内</w:t>
      </w:r>
    </w:p>
    <w:p w14:paraId="11F903E6" w14:textId="77777777" w:rsidR="003D7708" w:rsidRDefault="003D7708" w:rsidP="003D7708">
      <w:r>
        <w:rPr>
          <w:rFonts w:hint="eastAsia"/>
        </w:rPr>
        <w:t>（公財）東京動物園協会「動物園サポーター事務局」　電話</w:t>
      </w:r>
      <w:r>
        <w:t xml:space="preserve"> 03-3828-8235</w:t>
      </w:r>
    </w:p>
    <w:p w14:paraId="1917549E" w14:textId="77777777" w:rsidR="003D7708" w:rsidRDefault="003D7708" w:rsidP="003D7708">
      <w:r>
        <w:t>Eメール：supporter@tokyo-zoo.net</w:t>
      </w:r>
    </w:p>
    <w:p w14:paraId="31C7E16B" w14:textId="2F15DE82" w:rsidR="00992E0A" w:rsidRDefault="003D7708" w:rsidP="003D7708">
      <w:r>
        <w:rPr>
          <w:rFonts w:hint="eastAsia"/>
        </w:rPr>
        <w:t>※</w:t>
      </w:r>
      <w:r>
        <w:t>Eメールでお問い合せの場合は「登録を希望する施設名」と「資料送付先の住所・氏名」をお書き添えください。</w:t>
      </w:r>
    </w:p>
    <w:p w14:paraId="43F13E48" w14:textId="77777777" w:rsidR="00992E0A" w:rsidRDefault="00992E0A" w:rsidP="00992E0A"/>
    <w:p w14:paraId="4E700B91" w14:textId="11317AD0" w:rsidR="00CA2417" w:rsidRDefault="00CA2417">
      <w:pPr>
        <w:widowControl/>
        <w:jc w:val="left"/>
      </w:pPr>
      <w:r>
        <w:br w:type="page"/>
      </w:r>
    </w:p>
    <w:p w14:paraId="32413F5A" w14:textId="77777777" w:rsidR="00FF5ED1" w:rsidRDefault="00FF5ED1">
      <w:pPr>
        <w:widowControl/>
        <w:jc w:val="left"/>
      </w:pPr>
    </w:p>
    <w:p w14:paraId="63669347" w14:textId="150B79CE" w:rsidR="00A60DF5" w:rsidRPr="00992E0A" w:rsidRDefault="00A60DF5" w:rsidP="00A60DF5">
      <w:pPr>
        <w:jc w:val="center"/>
        <w:rPr>
          <w:b/>
          <w:bCs/>
          <w:sz w:val="40"/>
          <w:szCs w:val="40"/>
        </w:rPr>
      </w:pPr>
      <w:r>
        <w:rPr>
          <w:rFonts w:hint="eastAsia"/>
          <w:b/>
          <w:bCs/>
          <w:sz w:val="40"/>
          <w:szCs w:val="40"/>
        </w:rPr>
        <w:t>入園QA</w:t>
      </w:r>
    </w:p>
    <w:p w14:paraId="1215831E"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開園時間</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動物は閉園時間ぎりぎりまで見られますか？</w:t>
      </w:r>
    </w:p>
    <w:p w14:paraId="5E53D0F1"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：健康管理のため、早めに展示を終了することがあります。また、動物の体調や天候などにより展示を中止、展示施設を閉鎖する場合があります。詳しくはこちらのページをご覧ください。</w:t>
      </w:r>
    </w:p>
    <w:p w14:paraId="50838C7C" w14:textId="77777777" w:rsidR="00FF5ED1" w:rsidRPr="00FF5ED1" w:rsidRDefault="00FF5ED1" w:rsidP="00FF5ED1">
      <w:pPr>
        <w:rPr>
          <w:rFonts w:ascii="Verdana" w:hAnsi="Verdana"/>
          <w:color w:val="262626" w:themeColor="text1" w:themeTint="D9"/>
          <w:szCs w:val="21"/>
          <w:shd w:val="clear" w:color="auto" w:fill="FFFFFF"/>
        </w:rPr>
      </w:pPr>
    </w:p>
    <w:p w14:paraId="61B15034"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入園料</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「ぐるっとパス」は利用できますか？</w:t>
      </w:r>
    </w:p>
    <w:p w14:paraId="6A5ECEF4"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：ご利用になれます。入口で係員にお見せください。購入（</w:t>
      </w:r>
      <w:r w:rsidRPr="00FF5ED1">
        <w:rPr>
          <w:rFonts w:ascii="Verdana" w:hAnsi="Verdana"/>
          <w:color w:val="262626" w:themeColor="text1" w:themeTint="D9"/>
          <w:szCs w:val="21"/>
          <w:shd w:val="clear" w:color="auto" w:fill="FFFFFF"/>
        </w:rPr>
        <w:t>1</w:t>
      </w:r>
      <w:r w:rsidRPr="00FF5ED1">
        <w:rPr>
          <w:rFonts w:ascii="Verdana" w:hAnsi="Verdana"/>
          <w:color w:val="262626" w:themeColor="text1" w:themeTint="D9"/>
          <w:szCs w:val="21"/>
          <w:shd w:val="clear" w:color="auto" w:fill="FFFFFF"/>
        </w:rPr>
        <w:t>冊</w:t>
      </w:r>
      <w:r w:rsidRPr="00FF5ED1">
        <w:rPr>
          <w:rFonts w:ascii="Verdana" w:hAnsi="Verdana"/>
          <w:color w:val="262626" w:themeColor="text1" w:themeTint="D9"/>
          <w:szCs w:val="21"/>
          <w:shd w:val="clear" w:color="auto" w:fill="FFFFFF"/>
        </w:rPr>
        <w:t>2,500</w:t>
      </w:r>
      <w:r w:rsidRPr="00FF5ED1">
        <w:rPr>
          <w:rFonts w:ascii="Verdana" w:hAnsi="Verdana"/>
          <w:color w:val="262626" w:themeColor="text1" w:themeTint="D9"/>
          <w:szCs w:val="21"/>
          <w:shd w:val="clear" w:color="auto" w:fill="FFFFFF"/>
        </w:rPr>
        <w:t>円）・引換も可能です。係員のいる窓口で承ります。</w:t>
      </w:r>
    </w:p>
    <w:p w14:paraId="52364E57" w14:textId="77777777" w:rsidR="00FF5ED1" w:rsidRPr="00FF5ED1" w:rsidRDefault="00FF5ED1" w:rsidP="00FF5ED1">
      <w:pPr>
        <w:rPr>
          <w:rFonts w:ascii="Verdana" w:hAnsi="Verdana"/>
          <w:color w:val="262626" w:themeColor="text1" w:themeTint="D9"/>
          <w:szCs w:val="21"/>
          <w:shd w:val="clear" w:color="auto" w:fill="FFFFFF"/>
        </w:rPr>
      </w:pPr>
    </w:p>
    <w:p w14:paraId="0868486F"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入園料</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「東京動物園友の会」の会員対象の入園料割引はありますか？</w:t>
      </w:r>
    </w:p>
    <w:p w14:paraId="23AF8239"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：会員証のご提示で、入場券が</w:t>
      </w:r>
      <w:r w:rsidRPr="00FF5ED1">
        <w:rPr>
          <w:rFonts w:ascii="Verdana" w:hAnsi="Verdana"/>
          <w:color w:val="262626" w:themeColor="text1" w:themeTint="D9"/>
          <w:szCs w:val="21"/>
          <w:shd w:val="clear" w:color="auto" w:fill="FFFFFF"/>
        </w:rPr>
        <w:t>2</w:t>
      </w:r>
      <w:r w:rsidRPr="00FF5ED1">
        <w:rPr>
          <w:rFonts w:ascii="Verdana" w:hAnsi="Verdana"/>
          <w:color w:val="262626" w:themeColor="text1" w:themeTint="D9"/>
          <w:szCs w:val="21"/>
          <w:shd w:val="clear" w:color="auto" w:fill="FFFFFF"/>
        </w:rPr>
        <w:t>割引で購入できます。</w:t>
      </w:r>
    </w:p>
    <w:p w14:paraId="1F238B84" w14:textId="77777777" w:rsidR="00FF5ED1" w:rsidRPr="00FF5ED1" w:rsidRDefault="00FF5ED1" w:rsidP="00FF5ED1">
      <w:pPr>
        <w:rPr>
          <w:rFonts w:ascii="Verdana" w:hAnsi="Verdana"/>
          <w:color w:val="262626" w:themeColor="text1" w:themeTint="D9"/>
          <w:szCs w:val="21"/>
          <w:shd w:val="clear" w:color="auto" w:fill="FFFFFF"/>
        </w:rPr>
      </w:pPr>
    </w:p>
    <w:p w14:paraId="31AC1362"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入園料</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身体障害者手帳、療育手帳、愛の手帳、精神障害者保健福祉手帳がある場合、入園料の取扱いは？</w:t>
      </w:r>
    </w:p>
    <w:p w14:paraId="31705492"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：手帳をお持ちのご本人と、お付添いの方</w:t>
      </w:r>
      <w:r w:rsidRPr="00FF5ED1">
        <w:rPr>
          <w:rFonts w:ascii="Verdana" w:hAnsi="Verdana"/>
          <w:color w:val="262626" w:themeColor="text1" w:themeTint="D9"/>
          <w:szCs w:val="21"/>
          <w:shd w:val="clear" w:color="auto" w:fill="FFFFFF"/>
        </w:rPr>
        <w:t>1</w:t>
      </w:r>
      <w:r w:rsidRPr="00FF5ED1">
        <w:rPr>
          <w:rFonts w:ascii="Verdana" w:hAnsi="Verdana"/>
          <w:color w:val="262626" w:themeColor="text1" w:themeTint="D9"/>
          <w:szCs w:val="21"/>
          <w:shd w:val="clear" w:color="auto" w:fill="FFFFFF"/>
        </w:rPr>
        <w:t>名が無料でご入園できます。入口で手帳をご提示ください。</w:t>
      </w:r>
    </w:p>
    <w:p w14:paraId="3D6920D5" w14:textId="77777777" w:rsidR="00FF5ED1" w:rsidRPr="00FF5ED1" w:rsidRDefault="00FF5ED1" w:rsidP="00FF5ED1">
      <w:pPr>
        <w:rPr>
          <w:rFonts w:ascii="Verdana" w:hAnsi="Verdana"/>
          <w:color w:val="262626" w:themeColor="text1" w:themeTint="D9"/>
          <w:szCs w:val="21"/>
          <w:shd w:val="clear" w:color="auto" w:fill="FFFFFF"/>
        </w:rPr>
      </w:pPr>
    </w:p>
    <w:p w14:paraId="051D6346"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入園料</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都内在住なら入園料は無料ですか？</w:t>
      </w:r>
    </w:p>
    <w:p w14:paraId="53762A61"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：「都内在住の中学生」または「都外在住でも都内在学の中学生」は入園料が無料となります。また、小学生以下のお子様は都内外問わず全員無料となります。</w:t>
      </w:r>
    </w:p>
    <w:p w14:paraId="77449CAF" w14:textId="77777777" w:rsidR="00FF5ED1" w:rsidRPr="00FF5ED1" w:rsidRDefault="00FF5ED1" w:rsidP="00FF5ED1">
      <w:pPr>
        <w:rPr>
          <w:rFonts w:ascii="Verdana" w:hAnsi="Verdana"/>
          <w:color w:val="262626" w:themeColor="text1" w:themeTint="D9"/>
          <w:szCs w:val="21"/>
          <w:shd w:val="clear" w:color="auto" w:fill="FFFFFF"/>
        </w:rPr>
      </w:pPr>
    </w:p>
    <w:p w14:paraId="1E3BD06D"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団体</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団体で入園したいのですが、必要な手続きはありますか？</w:t>
      </w:r>
    </w:p>
    <w:p w14:paraId="77B799F8"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：予約は不要ですが、書類のご提出が必要です。詳しくは団体利用についてをご参照ください。</w:t>
      </w:r>
    </w:p>
    <w:p w14:paraId="599ABE05" w14:textId="77777777" w:rsidR="00FF5ED1" w:rsidRPr="00FF5ED1" w:rsidRDefault="00FF5ED1" w:rsidP="00FF5ED1">
      <w:pPr>
        <w:rPr>
          <w:rFonts w:ascii="Verdana" w:hAnsi="Verdana"/>
          <w:color w:val="262626" w:themeColor="text1" w:themeTint="D9"/>
          <w:szCs w:val="21"/>
          <w:shd w:val="clear" w:color="auto" w:fill="FFFFFF"/>
        </w:rPr>
      </w:pPr>
    </w:p>
    <w:p w14:paraId="2078BAA2"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団体</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下見（実地踏査）はどのように手続きをすればよいですか？</w:t>
      </w:r>
    </w:p>
    <w:p w14:paraId="529C9325"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：団体利用についての「</w:t>
      </w:r>
      <w:r w:rsidRPr="00FF5ED1">
        <w:rPr>
          <w:rFonts w:ascii="Verdana" w:hAnsi="Verdana"/>
          <w:color w:val="262626" w:themeColor="text1" w:themeTint="D9"/>
          <w:szCs w:val="21"/>
          <w:shd w:val="clear" w:color="auto" w:fill="FFFFFF"/>
        </w:rPr>
        <w:t>2</w:t>
      </w:r>
      <w:r w:rsidRPr="00FF5ED1">
        <w:rPr>
          <w:rFonts w:ascii="Verdana" w:hAnsi="Verdana"/>
          <w:color w:val="262626" w:themeColor="text1" w:themeTint="D9"/>
          <w:szCs w:val="21"/>
          <w:shd w:val="clear" w:color="auto" w:fill="FFFFFF"/>
        </w:rPr>
        <w:t>．団体向け資料のご案内」をご覧ください。</w:t>
      </w:r>
    </w:p>
    <w:p w14:paraId="5BC5D86B" w14:textId="77777777" w:rsidR="00FF5ED1" w:rsidRPr="00FF5ED1" w:rsidRDefault="00FF5ED1" w:rsidP="00FF5ED1">
      <w:pPr>
        <w:rPr>
          <w:rFonts w:ascii="Verdana" w:hAnsi="Verdana"/>
          <w:color w:val="262626" w:themeColor="text1" w:themeTint="D9"/>
          <w:szCs w:val="21"/>
          <w:shd w:val="clear" w:color="auto" w:fill="FFFFFF"/>
        </w:rPr>
      </w:pPr>
    </w:p>
    <w:p w14:paraId="500C62E0"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再入園</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ちょっと外に出たいのですが、どうしたらよいですか？</w:t>
      </w:r>
    </w:p>
    <w:p w14:paraId="063A1BB2"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：各出口でお声がけいただければ再入園券をお渡しします。</w:t>
      </w:r>
    </w:p>
    <w:p w14:paraId="7E4539DA" w14:textId="77777777" w:rsidR="00FF5ED1" w:rsidRPr="00FF5ED1" w:rsidRDefault="00FF5ED1" w:rsidP="00FF5ED1">
      <w:pPr>
        <w:rPr>
          <w:rFonts w:ascii="Verdana" w:hAnsi="Verdana"/>
          <w:color w:val="262626" w:themeColor="text1" w:themeTint="D9"/>
          <w:szCs w:val="21"/>
          <w:shd w:val="clear" w:color="auto" w:fill="FFFFFF"/>
        </w:rPr>
      </w:pPr>
    </w:p>
    <w:p w14:paraId="40C95742"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年間パスポート</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年間パスポートはどこで購入できますか？</w:t>
      </w:r>
    </w:p>
    <w:p w14:paraId="07254A95"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：正門、弁天門、池之端門のいずれの門でもお買い求めいただけます。係員にお声がけください。</w:t>
      </w:r>
    </w:p>
    <w:p w14:paraId="3CAAF42C" w14:textId="77777777" w:rsidR="00FF5ED1" w:rsidRPr="00FF5ED1" w:rsidRDefault="00FF5ED1" w:rsidP="00FF5ED1">
      <w:pPr>
        <w:rPr>
          <w:rFonts w:ascii="Verdana" w:hAnsi="Verdana"/>
          <w:color w:val="262626" w:themeColor="text1" w:themeTint="D9"/>
          <w:szCs w:val="21"/>
          <w:shd w:val="clear" w:color="auto" w:fill="FFFFFF"/>
        </w:rPr>
      </w:pPr>
    </w:p>
    <w:p w14:paraId="0565FEC0"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年間パスポート</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年間パスポートの顔写真の写真撮影はしてもらえますか？</w:t>
      </w:r>
    </w:p>
    <w:p w14:paraId="34EAB928"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：顔写真の写真撮影はおこなっておりません。</w:t>
      </w:r>
      <w:r w:rsidRPr="00FF5ED1">
        <w:rPr>
          <w:rFonts w:ascii="Verdana" w:hAnsi="Verdana"/>
          <w:color w:val="262626" w:themeColor="text1" w:themeTint="D9"/>
          <w:szCs w:val="21"/>
          <w:shd w:val="clear" w:color="auto" w:fill="FFFFFF"/>
        </w:rPr>
        <w:t>2</w:t>
      </w:r>
      <w:r w:rsidRPr="00FF5ED1">
        <w:rPr>
          <w:rFonts w:ascii="Verdana" w:hAnsi="Verdana"/>
          <w:color w:val="262626" w:themeColor="text1" w:themeTint="D9"/>
          <w:szCs w:val="21"/>
          <w:shd w:val="clear" w:color="auto" w:fill="FFFFFF"/>
        </w:rPr>
        <w:t>回目以降のご来園の際にはご自身で貼り付けた状態でのご持参をお願いいたします。</w:t>
      </w:r>
    </w:p>
    <w:p w14:paraId="2BCE1038" w14:textId="77777777" w:rsidR="00FF5ED1" w:rsidRPr="00FF5ED1" w:rsidRDefault="00FF5ED1" w:rsidP="00FF5ED1">
      <w:pPr>
        <w:rPr>
          <w:rFonts w:ascii="Verdana" w:hAnsi="Verdana"/>
          <w:color w:val="262626" w:themeColor="text1" w:themeTint="D9"/>
          <w:szCs w:val="21"/>
          <w:shd w:val="clear" w:color="auto" w:fill="FFFFFF"/>
        </w:rPr>
      </w:pPr>
    </w:p>
    <w:p w14:paraId="1B510246"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年間パスポート</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年間パスポートのラミネート加工はしてもらえますか？</w:t>
      </w:r>
    </w:p>
    <w:p w14:paraId="0DD0E750"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：年間パスポートのラミネートサービスは終了しました。</w:t>
      </w:r>
    </w:p>
    <w:p w14:paraId="22469E2A" w14:textId="77777777" w:rsidR="00FF5ED1" w:rsidRPr="00FF5ED1" w:rsidRDefault="00FF5ED1" w:rsidP="00FF5ED1">
      <w:pPr>
        <w:rPr>
          <w:rFonts w:ascii="Verdana" w:hAnsi="Verdana"/>
          <w:color w:val="262626" w:themeColor="text1" w:themeTint="D9"/>
          <w:szCs w:val="21"/>
          <w:shd w:val="clear" w:color="auto" w:fill="FFFFFF"/>
        </w:rPr>
      </w:pPr>
    </w:p>
    <w:p w14:paraId="0A2E6A48"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その他</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荷物を取りに車に戻りたいのですが、どうしたらよいですか？</w:t>
      </w:r>
    </w:p>
    <w:p w14:paraId="31B00866"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：各出口でお声がけいただければ再入園券をお渡しします。</w:t>
      </w:r>
    </w:p>
    <w:p w14:paraId="493F0C64" w14:textId="77777777" w:rsidR="00FF5ED1" w:rsidRPr="00FF5ED1" w:rsidRDefault="00FF5ED1" w:rsidP="00FF5ED1">
      <w:pPr>
        <w:rPr>
          <w:rFonts w:ascii="Verdana" w:hAnsi="Verdana"/>
          <w:color w:val="262626" w:themeColor="text1" w:themeTint="D9"/>
          <w:szCs w:val="21"/>
          <w:shd w:val="clear" w:color="auto" w:fill="FFFFFF"/>
        </w:rPr>
      </w:pPr>
    </w:p>
    <w:p w14:paraId="12CB4248" w14:textId="77777777" w:rsidR="00FF5ED1" w:rsidRPr="00FF5ED1" w:rsidRDefault="00FF5ED1" w:rsidP="00FF5ED1">
      <w:pPr>
        <w:rPr>
          <w:rFonts w:ascii="Verdana" w:hAnsi="Verdana"/>
          <w:color w:val="262626" w:themeColor="text1" w:themeTint="D9"/>
          <w:szCs w:val="21"/>
          <w:shd w:val="clear" w:color="auto" w:fill="FFFFFF"/>
        </w:rPr>
      </w:pPr>
      <w:r w:rsidRPr="00FF5ED1">
        <w:rPr>
          <w:rFonts w:ascii="Verdana" w:hAnsi="Verdana"/>
          <w:color w:val="262626" w:themeColor="text1" w:themeTint="D9"/>
          <w:szCs w:val="21"/>
          <w:shd w:val="clear" w:color="auto" w:fill="FFFFFF"/>
        </w:rPr>
        <w:t>Q</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w:t>
      </w:r>
      <w:r w:rsidRPr="00FF5ED1">
        <w:rPr>
          <w:rFonts w:ascii="Verdana" w:hAnsi="Verdana"/>
          <w:color w:val="262626" w:themeColor="text1" w:themeTint="D9"/>
          <w:szCs w:val="21"/>
          <w:shd w:val="clear" w:color="auto" w:fill="FFFFFF"/>
        </w:rPr>
        <w:t>その他</w:t>
      </w:r>
      <w:r w:rsidRPr="00FF5ED1">
        <w:rPr>
          <w:rFonts w:ascii="Verdana" w:hAnsi="Verdana"/>
          <w:color w:val="262626" w:themeColor="text1" w:themeTint="D9"/>
          <w:szCs w:val="21"/>
          <w:shd w:val="clear" w:color="auto" w:fill="FFFFFF"/>
        </w:rPr>
        <w:t xml:space="preserve">] </w:t>
      </w:r>
      <w:r w:rsidRPr="00FF5ED1">
        <w:rPr>
          <w:rFonts w:ascii="Verdana" w:hAnsi="Verdana"/>
          <w:color w:val="262626" w:themeColor="text1" w:themeTint="D9"/>
          <w:szCs w:val="21"/>
          <w:shd w:val="clear" w:color="auto" w:fill="FFFFFF"/>
        </w:rPr>
        <w:t>ペットといっしょに入園できますか？</w:t>
      </w:r>
    </w:p>
    <w:p w14:paraId="527BC801" w14:textId="27695116" w:rsidR="00FF5ED1" w:rsidRPr="00067F70" w:rsidRDefault="00FF5ED1" w:rsidP="00992E0A">
      <w:pPr>
        <w:rPr>
          <w:rFonts w:ascii="Verdana" w:hAnsi="Verdana" w:hint="eastAsia"/>
          <w:color w:val="262626" w:themeColor="text1" w:themeTint="D9"/>
          <w:szCs w:val="21"/>
          <w:shd w:val="clear" w:color="auto" w:fill="FFFFFF"/>
        </w:rPr>
      </w:pPr>
      <w:r w:rsidRPr="00FF5ED1">
        <w:rPr>
          <w:rFonts w:ascii="Verdana" w:hAnsi="Verdana"/>
          <w:color w:val="262626" w:themeColor="text1" w:themeTint="D9"/>
          <w:szCs w:val="21"/>
          <w:shd w:val="clear" w:color="auto" w:fill="FFFFFF"/>
        </w:rPr>
        <w:t>A</w:t>
      </w:r>
      <w:r w:rsidRPr="00FF5ED1">
        <w:rPr>
          <w:rFonts w:ascii="Verdana" w:hAnsi="Verdana"/>
          <w:color w:val="262626" w:themeColor="text1" w:themeTint="D9"/>
          <w:szCs w:val="21"/>
          <w:shd w:val="clear" w:color="auto" w:fill="FFFFFF"/>
        </w:rPr>
        <w:t>：犬や猫、その他のペットを連れての入園はできません。身体障害者補助犬（盲導犬、聴導犬、介助犬）は入園できます。</w:t>
      </w:r>
    </w:p>
    <w:p w14:paraId="6F1B3520" w14:textId="09733F00" w:rsidR="00A60DF5" w:rsidRPr="00992E0A" w:rsidRDefault="00A60DF5" w:rsidP="00A60DF5">
      <w:pPr>
        <w:jc w:val="center"/>
        <w:rPr>
          <w:b/>
          <w:bCs/>
          <w:sz w:val="40"/>
          <w:szCs w:val="40"/>
        </w:rPr>
      </w:pPr>
      <w:r>
        <w:rPr>
          <w:rFonts w:hint="eastAsia"/>
          <w:b/>
          <w:bCs/>
          <w:sz w:val="40"/>
          <w:szCs w:val="40"/>
        </w:rPr>
        <w:t>設備等QA</w:t>
      </w:r>
    </w:p>
    <w:p w14:paraId="459D0892" w14:textId="77777777" w:rsidR="00BF23B5" w:rsidRDefault="00BF23B5" w:rsidP="00BF23B5">
      <w:r>
        <w:t>Q：[喫煙所] タバコを吸う所はありますか？</w:t>
      </w:r>
    </w:p>
    <w:p w14:paraId="345E98B0" w14:textId="77777777" w:rsidR="00BF23B5" w:rsidRDefault="00BF23B5" w:rsidP="00BF23B5">
      <w:r>
        <w:t>A：喫煙所はありません。園内は禁煙です。</w:t>
      </w:r>
    </w:p>
    <w:p w14:paraId="2C147500" w14:textId="77777777" w:rsidR="00BF23B5" w:rsidRDefault="00BF23B5" w:rsidP="00BF23B5"/>
    <w:p w14:paraId="27D94B68" w14:textId="77777777" w:rsidR="00BF23B5" w:rsidRDefault="00BF23B5" w:rsidP="00BF23B5">
      <w:r>
        <w:t>Q：[飲食] アレルギーがあるのでメニューに使っている食材を知りたいのですが？</w:t>
      </w:r>
    </w:p>
    <w:p w14:paraId="562E966B" w14:textId="77777777" w:rsidR="00BF23B5" w:rsidRDefault="00BF23B5" w:rsidP="00BF23B5">
      <w:r>
        <w:t>A：アレルゲンの一覧表を用意しています。係員にお声がけください。</w:t>
      </w:r>
    </w:p>
    <w:p w14:paraId="544D6534" w14:textId="77777777" w:rsidR="00BF23B5" w:rsidRDefault="00BF23B5" w:rsidP="00BF23B5"/>
    <w:p w14:paraId="38307008" w14:textId="77777777" w:rsidR="00BF23B5" w:rsidRDefault="00BF23B5" w:rsidP="00BF23B5">
      <w:r>
        <w:t>Q：[飲食] 持ってきたお弁当を食べられますか？また、雨天時にお弁当を食べられる屋根付きの場所はありますか？</w:t>
      </w:r>
    </w:p>
    <w:p w14:paraId="3546AB37" w14:textId="77777777" w:rsidR="00BF23B5" w:rsidRDefault="00BF23B5" w:rsidP="00BF23B5">
      <w:r>
        <w:t>A：東園さるやまキッチン（1階約60席、2階約70席）、西園休憩所（約110席）をご利用いただけます。また、西園の不忍池テラス（約300席）には屋根があります。なお、野外卓や休憩所の座席の予約はできません。席取りはご遠慮いただいておりますので、ゆずり合ってのご利用をお願いいたします（園内マップ）。</w:t>
      </w:r>
    </w:p>
    <w:p w14:paraId="73231B51" w14:textId="77777777" w:rsidR="00BF23B5" w:rsidRDefault="00BF23B5" w:rsidP="00BF23B5"/>
    <w:p w14:paraId="24DBF76D" w14:textId="77777777" w:rsidR="00BF23B5" w:rsidRDefault="00BF23B5" w:rsidP="00BF23B5">
      <w:r>
        <w:t>Q：[飲食] 飲み物の自動販売機はありますか？</w:t>
      </w:r>
    </w:p>
    <w:p w14:paraId="25AFD3F6" w14:textId="77777777" w:rsidR="00BF23B5" w:rsidRDefault="00BF23B5" w:rsidP="00BF23B5">
      <w:r>
        <w:t>A：売店付近などに、ペットボトルの自動販売機があります。</w:t>
      </w:r>
    </w:p>
    <w:p w14:paraId="65634328" w14:textId="77777777" w:rsidR="00BF23B5" w:rsidRDefault="00BF23B5" w:rsidP="00BF23B5"/>
    <w:p w14:paraId="2C14379D" w14:textId="77777777" w:rsidR="00BF23B5" w:rsidRDefault="00BF23B5" w:rsidP="00BF23B5">
      <w:r>
        <w:t>Q：[売店] おみやげはどこで売っていますか？</w:t>
      </w:r>
    </w:p>
    <w:p w14:paraId="1EA652F6" w14:textId="77777777" w:rsidR="00BF23B5" w:rsidRDefault="00BF23B5" w:rsidP="00BF23B5">
      <w:r>
        <w:t>A：東園1か所（リトルトランク）、西園1か所（プチカメレオン）で販売しています。</w:t>
      </w:r>
    </w:p>
    <w:p w14:paraId="6DC9616F" w14:textId="77777777" w:rsidR="00BF23B5" w:rsidRDefault="00BF23B5" w:rsidP="00BF23B5">
      <w:r>
        <w:rPr>
          <w:rFonts w:hint="eastAsia"/>
        </w:rPr>
        <w:t>・リトルトランク：総合案内所裏</w:t>
      </w:r>
    </w:p>
    <w:p w14:paraId="61ABD6C2" w14:textId="77777777" w:rsidR="00BF23B5" w:rsidRDefault="00BF23B5" w:rsidP="00BF23B5">
      <w:r>
        <w:rPr>
          <w:rFonts w:hint="eastAsia"/>
        </w:rPr>
        <w:t>・プチカメレオン：不忍池テラス脇</w:t>
      </w:r>
    </w:p>
    <w:p w14:paraId="185ABF00" w14:textId="77777777" w:rsidR="00BF23B5" w:rsidRDefault="00BF23B5" w:rsidP="00BF23B5">
      <w:r>
        <w:rPr>
          <w:rFonts w:hint="eastAsia"/>
        </w:rPr>
        <w:t>※売店利用のみの場合も入園券の購入が必要です。</w:t>
      </w:r>
    </w:p>
    <w:p w14:paraId="6C5E1367" w14:textId="77777777" w:rsidR="00BF23B5" w:rsidRDefault="00BF23B5" w:rsidP="00BF23B5"/>
    <w:p w14:paraId="701B3D4B" w14:textId="77777777" w:rsidR="00BF23B5" w:rsidRDefault="00BF23B5" w:rsidP="00BF23B5">
      <w:r>
        <w:t>Q：[出入口] 出口はどこですか？</w:t>
      </w:r>
    </w:p>
    <w:p w14:paraId="600B4F38" w14:textId="77777777" w:rsidR="00BF23B5" w:rsidRDefault="00BF23B5" w:rsidP="00BF23B5">
      <w:r>
        <w:t>A：東園：旧正門、西園：弁天門・池之端門の3か所です。</w:t>
      </w:r>
    </w:p>
    <w:p w14:paraId="2CEB039E" w14:textId="77777777" w:rsidR="00BF23B5" w:rsidRDefault="00BF23B5" w:rsidP="00BF23B5"/>
    <w:p w14:paraId="4EF689EE" w14:textId="77777777" w:rsidR="00BF23B5" w:rsidRDefault="00BF23B5" w:rsidP="00BF23B5">
      <w:r>
        <w:t>Q：[出入口] コインロッカーは使えますか？</w:t>
      </w:r>
    </w:p>
    <w:p w14:paraId="63165EE1" w14:textId="77777777" w:rsidR="00BF23B5" w:rsidRDefault="00BF23B5" w:rsidP="00BF23B5">
      <w:r>
        <w:lastRenderedPageBreak/>
        <w:t>A：コインロッカーは西園と東園に1か所ずつあります。※早い時間に空きがなくなってしまうことも多いため、駅などのロッカーのご利用もお勧めいたします。</w:t>
      </w:r>
    </w:p>
    <w:p w14:paraId="6C42BB65" w14:textId="77777777" w:rsidR="00BF23B5" w:rsidRDefault="00BF23B5" w:rsidP="00BF23B5"/>
    <w:p w14:paraId="571C13D7" w14:textId="77777777" w:rsidR="00BF23B5" w:rsidRDefault="00BF23B5" w:rsidP="00BF23B5">
      <w:r>
        <w:t>Q：[出入口] コインロッカーに入らない荷物を預かってもらえますか？</w:t>
      </w:r>
    </w:p>
    <w:p w14:paraId="14B0CF17" w14:textId="7A194BB3" w:rsidR="00A60DF5" w:rsidRDefault="00BF23B5" w:rsidP="00992E0A">
      <w:r>
        <w:t>A：預かりサービスは行っておりません。お荷物をお持ちになって園内をご覧いただくか、上野駅構内など他のロッカーをご利用ください。また、特大サイズのロッカーは数に限りがございます。詳しくはこちらのページをご覧ください。</w:t>
      </w:r>
    </w:p>
    <w:p w14:paraId="11B97E4F" w14:textId="4CB0F049" w:rsidR="00A60DF5" w:rsidRPr="00992E0A" w:rsidRDefault="00A60DF5" w:rsidP="00A60DF5">
      <w:pPr>
        <w:jc w:val="center"/>
        <w:rPr>
          <w:b/>
          <w:bCs/>
          <w:sz w:val="40"/>
          <w:szCs w:val="40"/>
        </w:rPr>
      </w:pPr>
      <w:r w:rsidRPr="00992E0A">
        <w:rPr>
          <w:rFonts w:hint="eastAsia"/>
          <w:b/>
          <w:bCs/>
          <w:sz w:val="40"/>
          <w:szCs w:val="40"/>
        </w:rPr>
        <w:t>イベンド</w:t>
      </w:r>
      <w:r>
        <w:rPr>
          <w:rFonts w:hint="eastAsia"/>
          <w:b/>
          <w:bCs/>
          <w:sz w:val="40"/>
          <w:szCs w:val="40"/>
        </w:rPr>
        <w:t>QA</w:t>
      </w:r>
    </w:p>
    <w:p w14:paraId="2C6D3310" w14:textId="77777777" w:rsidR="00DB663B" w:rsidRDefault="00DB663B" w:rsidP="00DB663B">
      <w:r>
        <w:t>Q：[えさの時間] 動物にえさをやることはできますか？</w:t>
      </w:r>
    </w:p>
    <w:p w14:paraId="744CC9DF" w14:textId="77777777" w:rsidR="00DB663B" w:rsidRDefault="00DB663B" w:rsidP="00DB663B">
      <w:r>
        <w:t>A：お客さまによるえさやりはおこなっていません。</w:t>
      </w:r>
    </w:p>
    <w:p w14:paraId="40E960C7" w14:textId="77777777" w:rsidR="00DB663B" w:rsidRDefault="00DB663B" w:rsidP="00DB663B"/>
    <w:p w14:paraId="54329A5E" w14:textId="77777777" w:rsidR="00DB663B" w:rsidRDefault="00DB663B" w:rsidP="00DB663B">
      <w:r>
        <w:t>Q：[ふれあい] 動物とふれあえる場所はどこですか？</w:t>
      </w:r>
    </w:p>
    <w:p w14:paraId="3458ED74" w14:textId="77777777" w:rsidR="00DB663B" w:rsidRDefault="00DB663B" w:rsidP="00DB663B">
      <w:r>
        <w:t>A：子ども動物園すてっぷにてモルモットとふれあうことができます。ウェブページからの先着順予約制です。</w:t>
      </w:r>
    </w:p>
    <w:p w14:paraId="529A44CB" w14:textId="77777777" w:rsidR="00DB663B" w:rsidRDefault="00DB663B" w:rsidP="00DB663B"/>
    <w:p w14:paraId="034E0ECB" w14:textId="77777777" w:rsidR="00DB663B" w:rsidRDefault="00DB663B" w:rsidP="00DB663B"/>
    <w:p w14:paraId="649A3C90" w14:textId="77777777" w:rsidR="00DB663B" w:rsidRDefault="00DB663B" w:rsidP="00DB663B">
      <w:r>
        <w:t>Q：[その他] 団体で解説員プログラムを利用したいのですが、どのように申し込めばいいですか？</w:t>
      </w:r>
    </w:p>
    <w:p w14:paraId="0C1250B6" w14:textId="77777777" w:rsidR="00DB663B" w:rsidRDefault="00DB663B" w:rsidP="00DB663B">
      <w:r>
        <w:t>A：「学校向け教育普及プログラムのご案内」をご参照ください。</w:t>
      </w:r>
    </w:p>
    <w:p w14:paraId="35AF0BEB" w14:textId="77777777" w:rsidR="00DB663B" w:rsidRDefault="00DB663B" w:rsidP="00DB663B"/>
    <w:p w14:paraId="1768F9E2" w14:textId="77777777" w:rsidR="00DB663B" w:rsidRDefault="00DB663B" w:rsidP="00DB663B">
      <w:r>
        <w:t>Q：[その他] 学校の課題のために、飼育係や職員にインタビューしてもよいですか？</w:t>
      </w:r>
    </w:p>
    <w:p w14:paraId="10331DC6" w14:textId="31471FD4" w:rsidR="00A60DF5" w:rsidRDefault="00DB663B" w:rsidP="00DB663B">
      <w:r>
        <w:t>A：予約せずに職員にインタビューをすることはできません。教育普及係にお問い合わせください。</w:t>
      </w:r>
    </w:p>
    <w:p w14:paraId="5EE5C442" w14:textId="77777777" w:rsidR="00A60DF5" w:rsidRDefault="00A60DF5" w:rsidP="00992E0A"/>
    <w:p w14:paraId="184AEBA0" w14:textId="257FB24F" w:rsidR="00A60DF5" w:rsidRPr="00992E0A" w:rsidRDefault="00A60DF5" w:rsidP="00A60DF5">
      <w:pPr>
        <w:jc w:val="center"/>
        <w:rPr>
          <w:b/>
          <w:bCs/>
          <w:sz w:val="40"/>
          <w:szCs w:val="40"/>
        </w:rPr>
      </w:pPr>
      <w:r>
        <w:rPr>
          <w:rFonts w:hint="eastAsia"/>
          <w:b/>
          <w:bCs/>
          <w:sz w:val="40"/>
          <w:szCs w:val="40"/>
        </w:rPr>
        <w:t>周辺情報QA</w:t>
      </w:r>
    </w:p>
    <w:p w14:paraId="7D8604A3" w14:textId="77777777" w:rsidR="0031002A" w:rsidRDefault="0031002A" w:rsidP="0031002A">
      <w:r>
        <w:t>Q：[駐車場] 駐車場はありますか？</w:t>
      </w:r>
    </w:p>
    <w:p w14:paraId="196CDC53" w14:textId="77777777" w:rsidR="0031002A" w:rsidRDefault="0031002A" w:rsidP="0031002A">
      <w:r>
        <w:t>A：上野動物園には専用の駐車場はありません。近隣の有料駐車場をご利用ください。詳しくは交通アクセスをご参照ください。</w:t>
      </w:r>
    </w:p>
    <w:p w14:paraId="004D206B" w14:textId="77777777" w:rsidR="0031002A" w:rsidRDefault="0031002A" w:rsidP="0031002A"/>
    <w:p w14:paraId="29E14831" w14:textId="77777777" w:rsidR="0031002A" w:rsidRDefault="0031002A" w:rsidP="0031002A">
      <w:r>
        <w:t>Q：[病院] 近くに病院はありますか？（提携病院など）</w:t>
      </w:r>
    </w:p>
    <w:p w14:paraId="429B56CB" w14:textId="77777777" w:rsidR="0031002A" w:rsidRDefault="0031002A" w:rsidP="0031002A">
      <w:r>
        <w:t>A：症状・年齢などによってご案内する病院が変わります。総合案内所・正門・弁天門の係員におたずねください。</w:t>
      </w:r>
    </w:p>
    <w:p w14:paraId="054FC80A" w14:textId="77777777" w:rsidR="00A60DF5" w:rsidRDefault="00A60DF5" w:rsidP="00992E0A"/>
    <w:p w14:paraId="57EBF241" w14:textId="1BB383C5" w:rsidR="00A60DF5" w:rsidRPr="00A60DF5" w:rsidRDefault="00A60DF5" w:rsidP="00A60DF5">
      <w:pPr>
        <w:jc w:val="center"/>
        <w:rPr>
          <w:rFonts w:hint="eastAsia"/>
          <w:b/>
          <w:bCs/>
          <w:sz w:val="40"/>
          <w:szCs w:val="40"/>
        </w:rPr>
      </w:pPr>
      <w:r w:rsidRPr="00A60DF5">
        <w:rPr>
          <w:rFonts w:hint="eastAsia"/>
          <w:b/>
          <w:bCs/>
          <w:sz w:val="40"/>
          <w:szCs w:val="40"/>
        </w:rPr>
        <w:t>撮影</w:t>
      </w:r>
      <w:r>
        <w:rPr>
          <w:rFonts w:hint="eastAsia"/>
          <w:b/>
          <w:bCs/>
          <w:sz w:val="40"/>
          <w:szCs w:val="40"/>
        </w:rPr>
        <w:t>・取材</w:t>
      </w:r>
      <w:r>
        <w:rPr>
          <w:rFonts w:hint="eastAsia"/>
          <w:b/>
          <w:bCs/>
          <w:sz w:val="40"/>
          <w:szCs w:val="40"/>
        </w:rPr>
        <w:t>QA</w:t>
      </w:r>
    </w:p>
    <w:p w14:paraId="5B894B93" w14:textId="77777777" w:rsidR="0031002A" w:rsidRDefault="0031002A" w:rsidP="0031002A">
      <w:r>
        <w:t>Q：[撮影] 自撮り棒を使った撮影は園内でできますか？</w:t>
      </w:r>
    </w:p>
    <w:p w14:paraId="3D2522CA" w14:textId="77777777" w:rsidR="0031002A" w:rsidRDefault="0031002A" w:rsidP="0031002A">
      <w:r>
        <w:t>A：園内では自撮り棒を用いてご撮影いただいてもかまいません。ただし、動物舎の柵を超えての撮影や周りのお客様が映り込んだり、接触したりしないよう使用に当たっては十分に注意をお願いします。</w:t>
      </w:r>
    </w:p>
    <w:p w14:paraId="54B477CC" w14:textId="77777777" w:rsidR="0031002A" w:rsidRDefault="0031002A" w:rsidP="0031002A"/>
    <w:p w14:paraId="2A64B3D6" w14:textId="77777777" w:rsidR="0031002A" w:rsidRDefault="0031002A" w:rsidP="0031002A">
      <w:r>
        <w:t>Q：[撮影許可] 撮影の許可申請はどう手続きすればいいですか？</w:t>
      </w:r>
    </w:p>
    <w:p w14:paraId="7453F3B4" w14:textId="77777777" w:rsidR="0031002A" w:rsidRDefault="0031002A" w:rsidP="0031002A">
      <w:r>
        <w:t>A：代表電話（03-3828-5171）から教育普及係にお問い合わせください。</w:t>
      </w:r>
    </w:p>
    <w:p w14:paraId="2B104062" w14:textId="77777777" w:rsidR="00992E0A" w:rsidRDefault="00992E0A" w:rsidP="00992E0A"/>
    <w:p w14:paraId="6DEF6357" w14:textId="50A300F7" w:rsidR="00A60DF5" w:rsidRPr="00992E0A" w:rsidRDefault="00A60DF5" w:rsidP="00A60DF5">
      <w:pPr>
        <w:jc w:val="center"/>
        <w:rPr>
          <w:b/>
          <w:bCs/>
          <w:sz w:val="40"/>
          <w:szCs w:val="40"/>
        </w:rPr>
      </w:pPr>
      <w:r>
        <w:rPr>
          <w:rFonts w:hint="eastAsia"/>
          <w:b/>
          <w:bCs/>
          <w:sz w:val="40"/>
          <w:szCs w:val="40"/>
        </w:rPr>
        <w:t>その他QA</w:t>
      </w:r>
    </w:p>
    <w:p w14:paraId="5375809A" w14:textId="77777777" w:rsidR="0031002A" w:rsidRDefault="0031002A" w:rsidP="0031002A">
      <w:r>
        <w:t>Q：[迷子] 子供が迷子になりました。捜索はどこでお願いすればいいですか？</w:t>
      </w:r>
    </w:p>
    <w:p w14:paraId="5DD386BC" w14:textId="77777777" w:rsidR="0031002A" w:rsidRDefault="0031002A" w:rsidP="0031002A">
      <w:r>
        <w:t>A：総合案内所・弁天門・池之端門で承ります。</w:t>
      </w:r>
    </w:p>
    <w:p w14:paraId="16E4BEA1" w14:textId="77777777" w:rsidR="0031002A" w:rsidRDefault="0031002A" w:rsidP="0031002A"/>
    <w:p w14:paraId="6071E248" w14:textId="77777777" w:rsidR="0031002A" w:rsidRDefault="0031002A" w:rsidP="0031002A">
      <w:r>
        <w:t>Q：[迷子] 迷子札は配布していますか？</w:t>
      </w:r>
    </w:p>
    <w:p w14:paraId="0C02BC0D" w14:textId="77777777" w:rsidR="0031002A" w:rsidRDefault="0031002A" w:rsidP="0031002A">
      <w:r>
        <w:t>A：総合案内所・正門・弁天門・池之端門で配布していますのでお申し付けください。</w:t>
      </w:r>
    </w:p>
    <w:p w14:paraId="5FF4F4AB" w14:textId="77777777" w:rsidR="0031002A" w:rsidRDefault="0031002A" w:rsidP="0031002A"/>
    <w:p w14:paraId="535B3BEE" w14:textId="77777777" w:rsidR="0031002A" w:rsidRDefault="0031002A" w:rsidP="0031002A">
      <w:r>
        <w:t>Q：[呼び出し] 連れとはぐれたのですが、呼出放送をしてもらえますか？</w:t>
      </w:r>
    </w:p>
    <w:p w14:paraId="6E17044E" w14:textId="77777777" w:rsidR="0031002A" w:rsidRDefault="0031002A" w:rsidP="0031002A">
      <w:r>
        <w:t>A：総合案内所・弁天門・池之端門で承ります。</w:t>
      </w:r>
    </w:p>
    <w:p w14:paraId="040D254B" w14:textId="77777777" w:rsidR="0031002A" w:rsidRDefault="0031002A" w:rsidP="0031002A"/>
    <w:p w14:paraId="075C5297" w14:textId="77777777" w:rsidR="0031002A" w:rsidRDefault="0031002A" w:rsidP="0031002A">
      <w:r>
        <w:t>Q：[遺失物・拾得物] 落し物をしたときはどうすればよいですか？</w:t>
      </w:r>
    </w:p>
    <w:p w14:paraId="7BD92200" w14:textId="77777777" w:rsidR="0031002A" w:rsidRDefault="0031002A" w:rsidP="0031002A">
      <w:r>
        <w:t>A：お近くの係員にお申し出ください。届いているかを確認します。届いていない場合、「遺失物届」にご記入いただきますと、発見時のみ連絡を差し上げることもできます。</w:t>
      </w:r>
    </w:p>
    <w:p w14:paraId="53FA4E37" w14:textId="77777777" w:rsidR="0031002A" w:rsidRDefault="0031002A" w:rsidP="0031002A"/>
    <w:p w14:paraId="44976354" w14:textId="77777777" w:rsidR="0031002A" w:rsidRDefault="0031002A" w:rsidP="0031002A">
      <w:r>
        <w:t>Q：[遺失物・拾得物] 落し物を拾いました。どこに届ければよいですか？</w:t>
      </w:r>
    </w:p>
    <w:p w14:paraId="7ECA7510" w14:textId="77777777" w:rsidR="0031002A" w:rsidRDefault="0031002A" w:rsidP="0031002A">
      <w:r>
        <w:t>A：総合案内所・正門・弁天門・池之端門で承ります。</w:t>
      </w:r>
    </w:p>
    <w:p w14:paraId="37F9E811" w14:textId="77777777" w:rsidR="0031002A" w:rsidRDefault="0031002A" w:rsidP="0031002A"/>
    <w:p w14:paraId="09489465" w14:textId="77777777" w:rsidR="0031002A" w:rsidRDefault="0031002A" w:rsidP="0031002A">
      <w:r>
        <w:t>Q：[救護] ケガをしたのですが治療してもらえますか？</w:t>
      </w:r>
    </w:p>
    <w:p w14:paraId="40718D5B" w14:textId="77777777" w:rsidR="0031002A" w:rsidRDefault="0031002A" w:rsidP="0031002A">
      <w:r>
        <w:t>A：東園の総合案内所と西園の弁天門に救護室があります。看護師が対応しますが、不在の場合もあります。医師はいませんので、看護師による応急処置のみおこなうことができます。</w:t>
      </w:r>
    </w:p>
    <w:p w14:paraId="5F48AB68" w14:textId="77777777" w:rsidR="0031002A" w:rsidRDefault="0031002A" w:rsidP="0031002A">
      <w:r>
        <w:rPr>
          <w:rFonts w:hint="eastAsia"/>
        </w:rPr>
        <w:t>また、看護師が不在の場合、消毒液や絆創膏などを準備していますので、お客さまご自身で手当てしていただくか、近隣の病院をご紹介します。緊急の場合は救急車を要請します。急病の場合はお近くの係員にお声がけください。</w:t>
      </w:r>
    </w:p>
    <w:p w14:paraId="01E49C56" w14:textId="77777777" w:rsidR="0031002A" w:rsidRDefault="0031002A" w:rsidP="0031002A"/>
    <w:p w14:paraId="3A4E43C5" w14:textId="77777777" w:rsidR="0031002A" w:rsidRDefault="0031002A" w:rsidP="0031002A">
      <w:r>
        <w:t>Q：[その他] 自宅で飼っている動物について質問できますか？</w:t>
      </w:r>
    </w:p>
    <w:p w14:paraId="678A9CB5" w14:textId="77777777" w:rsidR="0031002A" w:rsidRDefault="0031002A" w:rsidP="0031002A">
      <w:r>
        <w:t>A：動物の生態、行動、飼育方法など、動物に関するご質問について、原則として電話による相談を受け付けます。</w:t>
      </w:r>
    </w:p>
    <w:p w14:paraId="4BAAA8D1" w14:textId="77777777" w:rsidR="0031002A" w:rsidRDefault="0031002A" w:rsidP="0031002A">
      <w:r>
        <w:rPr>
          <w:rFonts w:hint="eastAsia"/>
        </w:rPr>
        <w:t>開園日の</w:t>
      </w:r>
      <w:r>
        <w:t>10:00～11:30、13:30～15:30</w:t>
      </w:r>
    </w:p>
    <w:p w14:paraId="6D1B2454" w14:textId="77777777" w:rsidR="0031002A" w:rsidRDefault="0031002A" w:rsidP="0031002A">
      <w:r>
        <w:rPr>
          <w:rFonts w:hint="eastAsia"/>
        </w:rPr>
        <w:t xml:space="preserve">電話　</w:t>
      </w:r>
      <w:r>
        <w:t>03-3828-5171（代表）</w:t>
      </w:r>
    </w:p>
    <w:p w14:paraId="454D9284" w14:textId="77777777" w:rsidR="0031002A" w:rsidRDefault="0031002A" w:rsidP="0031002A"/>
    <w:p w14:paraId="4BFAB04A" w14:textId="77777777" w:rsidR="0031002A" w:rsidRDefault="0031002A" w:rsidP="0031002A">
      <w:r>
        <w:t>Q：[その他] 園内を一周するのにどのぐらいかかりますか？</w:t>
      </w:r>
    </w:p>
    <w:p w14:paraId="6B49D4A8" w14:textId="77777777" w:rsidR="0031002A" w:rsidRDefault="0031002A" w:rsidP="0031002A">
      <w:r>
        <w:t>A：ゆっくりご覧になると、2～3時間かかります。</w:t>
      </w:r>
    </w:p>
    <w:p w14:paraId="0A701FB4" w14:textId="77777777" w:rsidR="0031002A" w:rsidRDefault="0031002A" w:rsidP="0031002A">
      <w:r>
        <w:rPr>
          <w:rFonts w:hint="eastAsia"/>
        </w:rPr>
        <w:t>※ジャイアントパンダを観覧される場合、日によっては観覧の待ち時間がありますので、上記以上にかかることが</w:t>
      </w:r>
      <w:r>
        <w:rPr>
          <w:rFonts w:hint="eastAsia"/>
        </w:rPr>
        <w:lastRenderedPageBreak/>
        <w:t>あります。</w:t>
      </w:r>
    </w:p>
    <w:p w14:paraId="0A7CFACF" w14:textId="77777777" w:rsidR="0031002A" w:rsidRDefault="0031002A" w:rsidP="0031002A"/>
    <w:p w14:paraId="77AE9670" w14:textId="77777777" w:rsidR="0031002A" w:rsidRDefault="0031002A" w:rsidP="0031002A">
      <w:r>
        <w:t>Q：[その他] 動物にえさや物品の寄付はできますか？</w:t>
      </w:r>
    </w:p>
    <w:p w14:paraId="7FCE2C36" w14:textId="77777777" w:rsidR="0031002A" w:rsidRDefault="0031002A" w:rsidP="0031002A">
      <w:r>
        <w:t>A：上野動物園では動物の生態などを考慮したうえで、飼育動物への安全性を確認し、計画的にえさや遊具などを与えています。動物に与えたあとも、その影響を観察し、動物が健康で快適にすごせるように努めています。</w:t>
      </w:r>
    </w:p>
    <w:p w14:paraId="2383189E" w14:textId="77777777" w:rsidR="0031002A" w:rsidRDefault="0031002A" w:rsidP="0031002A">
      <w:r>
        <w:rPr>
          <w:rFonts w:hint="eastAsia"/>
        </w:rPr>
        <w:t>そのような事由により、一般の方から一時的にいただくえさや遊具などの物品については、当園ではお受けしていません。その代わりに、都立動物園をご支援いただく仕組みとして「会員・寄附金制度」をご案内しています。今後とも、応援を頂ければ幸いです。</w:t>
      </w:r>
    </w:p>
    <w:p w14:paraId="775428C2" w14:textId="77777777" w:rsidR="0031002A" w:rsidRDefault="0031002A" w:rsidP="0031002A"/>
    <w:p w14:paraId="72AC7FA1" w14:textId="77777777" w:rsidR="0031002A" w:rsidRDefault="0031002A" w:rsidP="0031002A">
      <w:r>
        <w:t>Q：[その他] ジャイアントパンダは何時から何時まで展示していますか？</w:t>
      </w:r>
    </w:p>
    <w:p w14:paraId="5EA925B8" w14:textId="77777777" w:rsidR="0031002A" w:rsidRPr="003D7708" w:rsidRDefault="0031002A" w:rsidP="0031002A">
      <w:pPr>
        <w:rPr>
          <w:rFonts w:eastAsia="DengXian" w:hint="eastAsia"/>
          <w:lang w:eastAsia="zh-CN"/>
        </w:rPr>
      </w:pPr>
      <w:r>
        <w:t>A：個体によって展示開始時間及び展示終了時間が異なります。ただし、混雑状況によっては観覧受付終了時刻が早まる場合があります。詳しくはこちらのページをご覧ください。</w:t>
      </w:r>
    </w:p>
    <w:sectPr w:rsidR="0031002A" w:rsidRPr="003D7708" w:rsidSect="00A55556">
      <w:pgSz w:w="11906" w:h="16838"/>
      <w:pgMar w:top="1985" w:right="567" w:bottom="1701"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B1"/>
    <w:rsid w:val="00067F70"/>
    <w:rsid w:val="001B1B8E"/>
    <w:rsid w:val="0031002A"/>
    <w:rsid w:val="003D7708"/>
    <w:rsid w:val="0056493C"/>
    <w:rsid w:val="005C27EB"/>
    <w:rsid w:val="00760FBF"/>
    <w:rsid w:val="008C2FB1"/>
    <w:rsid w:val="00992E0A"/>
    <w:rsid w:val="00A55556"/>
    <w:rsid w:val="00A60DF5"/>
    <w:rsid w:val="00AD031F"/>
    <w:rsid w:val="00BF23B5"/>
    <w:rsid w:val="00CA2417"/>
    <w:rsid w:val="00DB663B"/>
    <w:rsid w:val="00E000A1"/>
    <w:rsid w:val="00E13027"/>
    <w:rsid w:val="00EA5BAC"/>
    <w:rsid w:val="00FF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E7ABB1"/>
  <w15:chartTrackingRefBased/>
  <w15:docId w15:val="{761BA85E-17F5-4FC1-BABD-BCBCAA07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D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idt2">
    <w:name w:val="txtidt2"/>
    <w:basedOn w:val="a"/>
    <w:rsid w:val="00A55556"/>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3">
    <w:name w:val="Hyperlink"/>
    <w:basedOn w:val="a0"/>
    <w:uiPriority w:val="99"/>
    <w:semiHidden/>
    <w:unhideWhenUsed/>
    <w:rsid w:val="00A55556"/>
    <w:rPr>
      <w:color w:val="0000FF"/>
      <w:u w:val="single"/>
    </w:rPr>
  </w:style>
  <w:style w:type="character" w:styleId="a4">
    <w:name w:val="Strong"/>
    <w:basedOn w:val="a0"/>
    <w:uiPriority w:val="22"/>
    <w:qFormat/>
    <w:rsid w:val="00992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157531">
      <w:bodyDiv w:val="1"/>
      <w:marLeft w:val="0"/>
      <w:marRight w:val="0"/>
      <w:marTop w:val="0"/>
      <w:marBottom w:val="0"/>
      <w:divBdr>
        <w:top w:val="none" w:sz="0" w:space="0" w:color="auto"/>
        <w:left w:val="none" w:sz="0" w:space="0" w:color="auto"/>
        <w:bottom w:val="none" w:sz="0" w:space="0" w:color="auto"/>
        <w:right w:val="none" w:sz="0" w:space="0" w:color="auto"/>
      </w:divBdr>
    </w:div>
    <w:div w:id="1140266601">
      <w:bodyDiv w:val="1"/>
      <w:marLeft w:val="0"/>
      <w:marRight w:val="0"/>
      <w:marTop w:val="0"/>
      <w:marBottom w:val="0"/>
      <w:divBdr>
        <w:top w:val="none" w:sz="0" w:space="0" w:color="auto"/>
        <w:left w:val="none" w:sz="0" w:space="0" w:color="auto"/>
        <w:bottom w:val="none" w:sz="0" w:space="0" w:color="auto"/>
        <w:right w:val="none" w:sz="0" w:space="0" w:color="auto"/>
      </w:divBdr>
    </w:div>
    <w:div w:id="1257716008">
      <w:bodyDiv w:val="1"/>
      <w:marLeft w:val="0"/>
      <w:marRight w:val="0"/>
      <w:marTop w:val="0"/>
      <w:marBottom w:val="0"/>
      <w:divBdr>
        <w:top w:val="none" w:sz="0" w:space="0" w:color="auto"/>
        <w:left w:val="none" w:sz="0" w:space="0" w:color="auto"/>
        <w:bottom w:val="none" w:sz="0" w:space="0" w:color="auto"/>
        <w:right w:val="none" w:sz="0" w:space="0" w:color="auto"/>
      </w:divBdr>
    </w:div>
    <w:div w:id="1688407785">
      <w:bodyDiv w:val="1"/>
      <w:marLeft w:val="0"/>
      <w:marRight w:val="0"/>
      <w:marTop w:val="0"/>
      <w:marBottom w:val="0"/>
      <w:divBdr>
        <w:top w:val="none" w:sz="0" w:space="0" w:color="auto"/>
        <w:left w:val="none" w:sz="0" w:space="0" w:color="auto"/>
        <w:bottom w:val="none" w:sz="0" w:space="0" w:color="auto"/>
        <w:right w:val="none" w:sz="0" w:space="0" w:color="auto"/>
      </w:divBdr>
    </w:div>
    <w:div w:id="1745642400">
      <w:bodyDiv w:val="1"/>
      <w:marLeft w:val="0"/>
      <w:marRight w:val="0"/>
      <w:marTop w:val="0"/>
      <w:marBottom w:val="0"/>
      <w:divBdr>
        <w:top w:val="none" w:sz="0" w:space="0" w:color="auto"/>
        <w:left w:val="none" w:sz="0" w:space="0" w:color="auto"/>
        <w:bottom w:val="none" w:sz="0" w:space="0" w:color="auto"/>
        <w:right w:val="none" w:sz="0" w:space="0" w:color="auto"/>
      </w:divBdr>
    </w:div>
    <w:div w:id="18490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kyo-zoo.net/zoo/ueno/faciliti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kyo-zoo.net/zoo/ueno/annual_pass/index.html" TargetMode="External"/><Relationship Id="rId5" Type="http://schemas.openxmlformats.org/officeDocument/2006/relationships/hyperlink" Target="http://www.tokyo-zoo.net/zoo/ueno/groupvisits.html"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1211</Words>
  <Characters>6905</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15</cp:revision>
  <dcterms:created xsi:type="dcterms:W3CDTF">2024-05-31T05:24:00Z</dcterms:created>
  <dcterms:modified xsi:type="dcterms:W3CDTF">2024-05-31T05:49:00Z</dcterms:modified>
</cp:coreProperties>
</file>