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1995D3BA" w:rsidR="004C3B2E" w:rsidRPr="00A44C01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4E24CF">
        <w:rPr>
          <w:rFonts w:eastAsia="Times New Roman" w:cs="Times New Roman"/>
          <w:b/>
          <w:sz w:val="36"/>
          <w:szCs w:val="36"/>
        </w:rPr>
        <w:t>4</w:t>
      </w:r>
    </w:p>
    <w:p w14:paraId="5DCC8F62" w14:textId="1916B1E5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767159">
        <w:rPr>
          <w:rFonts w:eastAsia="Times New Roman" w:cs="Times New Roman"/>
          <w:b/>
          <w:sz w:val="36"/>
          <w:szCs w:val="36"/>
        </w:rPr>
        <w:t>Объектно-ориентированный лексический анализатор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866532C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</w:t>
      </w:r>
      <w:r w:rsidR="00A44C01">
        <w:rPr>
          <w:rFonts w:eastAsia="Times New Roman" w:cs="Times New Roman"/>
          <w:b/>
          <w:i/>
          <w:iCs/>
          <w:sz w:val="36"/>
          <w:szCs w:val="36"/>
        </w:rPr>
        <w:t>Конструирование компиляторов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0D2410C7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011FD2">
        <w:rPr>
          <w:rFonts w:eastAsia="Times New Roman" w:cs="Times New Roman"/>
          <w:bCs/>
          <w:i/>
          <w:iCs/>
          <w:szCs w:val="28"/>
        </w:rPr>
        <w:t>Коновалов</w:t>
      </w:r>
      <w:r>
        <w:rPr>
          <w:rFonts w:eastAsia="Times New Roman" w:cs="Times New Roman"/>
          <w:bCs/>
          <w:i/>
          <w:iCs/>
          <w:szCs w:val="28"/>
        </w:rPr>
        <w:t xml:space="preserve"> А.</w:t>
      </w:r>
      <w:r w:rsidR="00011FD2">
        <w:rPr>
          <w:rFonts w:eastAsia="Times New Roman" w:cs="Times New Roman"/>
          <w:bCs/>
          <w:i/>
          <w:iCs/>
          <w:szCs w:val="28"/>
          <w:lang w:val="en-US"/>
        </w:rPr>
        <w:t>B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43A65DF8" w14:textId="400254DD" w:rsidR="00F200EB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106224508" w:history="1">
            <w:r w:rsidR="00F200EB" w:rsidRPr="008B2EFD">
              <w:rPr>
                <w:rStyle w:val="a4"/>
                <w:rFonts w:cs="Times New Roman"/>
                <w:noProof/>
              </w:rPr>
              <w:t>1 Цель работы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_Toc106224508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06FBD7F" w14:textId="17801F43" w:rsidR="00F200EB" w:rsidRDefault="000752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09" w:history="1">
            <w:r w:rsidR="00F200EB" w:rsidRPr="008B2EFD">
              <w:rPr>
                <w:rStyle w:val="a4"/>
                <w:rFonts w:cs="Times New Roman"/>
                <w:noProof/>
              </w:rPr>
              <w:t>2 Индивидуальное задание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_Toc106224509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39C59923" w14:textId="36C95D1B" w:rsidR="00F200EB" w:rsidRDefault="000752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0" w:history="1">
            <w:r w:rsidR="00F200EB" w:rsidRPr="008B2EFD">
              <w:rPr>
                <w:rStyle w:val="a4"/>
                <w:rFonts w:cs="Times New Roman"/>
                <w:noProof/>
              </w:rPr>
              <w:t>3 Реализация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_Toc106224510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C90B20C" w14:textId="5B0BC2E8" w:rsidR="00F200EB" w:rsidRDefault="000752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1" w:history="1">
            <w:r w:rsidR="00F200EB" w:rsidRPr="008B2EFD">
              <w:rPr>
                <w:rStyle w:val="a4"/>
                <w:rFonts w:cs="Times New Roman"/>
                <w:noProof/>
                <w:lang w:val="en-US"/>
              </w:rPr>
              <w:t xml:space="preserve">4 </w:t>
            </w:r>
            <w:r w:rsidR="00F200EB" w:rsidRPr="008B2EFD">
              <w:rPr>
                <w:rStyle w:val="a4"/>
                <w:rFonts w:cs="Times New Roman"/>
                <w:noProof/>
              </w:rPr>
              <w:t>Тестирование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_Toc106224511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060B6A81" w14:textId="6B378A41" w:rsidR="00F200EB" w:rsidRDefault="000752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2" w:history="1">
            <w:r w:rsidR="00F200EB" w:rsidRPr="008B2EFD">
              <w:rPr>
                <w:rStyle w:val="a4"/>
                <w:rFonts w:cs="Times New Roman"/>
                <w:noProof/>
              </w:rPr>
              <w:t>Вывод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_Toc106224512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171E2554" w14:textId="7F0178F4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6EE8F398" w:rsidR="00F52C57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6224508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</w:p>
    <w:p w14:paraId="79D6062D" w14:textId="246A93F0" w:rsidR="002738A6" w:rsidRPr="002738A6" w:rsidRDefault="00FF1963" w:rsidP="00FF1963">
      <w:r>
        <w:t xml:space="preserve">Целью данной работы является </w:t>
      </w:r>
      <w:r w:rsidR="00373D01">
        <w:t>приобретение навыка реализации лексического анализатора на объектно-ориентированном языке без применения каких-либо средств автоматизации решения задачи лексического анализа</w:t>
      </w:r>
      <w:r>
        <w:t>.</w:t>
      </w:r>
    </w:p>
    <w:p w14:paraId="17C166C0" w14:textId="0079AF42" w:rsidR="00ED7A8A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6224509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193843">
        <w:rPr>
          <w:rFonts w:ascii="Times New Roman" w:hAnsi="Times New Roman" w:cs="Times New Roman"/>
          <w:color w:val="auto"/>
          <w:sz w:val="28"/>
          <w:szCs w:val="28"/>
        </w:rPr>
        <w:t>Индивидуальное з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адание</w:t>
      </w:r>
      <w:bookmarkEnd w:id="2"/>
    </w:p>
    <w:p w14:paraId="53279353" w14:textId="10141984" w:rsidR="00EB323C" w:rsidRPr="00EB323C" w:rsidRDefault="00EB323C" w:rsidP="00193843">
      <w:r>
        <w:t>Строковые литералы</w:t>
      </w:r>
      <w:r w:rsidRPr="00EB323C">
        <w:t xml:space="preserve">: </w:t>
      </w:r>
      <w:r>
        <w:t xml:space="preserve">ограничены двойными кавычками, не могут пересекать границы текста, содержат </w:t>
      </w:r>
      <w:r>
        <w:rPr>
          <w:lang w:val="en-US"/>
        </w:rPr>
        <w:t>escape</w:t>
      </w:r>
      <w:r w:rsidRPr="00EB323C">
        <w:t>-</w:t>
      </w:r>
      <w:r>
        <w:t xml:space="preserve">последовательности </w:t>
      </w:r>
      <w:r w:rsidRPr="00EB323C">
        <w:t>“\</w:t>
      </w:r>
      <w:r>
        <w:rPr>
          <w:lang w:val="en-US"/>
        </w:rPr>
        <w:t>n</w:t>
      </w:r>
      <w:r w:rsidRPr="00EB323C">
        <w:t>”, “\””, “\</w:t>
      </w:r>
      <w:r>
        <w:rPr>
          <w:lang w:val="en-US"/>
        </w:rPr>
        <w:t>t</w:t>
      </w:r>
      <w:r w:rsidRPr="00EB323C">
        <w:t>”, “\\”</w:t>
      </w:r>
      <w:r>
        <w:t>.</w:t>
      </w:r>
    </w:p>
    <w:p w14:paraId="27D5F71A" w14:textId="2D3A3406" w:rsidR="0056581A" w:rsidRPr="0056581A" w:rsidRDefault="00EB323C" w:rsidP="00193843">
      <w:r>
        <w:t>Числовые литералы</w:t>
      </w:r>
      <w:r w:rsidRPr="0028233E">
        <w:t>:</w:t>
      </w:r>
      <w:r w:rsidR="0028233E">
        <w:t xml:space="preserve"> последовательности десятичных знаков и знаков </w:t>
      </w:r>
      <w:r w:rsidR="0028233E" w:rsidRPr="0028233E">
        <w:t>“_”,</w:t>
      </w:r>
      <w:r w:rsidR="0028233E">
        <w:t xml:space="preserve"> начинающихся с цифры</w:t>
      </w:r>
      <w:r w:rsidRPr="0028233E">
        <w:t xml:space="preserve"> </w:t>
      </w:r>
      <w:r w:rsidR="0056581A">
        <w:t>.</w:t>
      </w:r>
      <w:r w:rsidR="0056581A" w:rsidRPr="0056581A">
        <w:t xml:space="preserve"> </w:t>
      </w:r>
    </w:p>
    <w:p w14:paraId="53D96857" w14:textId="0A21DBB0" w:rsidR="00ED7A8A" w:rsidRPr="0056581A" w:rsidRDefault="00BC16DE" w:rsidP="00B3368D">
      <w:pPr>
        <w:spacing w:after="160" w:line="259" w:lineRule="auto"/>
        <w:jc w:val="center"/>
        <w:rPr>
          <w:rFonts w:eastAsiaTheme="majorEastAsia" w:cs="Times New Roman"/>
          <w:szCs w:val="28"/>
        </w:rPr>
      </w:pPr>
      <w:bookmarkStart w:id="3" w:name="_Toc106224510"/>
      <w:r w:rsidRPr="0056581A">
        <w:rPr>
          <w:rFonts w:cs="Times New Roman"/>
          <w:szCs w:val="28"/>
        </w:rPr>
        <w:t>3</w:t>
      </w:r>
      <w:r w:rsidR="00A3058E" w:rsidRPr="0056581A">
        <w:rPr>
          <w:rFonts w:cs="Times New Roman"/>
          <w:szCs w:val="28"/>
        </w:rPr>
        <w:t xml:space="preserve"> </w:t>
      </w:r>
      <w:r w:rsidR="00193843">
        <w:rPr>
          <w:rFonts w:cs="Times New Roman"/>
          <w:szCs w:val="28"/>
        </w:rPr>
        <w:t>Реализация</w:t>
      </w:r>
      <w:bookmarkEnd w:id="3"/>
    </w:p>
    <w:p w14:paraId="0AE1EE57" w14:textId="77777777" w:rsidR="00BC16DE" w:rsidRPr="0056581A" w:rsidRDefault="00BC16DE" w:rsidP="00BC16DE"/>
    <w:p w14:paraId="092E3B17" w14:textId="77777777" w:rsidR="005E1D70" w:rsidRPr="005E1D70" w:rsidRDefault="005E1D70" w:rsidP="005E1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format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::{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BufRead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BufReader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is_letter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(ch: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ch &amp;&amp; ch 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'z'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ch &amp;&amp; ch 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'Z'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is_digit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(ch: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'0'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ch &amp;&amp; ch 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'9'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fn is_ident_char(ch: char) -&gt; bool {</w:t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ch == '$'</w:t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// }</w:t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(ch: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ch 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ch 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ch 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\r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ch 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ch ==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#[derive(Copy, Clone)]</w:t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struct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usize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to_string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format!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"(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#[derive(Clone)]</w:t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struct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to_string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format!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 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.to_string(),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#[derive(Clone)]</w:t>
      </w:r>
      <w:r w:rsidRPr="005E1D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enum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TokenType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Display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TokenType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fmt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f: 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self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"EOF"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"error: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"STR: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"IDENT: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"NUMBER: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_ =&gt;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write!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(f,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"unknown"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struct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input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input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inc_pos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row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next_token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.skip_spaces();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.eof_token();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'"'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.read_str();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'$'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.read_hex();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is_letter(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.read_ident();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is_digit(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&amp;&amp; !(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'0'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.read_number();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.error_token(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ident_vec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ident_vec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!(is_letter(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||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'$'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ident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from_iter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ident_vec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.get(&amp;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Some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=&gt;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token_type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None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.insert(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token_type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ident_i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start,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end,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token_type,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i32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is_break(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!is_digit(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.error_token(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.parse::&lt;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&gt;().unwrap();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read_hex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i32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is_break(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!(is_digit(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||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'f'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'F'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.error_token(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16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from_str_radix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(&amp;*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).unwrap();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'"'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'"'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char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.error_token(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from_iter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col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-=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from_iter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eof_token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error_token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left: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 is_break(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.push(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.clone(),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token_type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format!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left,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from_iter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skip_spaces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(&amp;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mut 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again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again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again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.read_char();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\r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.inc_pos();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again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fn </w:t>
      </w:r>
      <w:r w:rsidRPr="005E1D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filename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open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).unwrap();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reader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BufReader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.lines()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.unwrap();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.push(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println!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{}\n\n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mut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Lexer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input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.chars().collect(),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pos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char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EOF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new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loop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let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.next_token();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println!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.to_string());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token_type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E1D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EOF 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_ =&gt; {}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5E1D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.keys() {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D70">
        <w:rPr>
          <w:rFonts w:ascii="Courier New" w:eastAsia="Times New Roman" w:hAnsi="Courier New" w:cs="Courier New"/>
          <w:color w:val="DD6718"/>
          <w:sz w:val="20"/>
          <w:szCs w:val="20"/>
          <w:lang w:val="en-US" w:eastAsia="ru-RU"/>
        </w:rPr>
        <w:t>println!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5E1D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{}</w:t>
      </w:r>
      <w:r w:rsidRPr="005E1D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lexer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E1D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5E1D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).unwrap())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E1D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D7B3FA8" w14:textId="1DA521E9" w:rsidR="00CB331A" w:rsidRDefault="00CB331A" w:rsidP="00CB331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5E1D7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Особенности языка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Rust</w:t>
      </w:r>
    </w:p>
    <w:p w14:paraId="6AE29CAF" w14:textId="174C8CBC" w:rsidR="00237F7B" w:rsidRDefault="00CB331A" w:rsidP="00CB331A">
      <w:r>
        <w:t xml:space="preserve">Из основных особенностей </w:t>
      </w:r>
      <w:r>
        <w:rPr>
          <w:lang w:val="en-US"/>
        </w:rPr>
        <w:t>rust</w:t>
      </w:r>
      <w:r w:rsidRPr="00CB331A">
        <w:t xml:space="preserve"> </w:t>
      </w:r>
      <w:r>
        <w:t>следует выделить кодовый анализатор, позволяющих отлавливать ошибки утечки памяти и при работе с многопоточностью, отсутсвие сборщика мусора и мощную статическую типизацию. Ключевые приоритеты языка</w:t>
      </w:r>
      <w:r w:rsidRPr="00237F7B">
        <w:t xml:space="preserve">: </w:t>
      </w:r>
      <w:r>
        <w:t>безопасность и скорость.</w:t>
      </w:r>
      <w:r w:rsidR="00237F7B">
        <w:t xml:space="preserve"> </w:t>
      </w:r>
    </w:p>
    <w:p w14:paraId="6EBFCFDA" w14:textId="2C802654" w:rsidR="00237F7B" w:rsidRPr="00115DBC" w:rsidRDefault="00237F7B" w:rsidP="00CB331A">
      <w:r>
        <w:t xml:space="preserve">Отличительная черта комплиятора </w:t>
      </w:r>
      <w:r>
        <w:rPr>
          <w:lang w:val="en-US"/>
        </w:rPr>
        <w:t>Rust</w:t>
      </w:r>
      <w:r w:rsidRPr="00237F7B">
        <w:t xml:space="preserve"> </w:t>
      </w:r>
      <w:r>
        <w:t>–</w:t>
      </w:r>
      <w:r w:rsidRPr="00237F7B">
        <w:t xml:space="preserve"> </w:t>
      </w:r>
      <w:r>
        <w:t xml:space="preserve">знание о том. Кто владеет определенной сущностью </w:t>
      </w:r>
      <w:r w:rsidRPr="00237F7B">
        <w:t>(</w:t>
      </w:r>
      <w:r>
        <w:rPr>
          <w:lang w:val="en-US"/>
        </w:rPr>
        <w:t>owner</w:t>
      </w:r>
      <w:r w:rsidRPr="00237F7B">
        <w:t>)</w:t>
      </w:r>
      <w:r>
        <w:t>, кто лишь одалживает (</w:t>
      </w:r>
      <w:r>
        <w:rPr>
          <w:lang w:val="en-US"/>
        </w:rPr>
        <w:t>mutable</w:t>
      </w:r>
      <w:r w:rsidRPr="00237F7B">
        <w:t xml:space="preserve"> </w:t>
      </w:r>
      <w:r>
        <w:rPr>
          <w:lang w:val="en-US"/>
        </w:rPr>
        <w:t>borrow</w:t>
      </w:r>
      <w:r>
        <w:t xml:space="preserve">) и кто лишь просматривает </w:t>
      </w:r>
      <w:r w:rsidRPr="00237F7B">
        <w:t>(</w:t>
      </w:r>
      <w:r>
        <w:rPr>
          <w:lang w:val="en-US"/>
        </w:rPr>
        <w:t>immutable</w:t>
      </w:r>
      <w:r w:rsidRPr="00237F7B">
        <w:t xml:space="preserve"> </w:t>
      </w:r>
      <w:r>
        <w:rPr>
          <w:lang w:val="en-US"/>
        </w:rPr>
        <w:t>borrow</w:t>
      </w:r>
      <w:r w:rsidRPr="00237F7B">
        <w:t>)</w:t>
      </w:r>
      <w:r w:rsidR="00115DBC" w:rsidRPr="00115DBC">
        <w:t>.</w:t>
      </w:r>
    </w:p>
    <w:p w14:paraId="6E0FCA19" w14:textId="558CD823" w:rsidR="00E70C67" w:rsidRDefault="00E70C67" w:rsidP="00CB331A">
      <w:r>
        <w:t>Атрибуты деривации (</w:t>
      </w:r>
      <w:r>
        <w:rPr>
          <w:lang w:val="en-US"/>
        </w:rPr>
        <w:t>derive</w:t>
      </w:r>
      <w:r>
        <w:t>), позволяющие автоматически генерировать новые элементы для структур данных</w:t>
      </w:r>
      <w:r w:rsidRPr="00E70C67">
        <w:t xml:space="preserve">. </w:t>
      </w:r>
      <w:r>
        <w:t>В программе данная особенность использовалась при работе с позициями</w:t>
      </w:r>
    </w:p>
    <w:p w14:paraId="10547D0E" w14:textId="144E2BAD" w:rsidR="00545A5B" w:rsidRPr="00E70C67" w:rsidRDefault="00E70C67" w:rsidP="00E7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70C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#[derive(Copy, Clone)]</w:t>
      </w:r>
      <w:r w:rsidRPr="00E70C6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 struct </w:t>
      </w:r>
      <w:r w:rsidRPr="00E70C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 </w:t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70C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row</w:t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70C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</w:t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i32</w:t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70C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</w:t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usize</w:t>
      </w:r>
      <w:r w:rsidRPr="00E70C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E70C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14:paraId="45266C7D" w14:textId="6EE9515E" w:rsidR="00E70C67" w:rsidRDefault="00E70C67" w:rsidP="00CB331A">
      <w:r>
        <w:t xml:space="preserve">По сути, </w:t>
      </w:r>
      <w:r>
        <w:rPr>
          <w:lang w:val="en-US"/>
        </w:rPr>
        <w:t>derive</w:t>
      </w:r>
      <w:r w:rsidRPr="00E70C67">
        <w:t xml:space="preserve"> </w:t>
      </w:r>
      <w:r>
        <w:t xml:space="preserve">заменяет собственноручную реализацию </w:t>
      </w:r>
      <w:r>
        <w:rPr>
          <w:lang w:val="en-US"/>
        </w:rPr>
        <w:t>copy</w:t>
      </w:r>
      <w:r w:rsidRPr="00E70C67">
        <w:t xml:space="preserve"> </w:t>
      </w:r>
      <w:r>
        <w:t>и</w:t>
      </w:r>
      <w:r w:rsidRPr="00E70C67">
        <w:t xml:space="preserve"> </w:t>
      </w:r>
      <w:r>
        <w:rPr>
          <w:lang w:val="en-US"/>
        </w:rPr>
        <w:t>clone</w:t>
      </w:r>
      <w:r w:rsidRPr="00E70C67">
        <w:t xml:space="preserve"> </w:t>
      </w:r>
      <w:r>
        <w:t>в данном примере.</w:t>
      </w:r>
    </w:p>
    <w:p w14:paraId="07E36CA7" w14:textId="72499759" w:rsidR="00545A5B" w:rsidRPr="00F6655A" w:rsidRDefault="00545A5B" w:rsidP="00545A5B">
      <w:pPr>
        <w:tabs>
          <w:tab w:val="left" w:pos="7040"/>
        </w:tabs>
      </w:pPr>
      <w:r>
        <w:rPr>
          <w:lang w:val="en-US"/>
        </w:rPr>
        <w:t>Option</w:t>
      </w:r>
      <w:r w:rsidRPr="00545A5B">
        <w:t xml:space="preserve"> </w:t>
      </w:r>
      <w:r>
        <w:t>перечисление</w:t>
      </w:r>
      <w:r w:rsidRPr="00545A5B">
        <w:t xml:space="preserve">: </w:t>
      </w:r>
      <w:r>
        <w:t xml:space="preserve">использование </w:t>
      </w:r>
      <w:r>
        <w:rPr>
          <w:lang w:val="en-US"/>
        </w:rPr>
        <w:t>Some</w:t>
      </w:r>
      <w:r w:rsidRPr="00545A5B">
        <w:t xml:space="preserve"> </w:t>
      </w:r>
      <w:r>
        <w:t>и</w:t>
      </w:r>
      <w:r w:rsidRPr="00545A5B">
        <w:t xml:space="preserve"> </w:t>
      </w:r>
      <w:r>
        <w:rPr>
          <w:lang w:val="en-US"/>
        </w:rPr>
        <w:t>None</w:t>
      </w:r>
      <w:r w:rsidR="00F6655A" w:rsidRPr="00F6655A">
        <w:t xml:space="preserve"> </w:t>
      </w:r>
      <w:r w:rsidR="00F6655A">
        <w:t>–</w:t>
      </w:r>
      <w:r w:rsidR="00F6655A" w:rsidRPr="00F6655A">
        <w:t xml:space="preserve"> </w:t>
      </w:r>
      <w:r w:rsidR="00F6655A">
        <w:t>способ выразить отсуствие чего бы то ни было.</w:t>
      </w:r>
    </w:p>
    <w:p w14:paraId="6024EA5B" w14:textId="77777777" w:rsidR="00545A5B" w:rsidRPr="00545A5B" w:rsidRDefault="00545A5B" w:rsidP="0054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 enum Option&lt;T&gt; {</w:t>
      </w:r>
    </w:p>
    <w:p w14:paraId="033F8F03" w14:textId="77777777" w:rsidR="00545A5B" w:rsidRPr="00545A5B" w:rsidRDefault="00545A5B" w:rsidP="0054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None,</w:t>
      </w:r>
    </w:p>
    <w:p w14:paraId="385E136C" w14:textId="77777777" w:rsidR="00545A5B" w:rsidRPr="00545A5B" w:rsidRDefault="00545A5B" w:rsidP="0054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Some(T),</w:t>
      </w:r>
    </w:p>
    <w:p w14:paraId="0C1BEBF5" w14:textId="77777777" w:rsidR="00545A5B" w:rsidRPr="00545A5B" w:rsidRDefault="00545A5B" w:rsidP="0054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545A5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AA409C4" w14:textId="30619236" w:rsidR="00545A5B" w:rsidRDefault="00545A5B" w:rsidP="00545A5B">
      <w:pPr>
        <w:tabs>
          <w:tab w:val="left" w:pos="7040"/>
        </w:tabs>
      </w:pPr>
      <w:r>
        <w:t>Для предоставление безопасного доступа</w:t>
      </w:r>
    </w:p>
    <w:p w14:paraId="2A32FE01" w14:textId="249C0472" w:rsidR="00545A5B" w:rsidRPr="00545A5B" w:rsidRDefault="00545A5B" w:rsidP="00545A5B">
      <w:pPr>
        <w:tabs>
          <w:tab w:val="left" w:pos="7040"/>
        </w:tabs>
      </w:pPr>
      <w:r>
        <w:t xml:space="preserve">Например, использовалось в лабораторной для работы с </w:t>
      </w:r>
      <w:r>
        <w:rPr>
          <w:lang w:val="en-US"/>
        </w:rPr>
        <w:t>hashmap</w:t>
      </w:r>
      <w:r w:rsidRPr="00545A5B">
        <w:t xml:space="preserve"> </w:t>
      </w:r>
      <w:r>
        <w:rPr>
          <w:lang w:val="en-US"/>
        </w:rPr>
        <w:t>idents</w:t>
      </w:r>
    </w:p>
    <w:p w14:paraId="1D522C1A" w14:textId="77777777" w:rsidR="00545A5B" w:rsidRPr="00545A5B" w:rsidRDefault="00545A5B" w:rsidP="0054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45A5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Some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=&gt; {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token_type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45A5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45A5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None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{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45A5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idents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.insert(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45A5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token_type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45A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45A5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45A5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ident_i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45A5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45A5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ident_i 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45A5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45A5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</w:p>
    <w:p w14:paraId="41A152D1" w14:textId="77777777" w:rsidR="00545A5B" w:rsidRPr="00545A5B" w:rsidRDefault="00545A5B" w:rsidP="00545A5B">
      <w:pPr>
        <w:tabs>
          <w:tab w:val="left" w:pos="7040"/>
        </w:tabs>
        <w:rPr>
          <w:lang w:val="en-US"/>
        </w:rPr>
      </w:pPr>
    </w:p>
    <w:p w14:paraId="4AC76EEC" w14:textId="0C403390" w:rsidR="009023F8" w:rsidRDefault="009023F8" w:rsidP="00CB331A">
      <w:pPr>
        <w:rPr>
          <w:lang w:val="en-US"/>
        </w:rPr>
      </w:pPr>
      <w:r>
        <w:t>Метод</w:t>
      </w:r>
      <w:r w:rsidRPr="00545A5B">
        <w:t xml:space="preserve"> </w:t>
      </w:r>
      <w:r>
        <w:rPr>
          <w:lang w:val="en-US"/>
        </w:rPr>
        <w:t>unvwap</w:t>
      </w:r>
      <w:r w:rsidR="00F6655A">
        <w:t xml:space="preserve">, по сути, вернуть результат вычислений, а если произошла ошибка, то </w:t>
      </w:r>
      <w:r w:rsidR="00F6655A">
        <w:rPr>
          <w:lang w:val="en-US"/>
        </w:rPr>
        <w:t>panic</w:t>
      </w:r>
      <w:r w:rsidR="00F6655A" w:rsidRPr="00F6655A">
        <w:t xml:space="preserve">!!!. </w:t>
      </w:r>
      <w:r w:rsidR="00F6655A">
        <w:t xml:space="preserve">Возвращает тип </w:t>
      </w:r>
      <w:r w:rsidR="00F6655A">
        <w:rPr>
          <w:lang w:val="en-US"/>
        </w:rPr>
        <w:t>Option&lt;t&gt;</w:t>
      </w:r>
    </w:p>
    <w:p w14:paraId="1606C31A" w14:textId="044A790F" w:rsidR="00F6655A" w:rsidRDefault="00F6655A" w:rsidP="00CB331A">
      <w:r>
        <w:t>Использовалось в лабораторной повсеместно.</w:t>
      </w:r>
    </w:p>
    <w:p w14:paraId="3812E66D" w14:textId="14D893C0" w:rsidR="00A26856" w:rsidRDefault="00A26856" w:rsidP="00CB331A">
      <w:r>
        <w:t>Интересные альтернатив</w:t>
      </w:r>
      <w:r w:rsidRPr="00A26856">
        <w:t xml:space="preserve">: </w:t>
      </w:r>
      <w:r>
        <w:rPr>
          <w:lang w:val="en-US"/>
        </w:rPr>
        <w:t>unwrap</w:t>
      </w:r>
      <w:r w:rsidRPr="00A26856">
        <w:t>_</w:t>
      </w:r>
      <w:r>
        <w:rPr>
          <w:lang w:val="en-US"/>
        </w:rPr>
        <w:t>or</w:t>
      </w:r>
      <w:r w:rsidRPr="00A26856">
        <w:t xml:space="preserve"> </w:t>
      </w:r>
      <w:r>
        <w:t>–</w:t>
      </w:r>
      <w:r w:rsidRPr="00A26856">
        <w:t xml:space="preserve"> </w:t>
      </w:r>
      <w:r>
        <w:t xml:space="preserve">вернуть значение по умолчанию в случае </w:t>
      </w:r>
      <w:r>
        <w:rPr>
          <w:lang w:val="en-US"/>
        </w:rPr>
        <w:t>None</w:t>
      </w:r>
      <w:r w:rsidRPr="00A26856">
        <w:t xml:space="preserve"> (</w:t>
      </w:r>
      <w:r>
        <w:t>не нашел случае, где было бы к месту</w:t>
      </w:r>
      <w:r w:rsidRPr="00A26856">
        <w:t>)</w:t>
      </w:r>
    </w:p>
    <w:p w14:paraId="53A8D669" w14:textId="336A1F1D" w:rsidR="003706C3" w:rsidRPr="003706C3" w:rsidRDefault="003706C3" w:rsidP="00CB331A">
      <w:r>
        <w:rPr>
          <w:lang w:val="en-US"/>
        </w:rPr>
        <w:t>Rust</w:t>
      </w:r>
      <w:r>
        <w:t xml:space="preserve"> показался интересным языком, позволяющим писать безопасный и быстрый код. В перспективе, он может быть применим для написания ядер ОС.</w:t>
      </w:r>
    </w:p>
    <w:p w14:paraId="4F4300F6" w14:textId="7AE64C1D" w:rsidR="00403670" w:rsidRPr="00545A5B" w:rsidRDefault="00403670" w:rsidP="00403670"/>
    <w:p w14:paraId="6A5A2066" w14:textId="7C8292A9" w:rsidR="00ED7A8A" w:rsidRPr="00CB331A" w:rsidRDefault="00CB331A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6224511"/>
      <w:r w:rsidRPr="00CB331A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32488D" w:rsidRPr="00CB33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03670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366DA3DD" w14:textId="77777777" w:rsidR="00D36B22" w:rsidRPr="005E1D70" w:rsidRDefault="00D36B22" w:rsidP="00D36B22">
      <w:pPr>
        <w:rPr>
          <w:lang w:val="en-US"/>
        </w:rPr>
      </w:pPr>
      <w:r>
        <w:t>Вход</w:t>
      </w:r>
      <w:r w:rsidRPr="005E1D70">
        <w:rPr>
          <w:lang w:val="en-US"/>
        </w:rPr>
        <w:t>:</w:t>
      </w:r>
    </w:p>
    <w:p w14:paraId="3DA316EE" w14:textId="77777777" w:rsidR="00975E62" w:rsidRPr="00975E62" w:rsidRDefault="00975E62" w:rsidP="0097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123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32a1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abc$a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bcde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bcde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$a1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$f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"simple"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"str with """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"str with \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gap"</w:t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75E6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"as bas\"</w:t>
      </w:r>
    </w:p>
    <w:p w14:paraId="4F4FED86" w14:textId="77777777" w:rsidR="00CA60B4" w:rsidRPr="00913032" w:rsidRDefault="00CA60B4" w:rsidP="00D36B22">
      <w:pPr>
        <w:rPr>
          <w:lang w:val="en-US"/>
        </w:rPr>
      </w:pPr>
    </w:p>
    <w:p w14:paraId="3158F503" w14:textId="6A101205" w:rsidR="00D36B22" w:rsidRPr="00D36B22" w:rsidRDefault="00D36B22" w:rsidP="00F273A3">
      <w:pPr>
        <w:tabs>
          <w:tab w:val="left" w:pos="3504"/>
        </w:tabs>
        <w:rPr>
          <w:lang w:val="en-US"/>
        </w:rPr>
      </w:pPr>
      <w:r>
        <w:t>Результат</w:t>
      </w:r>
      <w:r>
        <w:rPr>
          <w:lang w:val="en-US"/>
        </w:rPr>
        <w:t>:</w:t>
      </w:r>
      <w:r w:rsidR="00F273A3">
        <w:rPr>
          <w:lang w:val="en-US"/>
        </w:rPr>
        <w:tab/>
      </w:r>
    </w:p>
    <w:p w14:paraId="7B23E40C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NUMBER: 123 (1, 1)-(1, 3)</w:t>
      </w:r>
    </w:p>
    <w:p w14:paraId="2AF09241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error: 32a1 (2, 5)-(2, 7)</w:t>
      </w:r>
    </w:p>
    <w:p w14:paraId="6A277EAF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IDENT: 0 (3, 2)-(3, 6)</w:t>
      </w:r>
    </w:p>
    <w:p w14:paraId="0833ECD3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IDENT: 1 (4, 2)-(4, 5)</w:t>
      </w:r>
    </w:p>
    <w:p w14:paraId="4B1107AF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IDENT: 1 (5, 2)-(5, 5)</w:t>
      </w:r>
    </w:p>
    <w:p w14:paraId="6760A4C8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NUMBER: 161 (6, 1)-(6, 3)</w:t>
      </w:r>
    </w:p>
    <w:p w14:paraId="019E6F31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NUMBER: 15 (7, 3)-(7, 4)</w:t>
      </w:r>
    </w:p>
    <w:p w14:paraId="361C58CF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STR: simple (8, 1)-(8, 8)</w:t>
      </w:r>
    </w:p>
    <w:p w14:paraId="7887C4E7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STR: str with " (9, 1)-(9, 13)</w:t>
      </w:r>
    </w:p>
    <w:p w14:paraId="0B99D712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STR: str with gap (10, 1)-(11, 4)</w:t>
      </w:r>
    </w:p>
    <w:p w14:paraId="27DC787A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error: as bas"" (13, 9)-(13, 10)</w:t>
      </w:r>
    </w:p>
    <w:p w14:paraId="500696DE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lastRenderedPageBreak/>
        <w:t>EOF (14, 1)-(14, 1)</w:t>
      </w:r>
    </w:p>
    <w:p w14:paraId="27D6A57B" w14:textId="77777777" w:rsidR="00F477AF" w:rsidRPr="00F477AF" w:rsidRDefault="00F477AF" w:rsidP="00F477A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bcde: 1</w:t>
      </w:r>
    </w:p>
    <w:p w14:paraId="114FF9D9" w14:textId="7097298F" w:rsidR="00403670" w:rsidRPr="00913032" w:rsidRDefault="00F477AF" w:rsidP="00F477AF">
      <w:r w:rsidRPr="00F477A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abc$a: 0</w:t>
      </w:r>
    </w:p>
    <w:p w14:paraId="66862031" w14:textId="194BE499" w:rsidR="00ED7A8A" w:rsidRPr="00913032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6224512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1CE70743" w14:textId="6E0890B5" w:rsidR="002C535E" w:rsidRPr="00913032" w:rsidRDefault="002C535E" w:rsidP="002C535E"/>
    <w:p w14:paraId="4F3FB240" w14:textId="1911838D" w:rsidR="002C535E" w:rsidRPr="002D2615" w:rsidRDefault="002C535E" w:rsidP="00320452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были </w:t>
      </w:r>
      <w:r w:rsidR="00075224">
        <w:t>приобрет</w:t>
      </w:r>
      <w:r w:rsidR="00075224">
        <w:t>ены</w:t>
      </w:r>
      <w:r w:rsidR="00075224">
        <w:t xml:space="preserve"> навык</w:t>
      </w:r>
      <w:r w:rsidR="00075224">
        <w:t>и</w:t>
      </w:r>
      <w:r w:rsidR="00075224">
        <w:t xml:space="preserve"> реализации лексического анализатора на объектно-ориентированном языке без применения каких-либо средств автоматизации решения задачи лексического анализа.</w:t>
      </w:r>
      <w:r w:rsidR="002D2615" w:rsidRPr="002D2615">
        <w:t>.</w:t>
      </w:r>
    </w:p>
    <w:sectPr w:rsidR="002C535E" w:rsidRPr="002D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403">
    <w:abstractNumId w:val="1"/>
  </w:num>
  <w:num w:numId="2" w16cid:durableId="1085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11FD2"/>
    <w:rsid w:val="00035159"/>
    <w:rsid w:val="00075224"/>
    <w:rsid w:val="00115DBC"/>
    <w:rsid w:val="0017040A"/>
    <w:rsid w:val="00193843"/>
    <w:rsid w:val="001F1EDA"/>
    <w:rsid w:val="00237E2E"/>
    <w:rsid w:val="00237F7B"/>
    <w:rsid w:val="00251099"/>
    <w:rsid w:val="002574F1"/>
    <w:rsid w:val="002738A6"/>
    <w:rsid w:val="0028233E"/>
    <w:rsid w:val="002C2104"/>
    <w:rsid w:val="002C535E"/>
    <w:rsid w:val="002C6BEA"/>
    <w:rsid w:val="002D2615"/>
    <w:rsid w:val="002E5830"/>
    <w:rsid w:val="00317D1B"/>
    <w:rsid w:val="00320452"/>
    <w:rsid w:val="00321EA1"/>
    <w:rsid w:val="0032488D"/>
    <w:rsid w:val="00337940"/>
    <w:rsid w:val="003706C3"/>
    <w:rsid w:val="00373D01"/>
    <w:rsid w:val="003B2EE3"/>
    <w:rsid w:val="00403670"/>
    <w:rsid w:val="00417D4F"/>
    <w:rsid w:val="00420723"/>
    <w:rsid w:val="00457747"/>
    <w:rsid w:val="00462141"/>
    <w:rsid w:val="004B5916"/>
    <w:rsid w:val="004C3B2E"/>
    <w:rsid w:val="004E2198"/>
    <w:rsid w:val="004E24CF"/>
    <w:rsid w:val="00503AF5"/>
    <w:rsid w:val="00506AEE"/>
    <w:rsid w:val="00522548"/>
    <w:rsid w:val="00543424"/>
    <w:rsid w:val="00545A5B"/>
    <w:rsid w:val="00554CB9"/>
    <w:rsid w:val="0056581A"/>
    <w:rsid w:val="0057436D"/>
    <w:rsid w:val="005922A6"/>
    <w:rsid w:val="005E1D70"/>
    <w:rsid w:val="00610A3A"/>
    <w:rsid w:val="0071318A"/>
    <w:rsid w:val="00741035"/>
    <w:rsid w:val="00751385"/>
    <w:rsid w:val="00767159"/>
    <w:rsid w:val="007F0926"/>
    <w:rsid w:val="00806073"/>
    <w:rsid w:val="008C3997"/>
    <w:rsid w:val="008C556C"/>
    <w:rsid w:val="008C569F"/>
    <w:rsid w:val="009023F8"/>
    <w:rsid w:val="00905708"/>
    <w:rsid w:val="0090661A"/>
    <w:rsid w:val="00913032"/>
    <w:rsid w:val="009270CD"/>
    <w:rsid w:val="009530D4"/>
    <w:rsid w:val="00975E62"/>
    <w:rsid w:val="009860B4"/>
    <w:rsid w:val="009B5D94"/>
    <w:rsid w:val="00A26856"/>
    <w:rsid w:val="00A3058E"/>
    <w:rsid w:val="00A363F7"/>
    <w:rsid w:val="00A44C01"/>
    <w:rsid w:val="00A66069"/>
    <w:rsid w:val="00AC2BD5"/>
    <w:rsid w:val="00AD1FEC"/>
    <w:rsid w:val="00B1272C"/>
    <w:rsid w:val="00B3368D"/>
    <w:rsid w:val="00B414EB"/>
    <w:rsid w:val="00B417A6"/>
    <w:rsid w:val="00B72817"/>
    <w:rsid w:val="00BB3AA4"/>
    <w:rsid w:val="00BC16DE"/>
    <w:rsid w:val="00BF0E2B"/>
    <w:rsid w:val="00C217CE"/>
    <w:rsid w:val="00C52A83"/>
    <w:rsid w:val="00CA3661"/>
    <w:rsid w:val="00CA60B4"/>
    <w:rsid w:val="00CB331A"/>
    <w:rsid w:val="00CC24CF"/>
    <w:rsid w:val="00CC2B70"/>
    <w:rsid w:val="00CD2187"/>
    <w:rsid w:val="00D12BBA"/>
    <w:rsid w:val="00D36B22"/>
    <w:rsid w:val="00D775DF"/>
    <w:rsid w:val="00D85C13"/>
    <w:rsid w:val="00DA03C0"/>
    <w:rsid w:val="00DF5317"/>
    <w:rsid w:val="00E17044"/>
    <w:rsid w:val="00E40656"/>
    <w:rsid w:val="00E55B12"/>
    <w:rsid w:val="00E70C67"/>
    <w:rsid w:val="00E744A2"/>
    <w:rsid w:val="00EA02CA"/>
    <w:rsid w:val="00EB323C"/>
    <w:rsid w:val="00ED5017"/>
    <w:rsid w:val="00ED7A8A"/>
    <w:rsid w:val="00EE535E"/>
    <w:rsid w:val="00EE5999"/>
    <w:rsid w:val="00F140DE"/>
    <w:rsid w:val="00F200EB"/>
    <w:rsid w:val="00F20508"/>
    <w:rsid w:val="00F273A3"/>
    <w:rsid w:val="00F477AF"/>
    <w:rsid w:val="00F641A7"/>
    <w:rsid w:val="00F6655A"/>
    <w:rsid w:val="00F67829"/>
    <w:rsid w:val="00FA3E07"/>
    <w:rsid w:val="00FC20FC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45A5B"/>
  </w:style>
  <w:style w:type="character" w:customStyle="1" w:styleId="hljs-title">
    <w:name w:val="hljs-title"/>
    <w:basedOn w:val="a0"/>
    <w:rsid w:val="00545A5B"/>
  </w:style>
  <w:style w:type="character" w:customStyle="1" w:styleId="hljs-literal">
    <w:name w:val="hljs-literal"/>
    <w:basedOn w:val="a0"/>
    <w:rsid w:val="00545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68</cp:revision>
  <dcterms:created xsi:type="dcterms:W3CDTF">2022-02-19T19:47:00Z</dcterms:created>
  <dcterms:modified xsi:type="dcterms:W3CDTF">2022-06-15T22:15:00Z</dcterms:modified>
</cp:coreProperties>
</file>