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0390E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Title:</w:t>
      </w:r>
      <w:r>
        <w:rPr>
          <w:rFonts w:ascii="Times New Roman" w:hAnsi="Times New Roman" w:eastAsia="Times New Roman" w:cs="Times New Roman"/>
          <w:color w:val="000000"/>
          <w:sz w:val="24"/>
        </w:rPr>
        <w:t xml:space="preserve"> Router Slot/Parameter Extraction Benchmark (Local LLMs via Ollama)</w:t>
      </w:r>
      <w:r>
        <w:rPr>
          <w:rFonts w:ascii="Times New Roman" w:hAnsi="Times New Roman" w:eastAsia="Times New Roman" w:cs="Times New Roman"/>
          <w:color w:val="000000"/>
          <w:sz w:val="24"/>
          <w:lang w:val="tr-TR"/>
        </w:rPr>
        <w:t xml:space="preserve"> Considering Possible </w:t>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rPr>
        <w:t xml:space="preserve">Author: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tr-TR"/>
        </w:rPr>
        <w:t xml:space="preserve">Alperen TEKİN</w:t>
        <w:tab/>
        <w:tab/>
        <w:t xml:space="preserve">alperen.tekin@intellica.net</w:t>
      </w:r>
      <w:r>
        <w:rPr>
          <w:rFonts w:ascii="Times New Roman" w:hAnsi="Times New Roman" w:eastAsia="Times New Roman" w:cs="Times New Roman"/>
          <w:color w:val="000000"/>
          <w:sz w:val="24"/>
        </w:rPr>
      </w:r>
      <w:r>
        <w:rPr>
          <w:rFonts w:ascii="Times New Roman" w:hAnsi="Times New Roman" w:eastAsia="Times New Roman" w:cs="Times New Roman"/>
          <w:sz w:val="24"/>
        </w:rPr>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lang w:val="tr-TR"/>
        </w:rPr>
        <w:t xml:space="preserve">Consultant</w:t>
      </w:r>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tr-TR"/>
        </w:rPr>
        <w:t xml:space="preserve">Selcan Yükcü</w:t>
        <w:tab/>
        <w:tab/>
      </w:r>
      <w:r>
        <w:rPr>
          <w:rFonts w:ascii="Times New Roman" w:hAnsi="Times New Roman" w:eastAsia="Times New Roman" w:cs="Times New Roman"/>
          <w:color w:val="000000"/>
          <w:sz w:val="24"/>
          <w:lang w:val="tr-TR"/>
        </w:rPr>
        <w:t xml:space="preserve">selcan.yukcu@pia-team.com</w:t>
      </w:r>
      <w:r>
        <w:rPr>
          <w:rFonts w:ascii="Times New Roman" w:hAnsi="Times New Roman" w:eastAsia="Times New Roman" w:cs="Times New Roman"/>
          <w:color w:val="000000"/>
          <w:sz w:val="24"/>
          <w:lang w:val="tr-TR"/>
        </w:rPr>
      </w:r>
      <w:r>
        <w:rPr>
          <w:rFonts w:ascii="Times New Roman" w:hAnsi="Times New Roman" w:eastAsia="Times New Roman" w:cs="Times New Roman"/>
          <w:color w:val="000000"/>
          <w:sz w:val="24"/>
        </w:rPr>
        <w:br/>
      </w:r>
      <w: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Date: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lang w:val="tr-TR"/>
        </w:rPr>
        <w:t xml:space="preserve">17 Dec 2025</w:t>
      </w:r>
      <w:r>
        <w:rPr>
          <w:rFonts w:ascii="Times New Roman" w:hAnsi="Times New Roman" w:eastAsia="Times New Roman" w:cs="Times New Roman"/>
          <w:color w:val="000000"/>
          <w:sz w:val="24"/>
        </w:rPr>
        <w:br/>
      </w:r>
      <w:r>
        <w:rPr>
          <w:rFonts w:ascii="Times New Roman" w:hAnsi="Times New Roman" w:eastAsia="Times New Roman" w:cs="Times New Roman"/>
          <w:b/>
          <w:color w:val="000000"/>
          <w:sz w:val="24"/>
        </w:rPr>
        <w:t xml:space="preserve">Environment:</w:t>
      </w:r>
      <w:r>
        <w:rPr>
          <w:rFonts w:ascii="Times New Roman" w:hAnsi="Times New Roman" w:eastAsia="Times New Roman" w:cs="Times New Roman"/>
          <w:color w:val="000000"/>
          <w:sz w:val="24"/>
        </w:rPr>
        <w:t xml:space="preserve"> Local machine, Ollama, Python benchmark scripts</w:t>
      </w:r>
      <w:r/>
      <w:r/>
      <w:r>
        <w:rPr>
          <w:rFonts w:ascii="Times New Roman" w:hAnsi="Times New Roman" w:eastAsia="Times New Roman" w:cs="Times New Roman"/>
          <w:color w:val="000000"/>
          <w:sz w:val="24"/>
          <w:szCs w:val="24"/>
        </w:rPr>
      </w:r>
    </w:p>
    <w:p w14:paraId="637FF7A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1. Executive Summary</w:t>
      </w:r>
      <w:r/>
    </w:p>
    <w:p w14:paraId="0C86D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report evaluates multiple local LLMs for a router-style </w:t>
      </w:r>
      <w:r>
        <w:rPr>
          <w:rFonts w:ascii="Times New Roman" w:hAnsi="Times New Roman" w:eastAsia="Times New Roman" w:cs="Times New Roman"/>
          <w:b/>
          <w:color w:val="000000"/>
          <w:sz w:val="24"/>
        </w:rPr>
        <w:t xml:space="preserve">parameter extraction</w:t>
      </w:r>
      <w:r>
        <w:rPr>
          <w:rFonts w:ascii="Times New Roman" w:hAnsi="Times New Roman" w:eastAsia="Times New Roman" w:cs="Times New Roman"/>
          <w:color w:val="000000"/>
          <w:sz w:val="24"/>
        </w:rPr>
        <w:t xml:space="preserve"> task. The goal is to reliably extract one or more structured parameters from user answers and return </w:t>
      </w:r>
      <w:r>
        <w:rPr>
          <w:rFonts w:ascii="Times New Roman" w:hAnsi="Times New Roman" w:eastAsia="Times New Roman" w:cs="Times New Roman"/>
          <w:b/>
          <w:color w:val="000000"/>
          <w:sz w:val="24"/>
        </w:rPr>
        <w:t xml:space="preserve">strict JSON</w:t>
      </w:r>
      <w:r>
        <w:rPr>
          <w:rFonts w:ascii="Times New Roman" w:hAnsi="Times New Roman" w:eastAsia="Times New Roman" w:cs="Times New Roman"/>
          <w:color w:val="000000"/>
          <w:sz w:val="24"/>
        </w:rPr>
        <w:t xml:space="preserve"> suitable for downstream automation.</w:t>
      </w:r>
      <w:r>
        <w:rPr>
          <w:rFonts w:ascii="Times New Roman" w:hAnsi="Times New Roman" w:eastAsia="Times New Roman" w:cs="Times New Roman"/>
          <w:color w:val="000000"/>
          <w:sz w:val="24"/>
          <w:lang w:val="tr-TR"/>
        </w:rPr>
        <w:t xml:space="preserve"> </w:t>
      </w:r>
      <w:r/>
    </w:p>
    <w:p w14:paraId="568F8E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progressively increased task difficulty across several benchmark groups:</w:t>
      </w:r>
      <w:r/>
    </w:p>
    <w:p w14:paraId="1B6B3B8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single-step extraction (one question/answer),</w:t>
      </w:r>
      <w:r/>
    </w:p>
    <w:p w14:paraId="6A9BBB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multi-turn transcript (5 Q/A pairs),</w:t>
      </w:r>
      <w:r/>
    </w:p>
    <w:p w14:paraId="243C90B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opportunistic multi-field extraction when the user provides extra information,</w:t>
      </w:r>
      <w:r/>
    </w:p>
    <w:p w14:paraId="3DF5C4E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mixed “unified” scenarios combining both behaviors.</w:t>
      </w:r>
      <w:r/>
    </w:p>
    <w:p w14:paraId="24BE7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compare models primarily on:</w:t>
      </w:r>
      <w:r/>
    </w:p>
    <w:p w14:paraId="17651A1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Accuracy</w:t>
      </w:r>
      <w:r>
        <w:rPr>
          <w:rFonts w:ascii="Times New Roman" w:hAnsi="Times New Roman" w:eastAsia="Times New Roman" w:cs="Times New Roman"/>
          <w:color w:val="000000"/>
          <w:sz w:val="24"/>
        </w:rPr>
        <w:t xml:space="preserve"> (per-test success and per-field update accuracy),</w:t>
      </w:r>
      <w:r/>
    </w:p>
    <w:p w14:paraId="36102FB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Robustness</w:t>
      </w:r>
      <w:r>
        <w:rPr>
          <w:rFonts w:ascii="Times New Roman" w:hAnsi="Times New Roman" w:eastAsia="Times New Roman" w:cs="Times New Roman"/>
          <w:color w:val="000000"/>
          <w:sz w:val="24"/>
        </w:rPr>
        <w:t xml:space="preserve"> (JSON parse stability, forbidden behaviors),</w:t>
      </w:r>
      <w:r/>
    </w:p>
    <w:p w14:paraId="6F83114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Latency</w:t>
      </w:r>
      <w:r>
        <w:rPr>
          <w:rFonts w:ascii="Times New Roman" w:hAnsi="Times New Roman" w:eastAsia="Times New Roman" w:cs="Times New Roman"/>
          <w:color w:val="000000"/>
          <w:sz w:val="24"/>
        </w:rPr>
        <w:t xml:space="preserve"> (average time per test / TTFT).</w:t>
      </w:r>
      <w:r>
        <w:rPr>
          <w:rFonts w:ascii="Times New Roman" w:hAnsi="Times New Roman" w:eastAsia="Times New Roman" w:cs="Times New Roman"/>
          <w:sz w:val="24"/>
        </w:rPr>
      </w:r>
    </w:p>
    <w:p w14:paraId="6741919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bCs/>
          <w:color w:val="000000"/>
          <w:sz w:val="28"/>
          <w:szCs w:val="24"/>
          <w:highlight w:val="none"/>
          <w:lang w:val="tr-TR"/>
        </w:rPr>
        <w:t xml:space="preserve"># Disclaimer</w:t>
      </w:r>
      <w:r>
        <w:rPr>
          <w:rFonts w:ascii="Times New Roman" w:hAnsi="Times New Roman" w:eastAsia="Times New Roman" w:cs="Times New Roman"/>
          <w:b/>
          <w:bCs/>
          <w:sz w:val="28"/>
          <w:szCs w:val="28"/>
        </w:rPr>
      </w:r>
    </w:p>
    <w:p w14:paraId="2A3414F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tr-TR"/>
        </w:rPr>
        <w:t xml:space="preserve">All of these tests below ran on CPU, considering the environment will not have appropriate GPUs to run superior versions of these models — no vLLM.</w:t>
      </w: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color w:val="000000"/>
          <w:sz w:val="24"/>
          <w:highlight w:val="none"/>
          <w:lang w:val="tr-TR"/>
        </w:rPr>
      </w:r>
    </w:p>
    <w:p w14:paraId="451B2B39">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2. Problem Definition</w:t>
      </w:r>
      <w:r>
        <w:rPr>
          <w:rFonts w:ascii="Times New Roman" w:hAnsi="Times New Roman" w:eastAsia="Times New Roman" w:cs="Times New Roman"/>
          <w:b/>
          <w:color w:val="000000"/>
          <w:sz w:val="36"/>
          <w:lang w:val="tr-TR"/>
        </w:rPr>
        <w:t xml:space="preserve"> </w:t>
      </w:r>
      <w:r/>
    </w:p>
    <w:p w14:paraId="4AFC9BC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2.1 Task Overview</w:t>
      </w:r>
      <w:r/>
    </w:p>
    <w:p w14:paraId="406C67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simulate a router that asks the user for missing parameters required to configure jobs such as:</w:t>
      </w:r>
      <w:r/>
    </w:p>
    <w:p w14:paraId="2177185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read_sql</w:t>
      </w:r>
      <w:r/>
    </w:p>
    <w:p w14:paraId="31C4153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write_data</w:t>
      </w:r>
      <w:r/>
    </w:p>
    <w:p w14:paraId="1919B94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email</w:t>
      </w:r>
      <w:r/>
    </w:p>
    <w:p w14:paraId="0988A0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LLM receives:</w:t>
      </w:r>
      <w:r/>
    </w:p>
    <w:p w14:paraId="0404712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last router question</w:t>
      </w:r>
      <w:r>
        <w:rPr>
          <w:rFonts w:ascii="Times New Roman" w:hAnsi="Times New Roman" w:eastAsia="Times New Roman" w:cs="Times New Roman"/>
          <w:color w:val="000000"/>
          <w:sz w:val="24"/>
        </w:rPr>
        <w:t xml:space="preserve">,</w:t>
      </w:r>
      <w:r/>
    </w:p>
    <w:p w14:paraId="67D9507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user answer</w:t>
      </w:r>
      <w:r>
        <w:rPr>
          <w:rFonts w:ascii="Times New Roman" w:hAnsi="Times New Roman" w:eastAsia="Times New Roman" w:cs="Times New Roman"/>
          <w:color w:val="000000"/>
          <w:sz w:val="24"/>
        </w:rPr>
        <w:t xml:space="preserve">,</w:t>
      </w:r>
      <w:r/>
    </w:p>
    <w:p w14:paraId="692CB8A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current parameter state (Current)</w:t>
      </w:r>
      <w:r>
        <w:rPr>
          <w:rFonts w:ascii="Times New Roman" w:hAnsi="Times New Roman" w:eastAsia="Times New Roman" w:cs="Times New Roman"/>
          <w:color w:val="000000"/>
          <w:sz w:val="24"/>
        </w:rPr>
        <w:t xml:space="preserve">,</w:t>
      </w:r>
      <w:r/>
    </w:p>
    <w:p w14:paraId="3658A67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optionally a </w:t>
      </w:r>
      <w:r>
        <w:rPr>
          <w:rFonts w:ascii="Times New Roman" w:hAnsi="Times New Roman" w:eastAsia="Times New Roman" w:cs="Times New Roman"/>
          <w:b/>
          <w:color w:val="000000"/>
          <w:sz w:val="24"/>
        </w:rPr>
        <w:t xml:space="preserve">Missing params</w:t>
      </w:r>
      <w:r>
        <w:rPr>
          <w:rFonts w:ascii="Times New Roman" w:hAnsi="Times New Roman" w:eastAsia="Times New Roman" w:cs="Times New Roman"/>
          <w:color w:val="000000"/>
          <w:sz w:val="24"/>
        </w:rPr>
        <w:t xml:space="preserve"> list or multi-turn transcript.</w:t>
      </w:r>
      <w:r/>
    </w:p>
    <w:p w14:paraId="4DD7CB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LLM must return JSON only:</w:t>
      </w:r>
      <w:r/>
    </w:p>
    <w:p w14:paraId="472CB2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{"params": {...}}</w:t>
      </w:r>
      <w:r/>
    </w:p>
    <w:p w14:paraId="60727ED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2924FE1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2.2 Core Requirements</w:t>
      </w:r>
      <w:r/>
    </w:p>
    <w:p w14:paraId="72164A7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Strict JSON only</w:t>
      </w:r>
      <w:r>
        <w:rPr>
          <w:rFonts w:ascii="Times New Roman" w:hAnsi="Times New Roman" w:eastAsia="Times New Roman" w:cs="Times New Roman"/>
          <w:color w:val="000000"/>
          <w:sz w:val="24"/>
        </w:rPr>
        <w:t xml:space="preserve"> output.</w:t>
      </w:r>
      <w:r/>
    </w:p>
    <w:p w14:paraId="1B21F63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Never delete keys</w:t>
      </w:r>
      <w:r>
        <w:rPr>
          <w:rFonts w:ascii="Times New Roman" w:hAnsi="Times New Roman" w:eastAsia="Times New Roman" w:cs="Times New Roman"/>
          <w:color w:val="000000"/>
          <w:sz w:val="24"/>
        </w:rPr>
        <w:t xml:space="preserve"> from Current.</w:t>
      </w:r>
      <w:r/>
    </w:p>
    <w:p w14:paraId="2130D29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 not overwrite existing non-empty values</w:t>
      </w:r>
      <w:r>
        <w:rPr>
          <w:rFonts w:ascii="Times New Roman" w:hAnsi="Times New Roman" w:eastAsia="Times New Roman" w:cs="Times New Roman"/>
          <w:color w:val="000000"/>
          <w:sz w:val="24"/>
        </w:rPr>
        <w:t xml:space="preserve"> (unless the benchmark allows it explicitly).</w:t>
      </w:r>
      <w:r/>
    </w:p>
    <w:p w14:paraId="22B16631">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Extract values using defined rules for:</w:t>
      </w:r>
      <w:r/>
    </w:p>
    <w:p w14:paraId="086D2017">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identifiers (name/table/schema/connection),</w:t>
      </w:r>
      <w:r/>
    </w:p>
    <w:p w14:paraId="29CDE706">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booleans (execute_query/write_count/etc.),</w:t>
      </w:r>
      <w:r/>
    </w:p>
    <w:p w14:paraId="479430CC">
      <w:pPr>
        <w:pStyle w:val="668"/>
        <w:numPr>
          <w:ilvl w:val="1"/>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job-specific allowed keys.</w:t>
      </w:r>
      <w:r/>
    </w:p>
    <w:p w14:paraId="535B087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3. Benchmark Design</w:t>
      </w:r>
      <w:r/>
    </w:p>
    <w:p w14:paraId="14F3E50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3.1 Benchmark Groups (Experiments)</w:t>
      </w:r>
      <w:r/>
    </w:p>
    <w:p w14:paraId="16D6E7A2">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Experiment A — Single-step extraction (baseline)</w:t>
      </w:r>
      <w:r/>
    </w:p>
    <w:p w14:paraId="62A14C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Input format:</w:t>
      </w:r>
      <w:r>
        <w:rPr>
          <w:rFonts w:ascii="Times New Roman" w:hAnsi="Times New Roman" w:eastAsia="Times New Roman" w:cs="Times New Roman"/>
          <w:color w:val="000000"/>
          <w:sz w:val="24"/>
        </w:rPr>
        <w:t xml:space="preserve"> Last question + User answer + Current</w:t>
        <w:br/>
      </w:r>
      <w:r>
        <w:rPr>
          <w:rFonts w:ascii="Times New Roman" w:hAnsi="Times New Roman" w:eastAsia="Times New Roman" w:cs="Times New Roman"/>
          <w:b/>
          <w:color w:val="000000"/>
          <w:sz w:val="24"/>
        </w:rPr>
        <w:t xml:space="preserve">Objective:</w:t>
      </w:r>
      <w:r>
        <w:rPr>
          <w:rFonts w:ascii="Times New Roman" w:hAnsi="Times New Roman" w:eastAsia="Times New Roman" w:cs="Times New Roman"/>
          <w:color w:val="000000"/>
          <w:sz w:val="24"/>
        </w:rPr>
        <w:t xml:space="preserve"> Extract only the parameter implied by the last question (or leave unchanged if uncertain).</w:t>
        <w:br/>
      </w:r>
      <w:r>
        <w:rPr>
          <w:rFonts w:ascii="Times New Roman" w:hAnsi="Times New Roman" w:eastAsia="Times New Roman" w:cs="Times New Roman"/>
          <w:b/>
          <w:color w:val="000000"/>
          <w:sz w:val="24"/>
        </w:rPr>
        <w:t xml:space="preserve">Typical examples:</w:t>
      </w:r>
      <w:r/>
    </w:p>
    <w:p w14:paraId="341B8E8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Ask for job name → extract </w:t>
      </w:r>
      <w:r>
        <w:rPr>
          <w:rFonts w:ascii="Courier New" w:hAnsi="Courier New" w:eastAsia="Courier New" w:cs="Courier New"/>
          <w:color w:val="000000"/>
          <w:sz w:val="20"/>
        </w:rPr>
        <w:t xml:space="preserve">name</w:t>
      </w:r>
      <w:r/>
    </w:p>
    <w:p w14:paraId="1C27D6E0">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Yes/no question → map to boolean</w:t>
      </w:r>
      <w:r/>
    </w:p>
    <w:p w14:paraId="0CA3F7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Metrics recorded:</w:t>
      </w:r>
      <w:r>
        <w:rPr>
          <w:rFonts w:ascii="Times New Roman" w:hAnsi="Times New Roman" w:eastAsia="Times New Roman" w:cs="Times New Roman"/>
          <w:color w:val="000000"/>
          <w:sz w:val="24"/>
        </w:rPr>
        <w:t xml:space="preserve"> success rate, parse errors, overwrite bugs, avg latency.</w:t>
      </w:r>
      <w:r/>
    </w:p>
    <w:p w14:paraId="630D3EE7">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Experiment B — </w:t>
      </w:r>
      <w:r>
        <w:rPr>
          <w:rFonts w:ascii="Times New Roman" w:hAnsi="Times New Roman" w:eastAsia="Times New Roman" w:cs="Times New Roman"/>
          <w:b/>
          <w:color w:val="000000"/>
          <w:sz w:val="24"/>
          <w:lang w:val="tr-TR"/>
        </w:rPr>
        <w:t xml:space="preserve">Single</w:t>
      </w:r>
      <w:r>
        <w:rPr>
          <w:rFonts w:ascii="Times New Roman" w:hAnsi="Times New Roman" w:eastAsia="Times New Roman" w:cs="Times New Roman"/>
          <w:b/>
          <w:color w:val="000000"/>
          <w:sz w:val="24"/>
        </w:rPr>
        <w:t xml:space="preserve">-turn</w:t>
      </w:r>
      <w:r>
        <w:rPr>
          <w:rFonts w:ascii="Times New Roman" w:hAnsi="Times New Roman" w:eastAsia="Times New Roman" w:cs="Times New Roman"/>
          <w:b/>
          <w:color w:val="000000"/>
          <w:sz w:val="24"/>
          <w:lang w:val="tr-TR"/>
        </w:rPr>
        <w:t xml:space="preserve"> </w:t>
      </w:r>
      <w:r>
        <w:rPr>
          <w:rFonts w:ascii="Times New Roman" w:hAnsi="Times New Roman" w:eastAsia="Times New Roman" w:cs="Times New Roman"/>
          <w:b/>
          <w:color w:val="000000"/>
          <w:sz w:val="24"/>
          <w:lang w:val="tr-TR"/>
        </w:rPr>
        <w:t xml:space="preserve">multiple parameters </w:t>
      </w:r>
      <w:r>
        <w:rPr>
          <w:rFonts w:ascii="Times New Roman" w:hAnsi="Times New Roman" w:eastAsia="Times New Roman" w:cs="Times New Roman"/>
          <w:b/>
          <w:color w:val="000000"/>
          <w:sz w:val="24"/>
        </w:rPr>
        <w:t xml:space="preserve">(5 Q/A pairs)</w:t>
      </w:r>
      <w:r/>
    </w:p>
    <w:p w14:paraId="3E1DA7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Input format:</w:t>
      </w:r>
      <w:r>
        <w:rPr>
          <w:rFonts w:ascii="Times New Roman" w:hAnsi="Times New Roman" w:eastAsia="Times New Roman" w:cs="Times New Roman"/>
          <w:color w:val="000000"/>
          <w:sz w:val="24"/>
        </w:rPr>
        <w:t xml:space="preserve"> A short transcript: </w:t>
      </w:r>
      <w:r>
        <w:rPr>
          <w:rFonts w:ascii="Courier New" w:hAnsi="Courier New" w:eastAsia="Courier New" w:cs="Courier New"/>
          <w:color w:val="000000"/>
          <w:sz w:val="20"/>
        </w:rPr>
        <w:t xml:space="preserve">Q1/A1 ... Q5/A5</w:t>
      </w:r>
      <w:r>
        <w:rPr>
          <w:rFonts w:ascii="Times New Roman" w:hAnsi="Times New Roman" w:eastAsia="Times New Roman" w:cs="Times New Roman"/>
          <w:color w:val="000000"/>
          <w:sz w:val="24"/>
        </w:rPr>
        <w:t xml:space="preserve"> + slot order/Current</w:t>
        <w:br/>
      </w:r>
      <w:r>
        <w:rPr>
          <w:rFonts w:ascii="Times New Roman" w:hAnsi="Times New Roman" w:eastAsia="Times New Roman" w:cs="Times New Roman"/>
          <w:b/>
          <w:color w:val="000000"/>
          <w:sz w:val="24"/>
        </w:rPr>
        <w:t xml:space="preserve">Objective:</w:t>
      </w:r>
      <w:r>
        <w:rPr>
          <w:rFonts w:ascii="Times New Roman" w:hAnsi="Times New Roman" w:eastAsia="Times New Roman" w:cs="Times New Roman"/>
          <w:color w:val="000000"/>
          <w:sz w:val="24"/>
        </w:rPr>
        <w:t xml:space="preserve"> Fill multiple slots in sequence (single call), using answers only.</w:t>
        <w:br/>
        <w:t xml:space="preserve"> This tests whether the model stays consistent across multiple Q/A pairs and respects ordering/constraints.</w:t>
      </w:r>
      <w:r/>
    </w:p>
    <w:p w14:paraId="4578B530">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Experiment C — Opportunistic multi-field extraction</w:t>
      </w:r>
      <w:r/>
    </w:p>
    <w:p w14:paraId="5B2C26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Motivation:</w:t>
      </w:r>
      <w:r>
        <w:rPr>
          <w:rFonts w:ascii="Times New Roman" w:hAnsi="Times New Roman" w:eastAsia="Times New Roman" w:cs="Times New Roman"/>
          <w:color w:val="000000"/>
          <w:sz w:val="24"/>
        </w:rPr>
        <w:t xml:space="preserve"> In real usage, the user may answer with more information than asked.</w:t>
        <w:br/>
        <w:t xml:space="preserve"> Example: router asks for email recipient, but user also includes subject/text/cc.</w:t>
      </w:r>
      <w:r/>
    </w:p>
    <w:p w14:paraId="010380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Objective:</w:t>
      </w:r>
      <w:r/>
    </w:p>
    <w:p w14:paraId="5F667C0A">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Always satisfy the asked field,</w:t>
      </w:r>
      <w:r/>
    </w:p>
    <w:p w14:paraId="60C96001">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Additionally fill </w:t>
      </w:r>
      <w:r>
        <w:rPr>
          <w:rFonts w:ascii="Times New Roman" w:hAnsi="Times New Roman" w:eastAsia="Times New Roman" w:cs="Times New Roman"/>
          <w:i/>
          <w:color w:val="000000"/>
          <w:sz w:val="24"/>
        </w:rPr>
        <w:t xml:space="preserve">other missing fields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only when confidently extractable</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only if those fields are currently empty</w:t>
      </w:r>
      <w:r>
        <w:rPr>
          <w:rFonts w:ascii="Times New Roman" w:hAnsi="Times New Roman" w:eastAsia="Times New Roman" w:cs="Times New Roman"/>
          <w:color w:val="000000"/>
          <w:sz w:val="24"/>
        </w:rPr>
        <w:t xml:space="preserve">.</w:t>
      </w:r>
      <w:r/>
    </w:p>
    <w:p w14:paraId="2CEA2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also applied grouping logic:</w:t>
      </w:r>
      <w:r/>
    </w:p>
    <w:p w14:paraId="3C9156E1">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read_sql parameters tend to appear together early,</w:t>
      </w:r>
      <w:r/>
    </w:p>
    <w:p w14:paraId="447C0F93">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then write_data parameters,</w:t>
      </w:r>
      <w:r/>
    </w:p>
    <w:p w14:paraId="60BD792B">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then email parameters.</w:t>
      </w:r>
      <w:r/>
    </w:p>
    <w:p w14:paraId="0E4B6055">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Experiment D — Unified mixed scenarios (final)</w:t>
      </w:r>
      <w:r/>
    </w:p>
    <w:p w14:paraId="61289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combined benchmark where each test may be either:</w:t>
      </w:r>
      <w:r/>
    </w:p>
    <w:p w14:paraId="36A5A35B">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single-field answer (classic router behavior), or</w:t>
      </w:r>
      <w:r/>
    </w:p>
    <w:p w14:paraId="4B79604F">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multi-field answer (opportunistic fill).</w:t>
      </w:r>
      <w:r/>
    </w:p>
    <w:p w14:paraId="77F2FA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final set represents the most realistic environment.</w:t>
      </w:r>
      <w:r/>
    </w:p>
    <w:p w14:paraId="1538C2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Notes applied from system behavior constraints:</w:t>
      </w:r>
      <w:r/>
    </w:p>
    <w:p w14:paraId="209B5184">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If </w:t>
      </w:r>
      <w:r>
        <w:rPr>
          <w:rFonts w:ascii="Courier New" w:hAnsi="Courier New" w:eastAsia="Courier New" w:cs="Courier New"/>
          <w:color w:val="000000"/>
          <w:sz w:val="20"/>
        </w:rPr>
        <w:t xml:space="preserve">execute_query=true</w:t>
      </w:r>
      <w:r>
        <w:rPr>
          <w:rFonts w:ascii="Times New Roman" w:hAnsi="Times New Roman" w:eastAsia="Times New Roman" w:cs="Times New Roman"/>
          <w:color w:val="000000"/>
          <w:sz w:val="24"/>
        </w:rPr>
        <w:t xml:space="preserve">, router later asks schema/table via UI dropdown, so opportunistic extraction for those cases is not necessary.</w:t>
      </w:r>
      <w:r/>
    </w:p>
    <w:p w14:paraId="65D5DB85">
      <w:pPr>
        <w:pStyle w:val="668"/>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 mainly evaluate </w:t>
      </w:r>
      <w:r>
        <w:rPr>
          <w:rFonts w:ascii="Courier New" w:hAnsi="Courier New" w:eastAsia="Courier New" w:cs="Courier New"/>
          <w:color w:val="000000"/>
          <w:sz w:val="20"/>
        </w:rPr>
        <w:t xml:space="preserve">execute_query=false</w:t>
      </w:r>
      <w:r>
        <w:rPr>
          <w:rFonts w:ascii="Times New Roman" w:hAnsi="Times New Roman" w:eastAsia="Times New Roman" w:cs="Times New Roman"/>
          <w:color w:val="000000"/>
          <w:sz w:val="24"/>
        </w:rPr>
        <w:t xml:space="preserve"> paths and boolean correctness, plus write_data/email opportunistic fills.</w:t>
      </w:r>
      <w:r/>
    </w:p>
    <w:p w14:paraId="22AB868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4. Models Evaluated</w:t>
      </w:r>
      <w:r/>
    </w:p>
    <w:p w14:paraId="5576972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4.1 Candidate Models</w:t>
      </w:r>
      <w:r/>
    </w:p>
    <w:p w14:paraId="27A208D5">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Qwen3 1.7B</w:t>
      </w:r>
      <w:r>
        <w:rPr>
          <w:rFonts w:ascii="Times New Roman" w:hAnsi="Times New Roman" w:eastAsia="Times New Roman" w:cs="Times New Roman"/>
          <w:color w:val="000000"/>
          <w:sz w:val="24"/>
        </w:rPr>
        <w:t xml:space="preserve"> (baseline, fast)</w:t>
      </w:r>
      <w:r>
        <w:rPr>
          <w:rFonts w:ascii="Times New Roman" w:hAnsi="Times New Roman" w:eastAsia="Times New Roman" w:cs="Times New Roman"/>
          <w:color w:val="000000"/>
          <w:sz w:val="24"/>
          <w:lang w:val="tr-TR"/>
        </w:rPr>
      </w:r>
      <w:r/>
    </w:p>
    <w:p w14:paraId="5EFB5730">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Mistral 7B</w:t>
      </w:r>
      <w:r>
        <w:rPr>
          <w:rFonts w:ascii="Times New Roman" w:hAnsi="Times New Roman" w:eastAsia="Times New Roman" w:cs="Times New Roman"/>
          <w:color w:val="000000"/>
          <w:sz w:val="24"/>
        </w:rPr>
        <w:t xml:space="preserve"> (tested: faster than </w:t>
      </w:r>
      <w:r>
        <w:rPr>
          <w:rFonts w:ascii="Times New Roman" w:hAnsi="Times New Roman" w:eastAsia="Times New Roman" w:cs="Times New Roman"/>
          <w:color w:val="000000"/>
          <w:sz w:val="24"/>
          <w:lang w:val="tr-TR"/>
        </w:rPr>
        <w:t xml:space="preserve">1.7B</w:t>
      </w:r>
      <w:r>
        <w:rPr>
          <w:rFonts w:ascii="Times New Roman" w:hAnsi="Times New Roman" w:eastAsia="Times New Roman" w:cs="Times New Roman"/>
          <w:color w:val="000000"/>
          <w:sz w:val="24"/>
        </w:rPr>
        <w:t xml:space="preserve">, accuracy improvement vs 1.7B)</w:t>
      </w:r>
      <w:r/>
    </w:p>
    <w:p w14:paraId="31B02AE0">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Llama2 7B</w:t>
      </w:r>
      <w:r>
        <w:rPr>
          <w:rFonts w:ascii="Times New Roman" w:hAnsi="Times New Roman" w:eastAsia="Times New Roman" w:cs="Times New Roman"/>
          <w:color w:val="000000"/>
          <w:sz w:val="24"/>
        </w:rPr>
        <w:t xml:space="preserve"> (planned / tested)</w:t>
      </w:r>
      <w:r/>
    </w:p>
    <w:p w14:paraId="0C719CC6">
      <w:pPr>
        <w:pStyle w:val="668"/>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Falcon (attempted)</w:t>
      </w:r>
      <w:r>
        <w:rPr>
          <w:rFonts w:ascii="Times New Roman" w:hAnsi="Times New Roman" w:eastAsia="Times New Roman" w:cs="Times New Roman"/>
          <w:color w:val="000000"/>
          <w:sz w:val="24"/>
        </w:rPr>
        <w:t xml:space="preserve"> (rejected; very poor latency &amp; accuracy)</w:t>
      </w:r>
      <w:r/>
    </w:p>
    <w:p w14:paraId="11AED95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4.2 Why These Models</w:t>
      </w:r>
      <w:r/>
    </w:p>
    <w:p w14:paraId="1B0A6A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We prioritize:</w:t>
      </w:r>
      <w:r/>
    </w:p>
    <w:p w14:paraId="61F523D6">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local deployment feasibility,</w:t>
      </w:r>
      <w:r/>
    </w:p>
    <w:p w14:paraId="5DD314FF">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runtime speed faster than </w:t>
      </w:r>
      <w:r>
        <w:rPr>
          <w:rFonts w:ascii="Times New Roman" w:hAnsi="Times New Roman" w:eastAsia="Times New Roman" w:cs="Times New Roman"/>
          <w:i/>
          <w:iCs/>
          <w:color w:val="000000"/>
          <w:sz w:val="24"/>
          <w:u w:val="single"/>
        </w:rPr>
        <w:t xml:space="preserve">Qwen3 8B</w:t>
      </w:r>
      <w:r>
        <w:rPr>
          <w:rFonts w:ascii="Times New Roman" w:hAnsi="Times New Roman" w:eastAsia="Times New Roman" w:cs="Times New Roman"/>
          <w:color w:val="000000"/>
          <w:sz w:val="24"/>
        </w:rPr>
        <w:t xml:space="preserve">,</w:t>
      </w:r>
      <w:r/>
    </w:p>
    <w:p w14:paraId="6A6A41E8">
      <w:pPr>
        <w:pStyle w:val="668"/>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improved or comparable accuracy to </w:t>
      </w:r>
      <w:r>
        <w:rPr>
          <w:rFonts w:ascii="Times New Roman" w:hAnsi="Times New Roman" w:eastAsia="Times New Roman" w:cs="Times New Roman"/>
          <w:i/>
          <w:iCs/>
          <w:color w:val="000000"/>
          <w:sz w:val="24"/>
          <w:u w:val="single"/>
        </w:rPr>
        <w:t xml:space="preserve">Qwen3 1.7B</w:t>
      </w:r>
      <w:r>
        <w:rPr>
          <w:rFonts w:ascii="Times New Roman" w:hAnsi="Times New Roman" w:eastAsia="Times New Roman" w:cs="Times New Roman"/>
          <w:color w:val="000000"/>
          <w:sz w:val="24"/>
        </w:rPr>
        <w:t xml:space="preserve">.</w:t>
      </w:r>
      <w:r/>
    </w:p>
    <w:p w14:paraId="608846A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5. Evaluation Methodology</w:t>
      </w:r>
      <w:r/>
    </w:p>
    <w:p w14:paraId="03C7D01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5.1 Metrics</w:t>
      </w:r>
      <w:r/>
    </w:p>
    <w:p w14:paraId="2BE681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Primary metrics</w:t>
      </w:r>
      <w:r/>
    </w:p>
    <w:p w14:paraId="1E38076C">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Test success rate</w:t>
      </w:r>
      <w:r>
        <w:rPr>
          <w:rFonts w:ascii="Times New Roman" w:hAnsi="Times New Roman" w:eastAsia="Times New Roman" w:cs="Times New Roman"/>
          <w:color w:val="000000"/>
          <w:sz w:val="24"/>
        </w:rPr>
        <w:t xml:space="preserve">: % tests that pass all rules and expected updates.</w:t>
      </w:r>
      <w:r/>
    </w:p>
    <w:p w14:paraId="30BFF9F1">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Field-level accuracy</w:t>
      </w:r>
      <w:r>
        <w:rPr>
          <w:rFonts w:ascii="Times New Roman" w:hAnsi="Times New Roman" w:eastAsia="Times New Roman" w:cs="Times New Roman"/>
          <w:color w:val="000000"/>
          <w:sz w:val="24"/>
        </w:rPr>
        <w:t xml:space="preserve">: correct_updates / expected_updates (e.g., 109/132).</w:t>
      </w:r>
      <w:r/>
    </w:p>
    <w:p w14:paraId="07CF95C2">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Parse error rate</w:t>
      </w:r>
      <w:r>
        <w:rPr>
          <w:rFonts w:ascii="Times New Roman" w:hAnsi="Times New Roman" w:eastAsia="Times New Roman" w:cs="Times New Roman"/>
          <w:color w:val="000000"/>
          <w:sz w:val="24"/>
        </w:rPr>
        <w:t xml:space="preserve">: invalid JSON / empty output / truncated output.</w:t>
      </w:r>
      <w:r/>
    </w:p>
    <w:p w14:paraId="04AD2A67">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Bug rates</w:t>
      </w:r>
      <w:r/>
    </w:p>
    <w:p w14:paraId="2F466158">
      <w:pPr>
        <w:pStyle w:val="668"/>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overwrite bug (changed an existing value),</w:t>
      </w:r>
      <w:r/>
    </w:p>
    <w:p w14:paraId="2F3AA809">
      <w:pPr>
        <w:pStyle w:val="668"/>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invalid key bug (param not allowed for the job type),</w:t>
      </w:r>
      <w:r/>
    </w:p>
    <w:p w14:paraId="7C282CF8">
      <w:pPr>
        <w:pStyle w:val="668"/>
        <w:numPr>
          <w:ilvl w:val="1"/>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unexpected update (filled something that shouldn’t be changed).</w:t>
      </w:r>
      <w:r/>
    </w:p>
    <w:p w14:paraId="6B916A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Performance metrics</w:t>
      </w:r>
      <w:r/>
    </w:p>
    <w:p w14:paraId="2F965970">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TTFT (time to first token)</w:t>
      </w:r>
      <w:r/>
    </w:p>
    <w:p w14:paraId="2E8687E9">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Total time per test</w:t>
      </w:r>
      <w:r/>
    </w:p>
    <w:p w14:paraId="74AC9C5F">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Aggregate averages and worst-case observations.</w:t>
      </w:r>
      <w:r/>
    </w:p>
    <w:p w14:paraId="54FC4F1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5.2 Common Failure Modes Tracked</w:t>
      </w:r>
      <w:r/>
    </w:p>
    <w:p w14:paraId="75AC59AB">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JSON truncation / unterminated strings</w:t>
      </w:r>
      <w:r/>
    </w:p>
    <w:p w14:paraId="35CACC64">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Boolean confusion (mapping answer to wrong boolean field)</w:t>
      </w:r>
      <w:r/>
    </w:p>
    <w:p w14:paraId="209305CE">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Wrong field selection (e.g., answering </w:t>
      </w:r>
      <w:r>
        <w:rPr>
          <w:rFonts w:ascii="Courier New" w:hAnsi="Courier New" w:eastAsia="Courier New" w:cs="Courier New"/>
          <w:color w:val="000000"/>
          <w:sz w:val="20"/>
        </w:rPr>
        <w:t xml:space="preserve">write_count</w:t>
      </w:r>
      <w:r>
        <w:rPr>
          <w:rFonts w:ascii="Times New Roman" w:hAnsi="Times New Roman" w:eastAsia="Times New Roman" w:cs="Times New Roman"/>
          <w:color w:val="000000"/>
          <w:sz w:val="24"/>
        </w:rPr>
        <w:t xml:space="preserve"> when asked about </w:t>
      </w:r>
      <w:r>
        <w:rPr>
          <w:rFonts w:ascii="Courier New" w:hAnsi="Courier New" w:eastAsia="Courier New" w:cs="Courier New"/>
          <w:color w:val="000000"/>
          <w:sz w:val="20"/>
        </w:rPr>
        <w:t xml:space="preserve">execute_query</w:t>
      </w:r>
      <w:r>
        <w:rPr>
          <w:rFonts w:ascii="Times New Roman" w:hAnsi="Times New Roman" w:eastAsia="Times New Roman" w:cs="Times New Roman"/>
          <w:color w:val="000000"/>
          <w:sz w:val="24"/>
        </w:rPr>
        <w:t xml:space="preserve">)</w:t>
      </w:r>
      <w:r/>
    </w:p>
    <w:p w14:paraId="2A165C7E">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Mis-handling dotted identifiers (schema.table splitting)</w:t>
      </w:r>
      <w:r/>
    </w:p>
    <w:p w14:paraId="7BF0BAE2">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Returning Current unchanged when extraction is obvious (over-conservatism)</w:t>
      </w:r>
      <w:r/>
    </w:p>
    <w:p w14:paraId="4FD8FC3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6. Results Summary</w:t>
      </w:r>
      <w:r/>
    </w:p>
    <w:p w14:paraId="471C982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6.1 Experiment A — Single-step Extraction</w:t>
      </w:r>
      <w:r/>
    </w:p>
    <w:p w14:paraId="03C9C9BB">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w:t>
      </w:r>
      <w:r>
        <w:rPr>
          <w:rFonts w:ascii="Times New Roman" w:hAnsi="Times New Roman" w:eastAsia="Times New Roman" w:cs="Times New Roman"/>
          <w:b w:val="0"/>
          <w:bCs w:val="0"/>
          <w:color w:val="000000"/>
          <w:sz w:val="24"/>
          <w:lang w:val="tr-TR"/>
        </w:rPr>
        <w:t xml:space="preserve"> </w:t>
      </w:r>
      <w:r>
        <w:rPr>
          <w:rFonts w:ascii="Times New Roman" w:hAnsi="Times New Roman" w:eastAsia="Times New Roman" w:cs="Times New Roman"/>
          <w:b w:val="0"/>
          <w:bCs w:val="0"/>
          <w:color w:val="000000"/>
          <w:sz w:val="24"/>
          <w:lang w:val="tr-TR"/>
        </w:rPr>
        <w:t xml:space="preserve">Qwen3-1.7B (</w:t>
      </w:r>
      <w:r>
        <w:rPr>
          <w:rFonts w:ascii="Times New Roman" w:hAnsi="Times New Roman" w:eastAsia="Times New Roman" w:cs="Times New Roman"/>
          <w:b w:val="0"/>
          <w:bCs w:val="0"/>
          <w:color w:val="000000"/>
          <w:sz w:val="24"/>
          <w:lang w:val="tr-TR"/>
        </w:rPr>
        <w:t xml:space="preserve">exclusively</w:t>
      </w:r>
      <w:r>
        <w:rPr>
          <w:rFonts w:ascii="Times New Roman" w:hAnsi="Times New Roman" w:eastAsia="Times New Roman" w:cs="Times New Roman"/>
          <w:b w:val="0"/>
          <w:bCs w:val="0"/>
          <w:color w:val="000000"/>
          <w:sz w:val="24"/>
          <w:lang w:val="tr-TR"/>
        </w:rPr>
        <w:t xml:space="preserve">)</w:t>
      </w:r>
      <w:r/>
    </w:p>
    <w:p w14:paraId="24652C4B">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tests: </w:t>
      </w:r>
      <w:r>
        <w:rPr>
          <w:rFonts w:ascii="Times New Roman" w:hAnsi="Times New Roman" w:eastAsia="Times New Roman" w:cs="Times New Roman"/>
          <w:color w:val="000000"/>
          <w:sz w:val="24"/>
          <w:lang w:val="tr-TR"/>
        </w:rPr>
        <w:t xml:space="preserve">136</w:t>
      </w:r>
      <w:r/>
    </w:p>
    <w:p w14:paraId="7D3078B6">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Success: </w:t>
      </w:r>
      <w:r>
        <w:rPr>
          <w:rFonts w:ascii="Times New Roman" w:hAnsi="Times New Roman" w:eastAsia="Times New Roman" w:cs="Times New Roman"/>
          <w:color w:val="000000"/>
          <w:sz w:val="24"/>
          <w:lang w:val="tr-TR"/>
        </w:rPr>
        <w:t xml:space="preserve">134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4"/>
          <w:lang w:val="tr-TR"/>
        </w:rPr>
        <w:t xml:space="preserve">136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color w:val="000000"/>
          <w:sz w:val="24"/>
          <w:lang w:val="tr-TR"/>
        </w:rPr>
        <w:t xml:space="preserve">~</w:t>
      </w:r>
      <w:r/>
      <w:r>
        <w:rPr>
          <w:rFonts w:ascii="Times New Roman" w:hAnsi="Times New Roman" w:eastAsia="Times New Roman" w:cs="Times New Roman"/>
          <w:color w:val="000000"/>
          <w:sz w:val="24"/>
          <w:lang w:val="tr-TR"/>
        </w:rPr>
        <w:t xml:space="preserve">%98</w:t>
      </w:r>
      <w:r/>
    </w:p>
    <w:p w14:paraId="1B664F84">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Field accuracy: </w:t>
      </w:r>
      <w:r>
        <w:rPr>
          <w:rFonts w:ascii="Times New Roman" w:hAnsi="Times New Roman" w:eastAsia="Times New Roman" w:cs="Times New Roman"/>
          <w:color w:val="000000"/>
          <w:sz w:val="24"/>
          <w:lang w:val="tr-TR"/>
        </w:rPr>
        <w:t xml:space="preserve">134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4"/>
          <w:lang w:val="tr-TR"/>
        </w:rPr>
        <w:t xml:space="preserve">136</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lang w:val="tr-TR"/>
        </w:rPr>
        <w:t xml:space="preserve"> ~%98</w:t>
      </w:r>
      <w:r>
        <w:rPr>
          <w:rFonts w:ascii="Times New Roman" w:hAnsi="Times New Roman" w:eastAsia="Times New Roman" w:cs="Times New Roman"/>
          <w:color w:val="000000"/>
          <w:sz w:val="24"/>
          <w:lang w:val="tr-TR"/>
        </w:rPr>
      </w:r>
      <w:r/>
    </w:p>
    <w:p w14:paraId="24B97585">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Parse errors: </w:t>
      </w:r>
      <w:r>
        <w:rPr>
          <w:rFonts w:ascii="Times New Roman" w:hAnsi="Times New Roman" w:eastAsia="Times New Roman" w:cs="Times New Roman"/>
          <w:color w:val="000000"/>
          <w:sz w:val="24"/>
          <w:lang w:val="tr-TR"/>
        </w:rPr>
        <w:t xml:space="preserve">0</w:t>
        <w:tab/>
        <w:t xml:space="preserve"> </w:t>
      </w:r>
      <w:r>
        <w:rPr>
          <w:rFonts w:ascii="Times New Roman" w:hAnsi="Times New Roman" w:eastAsia="Times New Roman" w:cs="Times New Roman"/>
          <w:i/>
          <w:iCs/>
          <w:color w:val="000000"/>
          <w:sz w:val="18"/>
          <w:szCs w:val="16"/>
          <w:lang w:val="tr-TR"/>
        </w:rPr>
        <w:t xml:space="preserve">(debugged)</w:t>
      </w:r>
      <w:r/>
    </w:p>
    <w:p w14:paraId="4FF134E0">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Avg total time/test: </w:t>
      </w:r>
      <w:r>
        <w:rPr>
          <w:rFonts w:ascii="Times New Roman" w:hAnsi="Times New Roman" w:eastAsia="Times New Roman" w:cs="Times New Roman"/>
          <w:color w:val="000000"/>
          <w:sz w:val="24"/>
          <w:lang w:val="tr-TR"/>
        </w:rPr>
        <w:t xml:space="preserve">13.65 sec</w:t>
      </w:r>
      <w:r/>
    </w:p>
    <w:p w14:paraId="4A1806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Observations:</w:t>
      </w:r>
      <w:r/>
    </w:p>
    <w:p w14:paraId="14308223">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lang w:val="tr-TR"/>
        </w:rPr>
        <w:t xml:space="preserve">Model (Qwen3-1.7B) can effectively extract parameters when it knows there are only one parameter to extract and only one answer is given by the user. Note that the provided system prompt is cruical for boolean expressions’ extraction.</w:t>
      </w:r>
      <w:r/>
    </w:p>
    <w:p w14:paraId="694C0A9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6.2 Experiment B — 5-turn Transcript</w:t>
      </w:r>
      <w:r/>
    </w:p>
    <w:p w14:paraId="4C779227">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w:t>
      </w:r>
      <w:r>
        <w:rPr>
          <w:rFonts w:ascii="Times New Roman" w:hAnsi="Times New Roman" w:eastAsia="Times New Roman" w:cs="Times New Roman"/>
          <w:b w:val="0"/>
          <w:bCs w:val="0"/>
          <w:color w:val="000000"/>
          <w:sz w:val="24"/>
          <w:lang w:val="tr-TR"/>
        </w:rPr>
        <w:t xml:space="preserve">Qwen3-1.7B (</w:t>
      </w:r>
      <w:r>
        <w:rPr>
          <w:rFonts w:ascii="Times New Roman" w:hAnsi="Times New Roman" w:eastAsia="Times New Roman" w:cs="Times New Roman"/>
          <w:b w:val="0"/>
          <w:bCs w:val="0"/>
          <w:color w:val="000000"/>
          <w:sz w:val="24"/>
          <w:lang w:val="tr-TR"/>
        </w:rPr>
        <w:t xml:space="preserve">exclusively</w:t>
      </w:r>
      <w:r>
        <w:rPr>
          <w:rFonts w:ascii="Times New Roman" w:hAnsi="Times New Roman" w:eastAsia="Times New Roman" w:cs="Times New Roman"/>
          <w:b w:val="0"/>
          <w:bCs w:val="0"/>
          <w:color w:val="000000"/>
          <w:sz w:val="24"/>
          <w:lang w:val="tr-TR"/>
        </w:rPr>
        <w:t xml:space="preserve">)</w:t>
      </w:r>
      <w:r/>
      <w:r>
        <w:rPr>
          <w:rFonts w:ascii="Times New Roman" w:hAnsi="Times New Roman" w:eastAsia="Times New Roman" w:cs="Times New Roman"/>
          <w:color w:val="000000"/>
          <w:sz w:val="24"/>
        </w:rPr>
      </w:r>
      <w:r/>
    </w:p>
    <w:p w14:paraId="68513748">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scenarios: </w:t>
      </w:r>
      <w:r>
        <w:rPr>
          <w:rFonts w:ascii="Times New Roman" w:hAnsi="Times New Roman" w:eastAsia="Times New Roman" w:cs="Times New Roman"/>
          <w:color w:val="000000"/>
          <w:sz w:val="24"/>
          <w:lang w:val="tr-TR"/>
        </w:rPr>
        <w:t xml:space="preserve">150</w:t>
      </w:r>
      <w:r/>
    </w:p>
    <w:p w14:paraId="795E12FB">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lang w:val="tr-TR"/>
        </w:rPr>
      </w:r>
      <w:r>
        <w:rPr>
          <w:rFonts w:ascii="Times New Roman" w:hAnsi="Times New Roman" w:eastAsia="Times New Roman" w:cs="Times New Roman"/>
          <w:color w:val="000000"/>
          <w:sz w:val="24"/>
          <w:lang w:val="tr-TR"/>
        </w:rPr>
        <w:t xml:space="preserve">S</w:t>
      </w:r>
      <w:r>
        <w:rPr>
          <w:rFonts w:ascii="Times New Roman" w:hAnsi="Times New Roman" w:eastAsia="Times New Roman" w:cs="Times New Roman"/>
          <w:color w:val="000000"/>
          <w:sz w:val="24"/>
        </w:rPr>
        <w:t xml:space="preserve">cenario</w:t>
      </w:r>
      <w:r>
        <w:rPr>
          <w:lang w:val="tr-TR"/>
        </w:rPr>
        <w:t xml:space="preserve"> success</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i/>
          <w:iCs/>
          <w:color w:val="000000"/>
          <w:sz w:val="20"/>
          <w:szCs w:val="18"/>
          <w:lang w:val="tr-TR"/>
        </w:rPr>
        <w:t xml:space="preserve">(5 out of 5)</w:t>
      </w:r>
      <w:r>
        <w:rPr>
          <w:rFonts w:ascii="Times New Roman" w:hAnsi="Times New Roman" w:eastAsia="Times New Roman" w:cs="Times New Roman"/>
          <w:color w:val="000000"/>
          <w:sz w:val="24"/>
          <w:lang w:val="tr-TR"/>
        </w:rPr>
        <w:t xml:space="preserve">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96 / 150 → %64</w:t>
      </w:r>
      <w:r>
        <w:rPr>
          <w:rFonts w:ascii="Times New Roman" w:hAnsi="Times New Roman" w:eastAsia="Times New Roman" w:cs="Times New Roman"/>
          <w:color w:val="000000"/>
          <w:sz w:val="24"/>
        </w:rPr>
      </w:r>
      <w:r>
        <w:rPr>
          <w:rFonts w:ascii="Times New Roman" w:hAnsi="Times New Roman" w:eastAsia="Times New Roman" w:cs="Times New Roman"/>
          <w:sz w:val="24"/>
        </w:rPr>
      </w:r>
    </w:p>
    <w:p w14:paraId="6E4A4BBE">
      <w:pPr>
        <w:pStyle w:val="668"/>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tr-TR"/>
        </w:rPr>
        <w:t xml:space="preserve">Field accuracy: </w:t>
      </w:r>
      <w:r>
        <w:rPr>
          <w:rFonts w:ascii="Times New Roman" w:hAnsi="Times New Roman" w:eastAsia="Times New Roman" w:cs="Times New Roman"/>
          <w:color w:val="000000"/>
          <w:sz w:val="24"/>
          <w:highlight w:val="none"/>
          <w:lang w:val="tr-TR"/>
        </w:rPr>
        <w:t xml:space="preserve">650 / 750 → %86.67</w:t>
      </w:r>
      <w:r>
        <w:rPr>
          <w:rFonts w:ascii="Times New Roman" w:hAnsi="Times New Roman" w:eastAsia="Times New Roman" w:cs="Times New Roman"/>
          <w:sz w:val="24"/>
          <w:szCs w:val="24"/>
        </w:rPr>
      </w:r>
    </w:p>
    <w:p w14:paraId="775031EB">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color w:val="000000"/>
          <w:sz w:val="24"/>
        </w:rPr>
        <w:t xml:space="preserve">Parse errors: </w:t>
      </w:r>
      <w:r>
        <w:rPr>
          <w:rFonts w:ascii="Times New Roman" w:hAnsi="Times New Roman" w:eastAsia="Times New Roman" w:cs="Times New Roman"/>
          <w:color w:val="000000"/>
          <w:sz w:val="24"/>
          <w:highlight w:val="none"/>
          <w:lang w:val="tr-TR"/>
        </w:rPr>
        <w:t xml:space="preserve">10 / 150 → %6.67</w:t>
      </w: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color w:val="000000"/>
          <w:sz w:val="24"/>
          <w:highlight w:val="none"/>
          <w:lang w:val="tr-TR"/>
        </w:rPr>
      </w:r>
    </w:p>
    <w:p w14:paraId="1BC5906D">
      <w:pPr>
        <w:pStyle w:val="668"/>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highlight w:val="none"/>
          <w:lang w:val="tr-TR" w:bidi="tr-TR"/>
        </w:rPr>
      </w:r>
      <w:r>
        <w:rPr>
          <w:rFonts w:ascii="Times New Roman" w:hAnsi="Times New Roman" w:eastAsia="Times New Roman" w:cs="Times New Roman"/>
          <w:color w:val="000000"/>
          <w:sz w:val="24"/>
          <w:highlight w:val="none"/>
          <w:lang w:val="tr-TR" w:bidi="tr-TR"/>
        </w:rPr>
      </w:r>
      <w:r>
        <w:rPr>
          <w:rFonts w:ascii="Times New Roman" w:hAnsi="Times New Roman" w:eastAsia="Times New Roman" w:cs="Times New Roman"/>
          <w:color w:val="000000"/>
          <w:sz w:val="24"/>
        </w:rPr>
        <w:t xml:space="preserve">Avg total time/test:</w:t>
      </w:r>
      <w:r/>
      <w:r>
        <w:rPr>
          <w:rFonts w:ascii="Times New Roman" w:hAnsi="Times New Roman" w:eastAsia="Times New Roman" w:cs="Times New Roman"/>
          <w:color w:val="000000"/>
          <w:sz w:val="24"/>
          <w:highlight w:val="none"/>
          <w:lang w:val="tr-TR" w:bidi="tr-TR"/>
        </w:rPr>
        <w:t xml:space="preserve"> 19.17 sec</w:t>
      </w:r>
      <w:r>
        <w:rPr>
          <w:rFonts w:ascii="Times New Roman" w:hAnsi="Times New Roman" w:eastAsia="Times New Roman" w:cs="Times New Roman"/>
          <w:color w:val="000000"/>
          <w:sz w:val="24"/>
          <w:highlight w:val="none"/>
          <w:lang w:val="tr-TR" w:bidi="tr-TR"/>
        </w:rPr>
      </w:r>
      <w:r>
        <w:rPr>
          <w:rFonts w:ascii="Times New Roman" w:hAnsi="Times New Roman" w:eastAsia="Times New Roman" w:cs="Times New Roman"/>
          <w:color w:val="000000"/>
          <w:sz w:val="24"/>
          <w:highlight w:val="none"/>
          <w:lang w:val="tr-TR" w:bidi="tr-TR"/>
        </w:rPr>
      </w:r>
      <w:r>
        <w:rPr>
          <w:rFonts w:ascii="Times New Roman" w:hAnsi="Times New Roman" w:eastAsia="Times New Roman" w:cs="Times New Roman"/>
          <w:color w:val="000000"/>
          <w:sz w:val="24"/>
          <w:highlight w:val="none"/>
          <w:lang w:val="tr-TR"/>
        </w:rPr>
      </w:r>
    </w:p>
    <w:p w14:paraId="0E418D76">
      <w:pPr>
        <w:pStyle w:val="668"/>
        <w:numPr>
          <w:ilvl w:val="0"/>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Notes on stability across multiple Q/A pairs:</w:t>
      </w:r>
      <w:r/>
    </w:p>
    <w:p w14:paraId="66525422">
      <w:pPr>
        <w:pStyle w:val="66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lang w:val="tr-TR"/>
        </w:rPr>
        <w:t xml:space="preserve">Model was informed about the parameters order via its system prompt.</w:t>
      </w:r>
      <w:r/>
    </w:p>
    <w:p w14:paraId="704EBF3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6.3 Experiment C — Opportunistic Multi-field Extraction</w:t>
      </w:r>
      <w:r/>
    </w:p>
    <w:p w14:paraId="52AE1589">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w:t>
      </w:r>
      <w:r>
        <w:rPr>
          <w:rFonts w:ascii="Times New Roman" w:hAnsi="Times New Roman" w:eastAsia="Times New Roman" w:cs="Times New Roman"/>
          <w:b w:val="0"/>
          <w:bCs w:val="0"/>
          <w:color w:val="000000"/>
          <w:sz w:val="24"/>
          <w:lang w:val="tr-TR"/>
        </w:rPr>
        <w:t xml:space="preserve">Qwen3-1.7B (</w:t>
      </w:r>
      <w:r>
        <w:rPr>
          <w:rFonts w:ascii="Times New Roman" w:hAnsi="Times New Roman" w:eastAsia="Times New Roman" w:cs="Times New Roman"/>
          <w:b w:val="0"/>
          <w:bCs w:val="0"/>
          <w:color w:val="000000"/>
          <w:sz w:val="24"/>
          <w:lang w:val="tr-TR"/>
        </w:rPr>
        <w:t xml:space="preserve">exclusively</w:t>
      </w:r>
      <w:r>
        <w:rPr>
          <w:rFonts w:ascii="Times New Roman" w:hAnsi="Times New Roman" w:eastAsia="Times New Roman" w:cs="Times New Roman"/>
          <w:b w:val="0"/>
          <w:bCs w:val="0"/>
          <w:color w:val="000000"/>
          <w:sz w:val="24"/>
          <w:lang w:val="tr-TR"/>
        </w:rPr>
        <w:t xml:space="preserve">)</w:t>
      </w:r>
      <w:r/>
      <w:r>
        <w:rPr>
          <w:rFonts w:ascii="Times New Roman" w:hAnsi="Times New Roman" w:eastAsia="Times New Roman" w:cs="Times New Roman"/>
          <w:color w:val="000000"/>
          <w:sz w:val="24"/>
        </w:rPr>
      </w:r>
      <w:r/>
    </w:p>
    <w:p w14:paraId="38B2486A">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Total tests: </w:t>
      </w:r>
      <w:r>
        <w:rPr>
          <w:rFonts w:ascii="Times New Roman" w:hAnsi="Times New Roman" w:eastAsia="Times New Roman" w:cs="Times New Roman"/>
          <w:color w:val="000000"/>
          <w:sz w:val="24"/>
          <w:lang w:val="tr-TR"/>
        </w:rPr>
        <w:t xml:space="preserve">12 </w:t>
      </w:r>
      <w:r/>
    </w:p>
    <w:p w14:paraId="1EB42EF2">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Success: </w:t>
      </w:r>
      <w:r>
        <w:rPr>
          <w:rFonts w:ascii="Times New Roman" w:hAnsi="Times New Roman" w:eastAsia="Times New Roman" w:cs="Times New Roman"/>
          <w:color w:val="000000"/>
          <w:sz w:val="24"/>
          <w:lang w:val="tr-TR"/>
        </w:rPr>
        <w:t xml:space="preserve">12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4"/>
          <w:lang w:val="tr-TR"/>
        </w:rPr>
        <w:t xml:space="preserve">12 </w:t>
      </w:r>
      <w:r>
        <w:rPr>
          <w:rFonts w:ascii="Times New Roman" w:hAnsi="Times New Roman" w:eastAsia="Times New Roman" w:cs="Times New Roman"/>
          <w:color w:val="000000"/>
          <w:sz w:val="24"/>
          <w:highlight w:val="none"/>
          <w:lang w:val="tr-TR"/>
        </w:rPr>
        <w:t xml:space="preserve">→ %100</w:t>
      </w:r>
      <w:r>
        <w:rPr>
          <w:rFonts w:ascii="Times New Roman" w:hAnsi="Times New Roman" w:eastAsia="Times New Roman" w:cs="Times New Roman"/>
          <w:color w:val="000000"/>
          <w:sz w:val="24"/>
          <w:lang w:val="tr-TR"/>
        </w:rPr>
      </w:r>
      <w:r/>
    </w:p>
    <w:p w14:paraId="2123190E">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Field accuracy: </w:t>
      </w:r>
      <w:r>
        <w:rPr>
          <w:rFonts w:ascii="Times New Roman" w:hAnsi="Times New Roman" w:eastAsia="Times New Roman" w:cs="Times New Roman"/>
          <w:color w:val="000000"/>
          <w:sz w:val="24"/>
          <w:lang w:val="tr-TR"/>
        </w:rPr>
        <w:t xml:space="preserve">24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4"/>
          <w:lang w:val="tr-TR"/>
        </w:rPr>
        <w:t xml:space="preserve">24</w:t>
      </w:r>
      <w:r/>
      <w:r>
        <w:rPr>
          <w:rFonts w:ascii="Times New Roman" w:hAnsi="Times New Roman" w:eastAsia="Times New Roman" w:cs="Times New Roman"/>
          <w:sz w:val="24"/>
        </w:rPr>
      </w:r>
    </w:p>
    <w:p w14:paraId="6BD04569">
      <w:pPr>
        <w:pStyle w:val="668"/>
        <w:numPr>
          <w:ilvl w:val="0"/>
          <w:numId w:val="45"/>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highlight w:val="none"/>
          <w:lang w:val="tr-TR" w:bidi="tr-TR"/>
        </w:rPr>
      </w:r>
      <w:r>
        <w:rPr>
          <w:rFonts w:ascii="Times New Roman" w:hAnsi="Times New Roman" w:eastAsia="Times New Roman" w:cs="Times New Roman"/>
          <w:color w:val="000000"/>
          <w:sz w:val="24"/>
        </w:rPr>
        <w:t xml:space="preserve">Avg total time/test:</w:t>
      </w:r>
      <w:r>
        <w:rPr>
          <w:rFonts w:ascii="Times New Roman" w:hAnsi="Times New Roman" w:eastAsia="Times New Roman" w:cs="Times New Roman"/>
          <w:color w:val="000000"/>
          <w:sz w:val="24"/>
          <w:highlight w:val="none"/>
          <w:lang w:val="tr-TR" w:bidi="tr-TR"/>
        </w:rPr>
        <w:t xml:space="preserve"> 21.11 sec</w:t>
      </w:r>
      <w:r>
        <w:rPr>
          <w:highlight w:val="none"/>
        </w:rPr>
      </w:r>
      <w:r>
        <w:rPr>
          <w:rFonts w:ascii="Times New Roman" w:hAnsi="Times New Roman" w:eastAsia="Times New Roman" w:cs="Times New Roman"/>
          <w:color w:val="000000"/>
          <w:sz w:val="24"/>
          <w:szCs w:val="24"/>
          <w:highlight w:val="none"/>
          <w:lang w:val="tr-TR"/>
        </w:rPr>
      </w:r>
    </w:p>
    <w:p w14:paraId="40ED14FE">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Key wins:</w:t>
      </w:r>
      <w:r/>
    </w:p>
    <w:p w14:paraId="77240E2D">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email: extraction of </w:t>
      </w:r>
      <w:r>
        <w:rPr>
          <w:rFonts w:ascii="Courier New" w:hAnsi="Courier New" w:eastAsia="Courier New" w:cs="Courier New"/>
          <w:color w:val="000000"/>
          <w:sz w:val="20"/>
        </w:rPr>
        <w:t xml:space="preserve">to/subject/text/cc</w:t>
      </w:r>
      <w:r>
        <w:rPr>
          <w:rFonts w:ascii="Times New Roman" w:hAnsi="Times New Roman" w:eastAsia="Times New Roman" w:cs="Times New Roman"/>
          <w:color w:val="000000"/>
          <w:sz w:val="24"/>
        </w:rPr>
        <w:t xml:space="preserve"> from a single rich user answer</w:t>
      </w:r>
      <w:r/>
    </w:p>
    <w:p w14:paraId="78E6859E">
      <w:pPr>
        <w:pStyle w:val="668"/>
        <w:numPr>
          <w:ilvl w:val="1"/>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write_data: filling table/schema/connection when user provides them together</w:t>
      </w:r>
      <w:r/>
    </w:p>
    <w:p w14:paraId="35EEF0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Observed limitations:</w:t>
      </w:r>
      <w:r/>
    </w:p>
    <w:p w14:paraId="5717E534">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dotted identifiers (schema.table) inconsistent handling</w:t>
      </w:r>
      <w:r/>
    </w:p>
    <w:p w14:paraId="3456438F">
      <w:pPr>
        <w:pStyle w:val="668"/>
        <w:numPr>
          <w:ilvl w:val="0"/>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occasional confusion between schema vs connection tokens</w:t>
      </w:r>
      <w:r/>
    </w:p>
    <w:p w14:paraId="478778A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6.4 Experiment D — Unified Mixed Scenarios (Final)</w:t>
      </w:r>
      <w:r>
        <w:rPr>
          <w:rFonts w:ascii="Times New Roman" w:hAnsi="Times New Roman" w:eastAsia="Times New Roman" w:cs="Times New Roman"/>
          <w:sz w:val="28"/>
        </w:rPr>
      </w:r>
    </w:p>
    <w:tbl>
      <w:tblPr>
        <w:tblStyle w:val="12"/>
        <w:tblW w:w="0" w:type="auto"/>
        <w:tblBorders/>
        <w:tblLook w:val="04A0" w:firstRow="1" w:lastRow="0" w:firstColumn="1" w:lastColumn="0" w:noHBand="0" w:noVBand="1"/>
      </w:tblPr>
      <w:tblGrid>
        <w:gridCol w:w="2340"/>
        <w:gridCol w:w="2340"/>
        <w:gridCol w:w="2340"/>
        <w:gridCol w:w="2340"/>
      </w:tblGrid>
      <w:tr>
        <w:trPr/>
        <w:tc>
          <w:tcPr>
            <w:tcBorders/>
            <w:tcW w:w="2340" w:type="dxa"/>
            <w:textDirection w:val="lrTb"/>
            <w:noWrap w:val="false"/>
          </w:tcPr>
          <w:p w14:paraId="7FA3B270">
            <w:pPr>
              <w:pBdr/>
              <w:spacing/>
              <w:ind/>
              <w:jc w:val="center"/>
              <w:rPr>
                <w:rFonts w:ascii="Caladea" w:hAnsi="Caladea" w:cs="Caladea"/>
                <w:b/>
                <w:bCs/>
                <w:i/>
                <w:color w:val="000000"/>
                <w:sz w:val="24"/>
                <w:szCs w:val="24"/>
              </w:rPr>
            </w:pPr>
            <w:r>
              <w:rPr>
                <w:rFonts w:ascii="Caladea" w:hAnsi="Caladea" w:eastAsia="Caladea" w:cs="Caladea"/>
                <w:b/>
                <w:bCs/>
                <w:i/>
                <w:iCs/>
                <w:color w:val="000000"/>
                <w:sz w:val="24"/>
                <w:szCs w:val="24"/>
                <w:lang w:val="tr-TR"/>
              </w:rPr>
              <w:t xml:space="preserve">Model</w:t>
            </w:r>
            <w:r>
              <w:rPr>
                <w:rFonts w:ascii="Caladea" w:hAnsi="Caladea" w:eastAsia="Caladea" w:cs="Caladea"/>
                <w:b/>
                <w:bCs/>
                <w:i/>
                <w:iCs/>
                <w:color w:val="000000"/>
                <w:sz w:val="24"/>
                <w:szCs w:val="24"/>
              </w:rPr>
            </w:r>
          </w:p>
        </w:tc>
        <w:tc>
          <w:tcPr>
            <w:tcBorders/>
            <w:tcW w:w="2340" w:type="dxa"/>
            <w:textDirection w:val="lrTb"/>
            <w:noWrap w:val="false"/>
          </w:tcPr>
          <w:p w14:paraId="36242CCD">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Qwen3-1.7b</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44C8411A">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Mistral 7B</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2533D6AF">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LLama 7B</w:t>
            </w:r>
            <w:r>
              <w:rPr>
                <w:rFonts w:ascii="Times New Roman" w:hAnsi="Times New Roman" w:eastAsia="Times New Roman" w:cs="Times New Roman"/>
                <w:b w:val="0"/>
                <w:bCs w:val="0"/>
                <w:i/>
                <w:iCs/>
                <w:color w:val="000000"/>
                <w:sz w:val="24"/>
                <w:szCs w:val="24"/>
              </w:rPr>
            </w:r>
          </w:p>
        </w:tc>
      </w:tr>
      <w:tr>
        <w:trPr/>
        <w:tc>
          <w:tcPr>
            <w:tcBorders/>
            <w:tcW w:w="2340" w:type="dxa"/>
            <w:textDirection w:val="lrTb"/>
            <w:noWrap w:val="false"/>
          </w:tcPr>
          <w:p w14:paraId="2343BC85">
            <w:pPr>
              <w:pBdr/>
              <w:spacing/>
              <w:ind/>
              <w:jc w:val="center"/>
              <w:rPr>
                <w:rFonts w:ascii="Caladea" w:hAnsi="Caladea" w:cs="Caladea"/>
                <w:b/>
                <w:bCs/>
                <w:color w:val="000000"/>
                <w:sz w:val="24"/>
                <w:szCs w:val="24"/>
              </w:rPr>
            </w:pPr>
            <w:r>
              <w:rPr>
                <w:rFonts w:ascii="Caladea" w:hAnsi="Caladea" w:eastAsia="Caladea" w:cs="Caladea"/>
                <w:b/>
                <w:bCs/>
                <w:color w:val="000000"/>
                <w:sz w:val="24"/>
                <w:szCs w:val="24"/>
              </w:rPr>
            </w:r>
            <w:r>
              <w:rPr>
                <w:rFonts w:ascii="Caladea" w:hAnsi="Caladea" w:eastAsia="Caladea" w:cs="Caladea"/>
                <w:b/>
                <w:bCs/>
                <w:color w:val="000000"/>
                <w:sz w:val="24"/>
                <w:szCs w:val="24"/>
              </w:rPr>
              <w:t xml:space="preserve">Total tests</w:t>
            </w:r>
            <w:r>
              <w:rPr>
                <w:rFonts w:ascii="Caladea" w:hAnsi="Caladea" w:eastAsia="Caladea" w:cs="Caladea"/>
                <w:b/>
                <w:bCs/>
                <w:color w:val="000000"/>
                <w:sz w:val="24"/>
                <w:szCs w:val="24"/>
              </w:rPr>
            </w:r>
            <w:r>
              <w:rPr>
                <w:rFonts w:ascii="Caladea" w:hAnsi="Caladea" w:eastAsia="Caladea" w:cs="Caladea"/>
                <w:b/>
                <w:bCs/>
                <w:color w:val="000000"/>
                <w:sz w:val="24"/>
                <w:szCs w:val="24"/>
              </w:rPr>
            </w:r>
          </w:p>
        </w:tc>
        <w:tc>
          <w:tcPr>
            <w:tcBorders/>
            <w:tcW w:w="2340" w:type="dxa"/>
            <w:textDirection w:val="lrTb"/>
            <w:noWrap w:val="false"/>
          </w:tcPr>
          <w:p w14:paraId="6BF509DB">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72</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31F3C4F2">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72</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45DB243F">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72</w:t>
            </w:r>
            <w:r>
              <w:rPr>
                <w:rFonts w:ascii="Times New Roman" w:hAnsi="Times New Roman" w:eastAsia="Times New Roman" w:cs="Times New Roman"/>
                <w:b w:val="0"/>
                <w:bCs w:val="0"/>
                <w:i/>
                <w:iCs/>
                <w:color w:val="000000"/>
                <w:sz w:val="24"/>
                <w:szCs w:val="24"/>
              </w:rPr>
            </w:r>
          </w:p>
        </w:tc>
      </w:tr>
      <w:tr>
        <w:trPr/>
        <w:tc>
          <w:tcPr>
            <w:tcBorders/>
            <w:tcW w:w="2340" w:type="dxa"/>
            <w:textDirection w:val="lrTb"/>
            <w:noWrap w:val="false"/>
          </w:tcPr>
          <w:p w14:paraId="28BC95B9">
            <w:pPr>
              <w:pBdr/>
              <w:spacing/>
              <w:ind/>
              <w:jc w:val="center"/>
              <w:rPr>
                <w:rFonts w:ascii="Caladea" w:hAnsi="Caladea" w:cs="Caladea"/>
                <w:b/>
                <w:bCs/>
                <w:color w:val="000000"/>
                <w:sz w:val="24"/>
                <w:szCs w:val="24"/>
              </w:rPr>
            </w:pPr>
            <w:r>
              <w:rPr>
                <w:rFonts w:ascii="Caladea" w:hAnsi="Caladea" w:eastAsia="Caladea" w:cs="Caladea"/>
                <w:b/>
                <w:bCs/>
                <w:color w:val="000000"/>
                <w:sz w:val="24"/>
                <w:szCs w:val="24"/>
                <w:lang w:val="tr-TR"/>
              </w:rPr>
              <w:t xml:space="preserve">Success</w:t>
            </w:r>
            <w:r>
              <w:rPr>
                <w:rFonts w:ascii="Caladea" w:hAnsi="Caladea" w:eastAsia="Caladea" w:cs="Caladea"/>
                <w:b/>
                <w:bCs/>
                <w:color w:val="000000"/>
                <w:sz w:val="24"/>
                <w:szCs w:val="24"/>
              </w:rPr>
            </w:r>
          </w:p>
        </w:tc>
        <w:tc>
          <w:tcPr>
            <w:tcBorders/>
            <w:tcW w:w="2340" w:type="dxa"/>
            <w:textDirection w:val="lrTb"/>
            <w:noWrap w:val="false"/>
          </w:tcPr>
          <w:p w14:paraId="66B5D117">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54   </w:t>
            </w:r>
            <w:r>
              <w:rPr>
                <w:rFonts w:ascii="Times New Roman" w:hAnsi="Times New Roman" w:eastAsia="Times New Roman" w:cs="Times New Roman"/>
                <w:b/>
                <w:bCs/>
                <w:i/>
                <w:iCs/>
                <w:color w:val="000000"/>
                <w:sz w:val="20"/>
                <w:szCs w:val="20"/>
                <w:lang w:val="tr-TR"/>
              </w:rPr>
              <w:t xml:space="preserve">(%75)</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48446C0C">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65</w:t>
            </w:r>
            <w:r>
              <w:rPr>
                <w:rFonts w:ascii="Times New Roman" w:hAnsi="Times New Roman" w:eastAsia="Times New Roman" w:cs="Times New Roman"/>
                <w:b w:val="0"/>
                <w:bCs w:val="0"/>
                <w:i/>
                <w:iCs/>
                <w:color w:val="000000"/>
                <w:sz w:val="24"/>
                <w:szCs w:val="24"/>
                <w:lang w:val="tr-TR"/>
              </w:rPr>
              <w:t xml:space="preserve">   </w:t>
            </w:r>
            <w:r>
              <w:rPr>
                <w:rFonts w:ascii="Times New Roman" w:hAnsi="Times New Roman" w:eastAsia="Times New Roman" w:cs="Times New Roman"/>
                <w:b/>
                <w:bCs/>
                <w:i/>
                <w:iCs/>
                <w:color w:val="000000"/>
                <w:sz w:val="20"/>
                <w:szCs w:val="20"/>
                <w:lang w:val="tr-TR"/>
              </w:rPr>
              <w:t xml:space="preserve">(%90.2)</w:t>
            </w:r>
            <w:r>
              <w:rPr>
                <w:rFonts w:ascii="Times New Roman" w:hAnsi="Times New Roman" w:eastAsia="Times New Roman" w:cs="Times New Roman"/>
                <w:b w:val="0"/>
                <w:bCs w:val="0"/>
                <w:i/>
                <w:iCs/>
                <w:color w:val="000000"/>
                <w:sz w:val="24"/>
                <w:szCs w:val="24"/>
                <w:lang w:val="tr-TR"/>
              </w:rPr>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725ADDF8">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36</w:t>
            </w:r>
            <w:r>
              <w:rPr>
                <w:rFonts w:ascii="Times New Roman" w:hAnsi="Times New Roman" w:eastAsia="Times New Roman" w:cs="Times New Roman"/>
                <w:b w:val="0"/>
                <w:bCs w:val="0"/>
                <w:i/>
                <w:iCs/>
                <w:color w:val="000000"/>
                <w:sz w:val="24"/>
                <w:szCs w:val="24"/>
                <w:lang w:val="tr-TR"/>
              </w:rPr>
              <w:t xml:space="preserve">   </w:t>
            </w:r>
            <w:r>
              <w:rPr>
                <w:rFonts w:ascii="Times New Roman" w:hAnsi="Times New Roman" w:eastAsia="Times New Roman" w:cs="Times New Roman"/>
                <w:b/>
                <w:bCs/>
                <w:i/>
                <w:iCs/>
                <w:color w:val="000000"/>
                <w:sz w:val="20"/>
                <w:szCs w:val="20"/>
                <w:lang w:val="tr-TR"/>
              </w:rPr>
              <w:t xml:space="preserve">(%50)</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r>
      <w:tr>
        <w:trPr/>
        <w:tc>
          <w:tcPr>
            <w:tcBorders/>
            <w:tcW w:w="2340" w:type="dxa"/>
            <w:textDirection w:val="lrTb"/>
            <w:noWrap w:val="false"/>
          </w:tcPr>
          <w:p w14:paraId="3CA288AD">
            <w:pPr>
              <w:pBdr/>
              <w:spacing/>
              <w:ind/>
              <w:jc w:val="center"/>
              <w:rPr>
                <w:rFonts w:ascii="Caladea" w:hAnsi="Caladea" w:cs="Caladea"/>
                <w:b/>
                <w:bCs/>
                <w:color w:val="000000"/>
                <w:sz w:val="24"/>
                <w:szCs w:val="24"/>
              </w:rPr>
            </w:pPr>
            <w:r>
              <w:rPr>
                <w:rFonts w:ascii="Caladea" w:hAnsi="Caladea" w:eastAsia="Caladea" w:cs="Caladea"/>
                <w:b/>
                <w:bCs/>
                <w:color w:val="000000"/>
                <w:sz w:val="24"/>
                <w:szCs w:val="24"/>
                <w:lang w:val="tr-TR"/>
              </w:rPr>
              <w:t xml:space="preserve">Total fields</w:t>
            </w:r>
            <w:r>
              <w:rPr>
                <w:rFonts w:ascii="Caladea" w:hAnsi="Caladea" w:eastAsia="Caladea" w:cs="Caladea"/>
                <w:b/>
                <w:bCs/>
                <w:color w:val="000000"/>
                <w:sz w:val="24"/>
                <w:szCs w:val="24"/>
              </w:rPr>
            </w:r>
          </w:p>
        </w:tc>
        <w:tc>
          <w:tcPr>
            <w:tcBorders/>
            <w:tcW w:w="2340" w:type="dxa"/>
            <w:textDirection w:val="lrTb"/>
            <w:noWrap w:val="false"/>
          </w:tcPr>
          <w:p w14:paraId="2ECBFA60">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132</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035F9422">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132</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0C7D1843">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132</w:t>
            </w:r>
            <w:r>
              <w:rPr>
                <w:rFonts w:ascii="Times New Roman" w:hAnsi="Times New Roman" w:eastAsia="Times New Roman" w:cs="Times New Roman"/>
                <w:b w:val="0"/>
                <w:bCs w:val="0"/>
                <w:i/>
                <w:iCs/>
                <w:color w:val="000000"/>
                <w:sz w:val="24"/>
                <w:szCs w:val="24"/>
              </w:rPr>
            </w:r>
          </w:p>
        </w:tc>
      </w:tr>
      <w:tr>
        <w:trPr/>
        <w:tc>
          <w:tcPr>
            <w:tcBorders/>
            <w:tcW w:w="2340" w:type="dxa"/>
            <w:textDirection w:val="lrTb"/>
            <w:noWrap w:val="false"/>
          </w:tcPr>
          <w:p w14:paraId="573877DA">
            <w:pPr>
              <w:pBdr/>
              <w:spacing/>
              <w:ind/>
              <w:jc w:val="center"/>
              <w:rPr>
                <w:rFonts w:ascii="Caladea" w:hAnsi="Caladea" w:cs="Caladea"/>
                <w:b/>
                <w:bCs/>
                <w:color w:val="000000"/>
                <w:sz w:val="24"/>
                <w:szCs w:val="24"/>
              </w:rPr>
            </w:pPr>
            <w:r>
              <w:rPr>
                <w:rFonts w:ascii="Caladea" w:hAnsi="Caladea" w:eastAsia="Caladea" w:cs="Caladea"/>
                <w:b/>
                <w:bCs/>
                <w:color w:val="000000"/>
                <w:sz w:val="24"/>
                <w:szCs w:val="24"/>
                <w:lang w:val="tr-TR"/>
              </w:rPr>
              <w:t xml:space="preserve">Field accuracy</w:t>
            </w:r>
            <w:r>
              <w:rPr>
                <w:rFonts w:ascii="Caladea" w:hAnsi="Caladea" w:cs="Caladea"/>
                <w:b/>
                <w:bCs/>
                <w:color w:val="000000"/>
                <w:sz w:val="24"/>
                <w:szCs w:val="24"/>
              </w:rPr>
            </w:r>
            <w:r>
              <w:rPr>
                <w:rFonts w:ascii="Times New Roman" w:hAnsi="Times New Roman" w:eastAsia="Times New Roman" w:cs="Times New Roman"/>
                <w:b/>
                <w:bCs/>
                <w:color w:val="000000"/>
                <w:sz w:val="24"/>
                <w:szCs w:val="24"/>
                <w:lang w:val="tr-TR"/>
              </w:rPr>
            </w:r>
            <w:r>
              <w:rPr>
                <w:rFonts w:ascii="Times New Roman" w:hAnsi="Times New Roman" w:eastAsia="Times New Roman" w:cs="Times New Roman"/>
                <w:b/>
                <w:bCs/>
                <w:color w:val="000000"/>
                <w:sz w:val="24"/>
                <w:szCs w:val="24"/>
              </w:rPr>
            </w:r>
            <w:r>
              <w:rPr>
                <w:rFonts w:ascii="Caladea" w:hAnsi="Caladea" w:cs="Caladea"/>
                <w:b/>
                <w:bCs/>
                <w:color w:val="000000"/>
                <w:sz w:val="24"/>
                <w:szCs w:val="24"/>
              </w:rPr>
            </w:r>
          </w:p>
        </w:tc>
        <w:tc>
          <w:tcPr>
            <w:tcBorders/>
            <w:tcW w:w="2340" w:type="dxa"/>
            <w:textDirection w:val="lrTb"/>
            <w:noWrap w:val="false"/>
          </w:tcPr>
          <w:p w14:paraId="44DA7D96">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109 </w:t>
            </w:r>
            <w:r>
              <w:rPr>
                <w:rFonts w:ascii="Times New Roman" w:hAnsi="Times New Roman" w:eastAsia="Times New Roman" w:cs="Times New Roman"/>
                <w:b/>
                <w:bCs/>
                <w:i/>
                <w:iCs/>
                <w:color w:val="000000"/>
                <w:sz w:val="20"/>
                <w:szCs w:val="20"/>
                <w:lang w:val="tr-TR"/>
              </w:rPr>
              <w:t xml:space="preserve">(%82.6)</w:t>
            </w:r>
            <w:r>
              <w:rPr>
                <w:rFonts w:ascii="Times New Roman" w:hAnsi="Times New Roman" w:eastAsia="Times New Roman" w:cs="Times New Roman"/>
                <w:b w:val="0"/>
                <w:bCs w:val="0"/>
                <w:i/>
                <w:iCs/>
                <w:color w:val="000000"/>
                <w:sz w:val="24"/>
                <w:szCs w:val="24"/>
                <w:lang w:val="tr-TR"/>
              </w:rPr>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5D8A2CC1">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124 </w:t>
            </w:r>
            <w:r>
              <w:rPr>
                <w:rFonts w:ascii="Times New Roman" w:hAnsi="Times New Roman" w:eastAsia="Times New Roman" w:cs="Times New Roman"/>
                <w:b/>
                <w:bCs/>
                <w:i/>
                <w:iCs/>
                <w:color w:val="000000"/>
                <w:sz w:val="20"/>
                <w:szCs w:val="20"/>
                <w:lang w:val="tr-TR"/>
              </w:rPr>
              <w:t xml:space="preserve">(%93.9)</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725ADDF8">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75</w:t>
            </w:r>
            <w:r>
              <w:rPr>
                <w:rFonts w:ascii="Times New Roman" w:hAnsi="Times New Roman" w:eastAsia="Times New Roman" w:cs="Times New Roman"/>
                <w:b w:val="0"/>
                <w:bCs w:val="0"/>
                <w:i/>
                <w:iCs/>
                <w:color w:val="000000"/>
                <w:sz w:val="24"/>
                <w:szCs w:val="24"/>
                <w:lang w:val="tr-TR"/>
              </w:rPr>
              <w:t xml:space="preserve">   </w:t>
            </w:r>
            <w:r>
              <w:rPr>
                <w:rFonts w:ascii="Times New Roman" w:hAnsi="Times New Roman" w:eastAsia="Times New Roman" w:cs="Times New Roman"/>
                <w:b/>
                <w:bCs/>
                <w:i/>
                <w:iCs/>
                <w:color w:val="000000"/>
                <w:sz w:val="20"/>
                <w:szCs w:val="20"/>
                <w:lang w:val="tr-TR"/>
              </w:rPr>
              <w:t xml:space="preserve">(%56.8)</w:t>
            </w:r>
            <w:r>
              <w:rPr>
                <w:rFonts w:ascii="Times New Roman" w:hAnsi="Times New Roman" w:eastAsia="Times New Roman" w:cs="Times New Roman"/>
                <w:b w:val="0"/>
                <w:bCs w:val="0"/>
                <w:i/>
                <w:iCs/>
                <w:color w:val="000000"/>
                <w:sz w:val="24"/>
                <w:szCs w:val="24"/>
              </w:rPr>
            </w:r>
            <w:r>
              <w:rPr>
                <w:rFonts w:ascii="Times New Roman" w:hAnsi="Times New Roman" w:eastAsia="Times New Roman" w:cs="Times New Roman"/>
                <w:b w:val="0"/>
                <w:bCs w:val="0"/>
                <w:i/>
                <w:color w:val="000000"/>
                <w:sz w:val="24"/>
                <w:szCs w:val="24"/>
              </w:rPr>
            </w:r>
          </w:p>
        </w:tc>
      </w:tr>
      <w:tr>
        <w:trPr/>
        <w:tc>
          <w:tcPr>
            <w:tcBorders/>
            <w:tcW w:w="2340" w:type="dxa"/>
            <w:textDirection w:val="lrTb"/>
            <w:noWrap w:val="false"/>
          </w:tcPr>
          <w:p w14:paraId="29D7129F">
            <w:pPr>
              <w:pBdr/>
              <w:spacing/>
              <w:ind/>
              <w:jc w:val="center"/>
              <w:rPr>
                <w:rFonts w:ascii="Times New Roman" w:hAnsi="Times New Roman" w:eastAsia="Times New Roman" w:cs="Times New Roman"/>
                <w:b/>
                <w:bCs/>
                <w:color w:val="000000"/>
                <w:sz w:val="22"/>
                <w:szCs w:val="22"/>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2"/>
                <w:szCs w:val="22"/>
              </w:rPr>
              <w:t xml:space="preserve">Parse </w:t>
            </w:r>
            <w:r>
              <w:rPr>
                <w:rFonts w:ascii="Times New Roman" w:hAnsi="Times New Roman" w:eastAsia="Times New Roman" w:cs="Times New Roman"/>
                <w:b/>
                <w:bCs/>
                <w:color w:val="000000"/>
                <w:sz w:val="22"/>
                <w:szCs w:val="22"/>
                <w:lang w:val="tr-TR"/>
              </w:rPr>
              <w:t xml:space="preserve">er</w:t>
            </w:r>
            <w:r>
              <w:rPr>
                <w:rFonts w:ascii="Times New Roman" w:hAnsi="Times New Roman" w:eastAsia="Times New Roman" w:cs="Times New Roman"/>
                <w:b/>
                <w:bCs/>
                <w:color w:val="000000"/>
                <w:sz w:val="22"/>
                <w:szCs w:val="22"/>
              </w:rPr>
              <w:t xml:space="preserve">r</w:t>
            </w:r>
            <w:r>
              <w:rPr>
                <w:rFonts w:ascii="Times New Roman" w:hAnsi="Times New Roman" w:eastAsia="Times New Roman" w:cs="Times New Roman"/>
                <w:b/>
                <w:bCs/>
                <w:color w:val="000000"/>
                <w:sz w:val="22"/>
                <w:szCs w:val="22"/>
                <w:lang w:val="tr-TR"/>
              </w:rPr>
              <w:t xml:space="preserve"> / Total err</w:t>
            </w:r>
            <w:r>
              <w:rPr>
                <w:rFonts w:ascii="Times New Roman" w:hAnsi="Times New Roman" w:eastAsia="Times New Roman" w:cs="Times New Roman"/>
                <w:b/>
                <w:bCs/>
                <w:color w:val="000000"/>
                <w:sz w:val="22"/>
                <w:szCs w:val="22"/>
              </w:rPr>
            </w:r>
            <w:r>
              <w:rPr>
                <w:rFonts w:ascii="Times New Roman" w:hAnsi="Times New Roman" w:eastAsia="Times New Roman" w:cs="Times New Roman"/>
                <w:b/>
                <w:bCs/>
                <w:color w:val="000000"/>
                <w:sz w:val="22"/>
                <w:szCs w:val="22"/>
              </w:rPr>
            </w:r>
          </w:p>
        </w:tc>
        <w:tc>
          <w:tcPr>
            <w:tcBorders/>
            <w:tcW w:w="2340" w:type="dxa"/>
            <w:textDirection w:val="lrTb"/>
            <w:noWrap w:val="false"/>
          </w:tcPr>
          <w:p w14:paraId="66AF184A">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            4 / 18 </w:t>
            </w:r>
            <w:r>
              <w:rPr>
                <w:rFonts w:ascii="Times New Roman" w:hAnsi="Times New Roman" w:eastAsia="Times New Roman" w:cs="Times New Roman"/>
                <w:b/>
                <w:bCs/>
                <w:i/>
                <w:iCs/>
                <w:color w:val="000000"/>
                <w:sz w:val="20"/>
                <w:szCs w:val="20"/>
                <w:lang w:val="tr-TR"/>
              </w:rPr>
              <w:t xml:space="preserve">(%22.2)</w:t>
            </w:r>
            <w:r>
              <w:rPr>
                <w:rFonts w:ascii="Times New Roman" w:hAnsi="Times New Roman" w:eastAsia="Times New Roman" w:cs="Times New Roman"/>
                <w:b w:val="0"/>
                <w:bCs w:val="0"/>
                <w:i/>
                <w:iCs/>
                <w:color w:val="000000"/>
                <w:sz w:val="24"/>
                <w:szCs w:val="24"/>
                <w:lang w:val="tr-TR"/>
              </w:rPr>
            </w:r>
            <w:r>
              <w:rPr>
                <w:rFonts w:ascii="Times New Roman" w:hAnsi="Times New Roman" w:eastAsia="Times New Roman" w:cs="Times New Roman"/>
                <w:b w:val="0"/>
                <w:bCs w:val="0"/>
                <w:i/>
                <w:color w:val="000000"/>
                <w:sz w:val="24"/>
                <w:szCs w:val="24"/>
              </w:rPr>
            </w:r>
          </w:p>
        </w:tc>
        <w:tc>
          <w:tcPr>
            <w:tcBorders/>
            <w:tcW w:w="2340" w:type="dxa"/>
            <w:textDirection w:val="lrTb"/>
            <w:noWrap w:val="false"/>
          </w:tcPr>
          <w:p w14:paraId="4DB7AEC8">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0 </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69E66C48">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2</w:t>
            </w:r>
            <w:r>
              <w:rPr>
                <w:rFonts w:ascii="Times New Roman" w:hAnsi="Times New Roman" w:eastAsia="Times New Roman" w:cs="Times New Roman"/>
                <w:b/>
                <w:bCs/>
                <w:i/>
                <w:iCs/>
                <w:color w:val="000000"/>
                <w:sz w:val="24"/>
                <w:szCs w:val="24"/>
                <w:lang w:val="tr-TR"/>
              </w:rPr>
              <w:t xml:space="preserve">*</w:t>
            </w:r>
            <w:r>
              <w:rPr>
                <w:rFonts w:ascii="Times New Roman" w:hAnsi="Times New Roman" w:eastAsia="Times New Roman" w:cs="Times New Roman"/>
                <w:b w:val="0"/>
                <w:bCs w:val="0"/>
                <w:i/>
                <w:iCs/>
                <w:color w:val="000000"/>
                <w:sz w:val="24"/>
                <w:szCs w:val="24"/>
              </w:rPr>
            </w:r>
          </w:p>
        </w:tc>
      </w:tr>
      <w:tr>
        <w:trPr/>
        <w:tc>
          <w:tcPr>
            <w:tcBorders/>
            <w:tcW w:w="2340" w:type="dxa"/>
            <w:textDirection w:val="lrTb"/>
            <w:noWrap w:val="false"/>
          </w:tcPr>
          <w:p w14:paraId="1DEE3D73">
            <w:pPr>
              <w:pBdr/>
              <w:spacing/>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lang w:val="tr-TR"/>
              </w:rPr>
              <w:t xml:space="preserve">Avg time </w:t>
            </w:r>
            <w:r>
              <w:rPr>
                <w:rFonts w:ascii="Times New Roman" w:hAnsi="Times New Roman" w:eastAsia="Times New Roman" w:cs="Times New Roman"/>
                <w:b/>
                <w:bCs/>
                <w:color w:val="000000"/>
                <w:sz w:val="20"/>
                <w:szCs w:val="20"/>
                <w:lang w:val="tr-TR"/>
              </w:rPr>
              <w:t xml:space="preserve">(sec)</w:t>
            </w:r>
            <w:r>
              <w:rPr>
                <w:rFonts w:ascii="Times New Roman" w:hAnsi="Times New Roman" w:eastAsia="Times New Roman" w:cs="Times New Roman"/>
                <w:b/>
                <w:bCs/>
                <w:color w:val="000000"/>
                <w:sz w:val="24"/>
                <w:szCs w:val="24"/>
              </w:rPr>
            </w:r>
          </w:p>
        </w:tc>
        <w:tc>
          <w:tcPr>
            <w:tcBorders/>
            <w:tcW w:w="2340" w:type="dxa"/>
            <w:textDirection w:val="lrTb"/>
            <w:noWrap w:val="false"/>
          </w:tcPr>
          <w:p w14:paraId="1E2160D4">
            <w:pPr>
              <w:pBdr/>
              <w:spacing/>
              <w:ind/>
              <w:jc w:val="center"/>
              <w:rPr>
                <w:rFonts w:ascii="Times New Roman" w:hAnsi="Times New Roman" w:eastAsia="Times New Roman" w:cs="Times New Roman"/>
                <w:b w:val="0"/>
                <w:bCs w:val="0"/>
                <w:i/>
                <w:color w:val="000000"/>
                <w:sz w:val="24"/>
                <w:szCs w:val="24"/>
              </w:rPr>
            </w:pPr>
            <w:r>
              <w:rPr>
                <w:rFonts w:ascii="Times New Roman" w:hAnsi="Times New Roman" w:eastAsia="Times New Roman" w:cs="Times New Roman"/>
                <w:b w:val="0"/>
                <w:bCs w:val="0"/>
                <w:i/>
                <w:iCs/>
                <w:color w:val="000000"/>
                <w:sz w:val="24"/>
                <w:szCs w:val="24"/>
                <w:lang w:val="tr-TR"/>
              </w:rPr>
              <w:t xml:space="preserve">17.132</w:t>
            </w:r>
            <w:r>
              <w:rPr>
                <w:rFonts w:ascii="Times New Roman" w:hAnsi="Times New Roman" w:eastAsia="Times New Roman" w:cs="Times New Roman"/>
                <w:b w:val="0"/>
                <w:bCs w:val="0"/>
                <w:i/>
                <w:iCs/>
                <w:color w:val="000000"/>
                <w:sz w:val="24"/>
                <w:szCs w:val="24"/>
              </w:rPr>
            </w:r>
          </w:p>
        </w:tc>
        <w:tc>
          <w:tcPr>
            <w:tcBorders/>
            <w:tcW w:w="2340" w:type="dxa"/>
            <w:textDirection w:val="lrTb"/>
            <w:noWrap w:val="false"/>
          </w:tcPr>
          <w:p w14:paraId="5ACC0FB2">
            <w:pPr>
              <w:pBdr/>
              <w:spacing/>
              <w:ind/>
              <w:jc w:val="center"/>
              <w:rPr>
                <w:rFonts w:ascii="Times New Roman" w:hAnsi="Times New Roman" w:eastAsia="Times New Roman" w:cs="Times New Roman"/>
                <w:b w:val="0"/>
                <w:bCs w:val="0"/>
                <w:i/>
                <w:color w:val="000000"/>
                <w:sz w:val="24"/>
                <w:szCs w:val="24"/>
                <w:highlight w:val="yellow"/>
              </w:rPr>
            </w:pPr>
            <w:r>
              <w:rPr>
                <w:rFonts w:ascii="Times New Roman" w:hAnsi="Times New Roman" w:eastAsia="Times New Roman" w:cs="Times New Roman"/>
                <w:b w:val="0"/>
                <w:bCs w:val="0"/>
                <w:i/>
                <w:iCs/>
                <w:color w:val="000000"/>
                <w:sz w:val="24"/>
                <w:szCs w:val="24"/>
                <w:highlight w:val="yellow"/>
                <w:lang w:val="tr-TR"/>
              </w:rPr>
              <w:t xml:space="preserve">7.575</w:t>
            </w:r>
            <w:r>
              <w:rPr>
                <w:rFonts w:ascii="Times New Roman" w:hAnsi="Times New Roman" w:eastAsia="Times New Roman" w:cs="Times New Roman"/>
                <w:b w:val="0"/>
                <w:bCs w:val="0"/>
                <w:i/>
                <w:iCs/>
                <w:color w:val="000000"/>
                <w:sz w:val="24"/>
                <w:szCs w:val="24"/>
                <w:highlight w:val="yellow"/>
              </w:rPr>
            </w:r>
          </w:p>
        </w:tc>
        <w:tc>
          <w:tcPr>
            <w:tcBorders/>
            <w:tcW w:w="2340" w:type="dxa"/>
            <w:textDirection w:val="lrTb"/>
            <w:noWrap w:val="false"/>
          </w:tcPr>
          <w:p w14:paraId="683E5D59">
            <w:pPr>
              <w:pBdr/>
              <w:spacing/>
              <w:ind/>
              <w:jc w:val="center"/>
              <w:rPr>
                <w:rFonts w:ascii="Times New Roman" w:hAnsi="Times New Roman" w:eastAsia="Times New Roman" w:cs="Times New Roman"/>
                <w:b w:val="0"/>
                <w:bCs w:val="0"/>
                <w:i/>
                <w:color w:val="000000"/>
                <w:sz w:val="24"/>
                <w:szCs w:val="24"/>
                <w:highlight w:val="magenta"/>
              </w:rPr>
            </w:pPr>
            <w:r>
              <w:rPr>
                <w:rFonts w:ascii="Times New Roman" w:hAnsi="Times New Roman" w:eastAsia="Times New Roman" w:cs="Times New Roman"/>
                <w:b w:val="0"/>
                <w:bCs w:val="0"/>
                <w:i/>
                <w:iCs/>
                <w:color w:val="000000"/>
                <w:sz w:val="24"/>
                <w:szCs w:val="24"/>
                <w:highlight w:val="magenta"/>
                <w:lang w:val="tr-TR"/>
              </w:rPr>
              <w:t xml:space="preserve">33.702</w:t>
            </w:r>
            <w:r>
              <w:rPr>
                <w:rFonts w:ascii="Times New Roman" w:hAnsi="Times New Roman" w:eastAsia="Times New Roman" w:cs="Times New Roman"/>
                <w:b w:val="0"/>
                <w:bCs w:val="0"/>
                <w:i/>
                <w:iCs/>
                <w:color w:val="000000"/>
                <w:sz w:val="24"/>
                <w:szCs w:val="24"/>
                <w:highlight w:val="magenta"/>
              </w:rPr>
            </w:r>
          </w:p>
        </w:tc>
      </w:tr>
    </w:tbl>
    <w:p w14:paraId="2F53EBAC">
      <w:pPr>
        <w:pBdr/>
        <w:spacing w:before="240" w:line="360" w:lineRule="auto"/>
        <w:ind w:firstLine="0" w:left="0"/>
        <w:rPr>
          <w:sz w:val="16"/>
          <w:szCs w:val="16"/>
        </w:rPr>
      </w:pPr>
      <w:r>
        <w:rPr>
          <w:sz w:val="16"/>
          <w:szCs w:val="16"/>
          <w:lang w:val="tr-TR"/>
        </w:rPr>
        <w:t xml:space="preserve">*LLama 7B had no parse errors however, had 1 overwrite bug and 1 unexpected-update bug.</w:t>
      </w:r>
      <w:r>
        <w:rPr>
          <w:sz w:val="16"/>
          <w:szCs w:val="16"/>
        </w:rPr>
      </w:r>
    </w:p>
    <w:p w14:paraId="78BB82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Takeaways:</w:t>
      </w:r>
      <w:r/>
    </w:p>
    <w:p w14:paraId="493574B9">
      <w:pPr>
        <w:pStyle w:val="66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Unified prompt achieved strong generalization across both single-field and multi-field cases.</w:t>
      </w:r>
      <w:r/>
    </w:p>
    <w:p w14:paraId="2E896A9B">
      <w:pPr>
        <w:pStyle w:val="668"/>
        <w:numPr>
          <w:ilvl w:val="0"/>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Remaining errors are concentrated in:</w:t>
      </w:r>
      <w:r/>
    </w:p>
    <w:p w14:paraId="06035605">
      <w:pPr>
        <w:pStyle w:val="668"/>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parse stability (truncation),</w:t>
      </w:r>
      <w:r/>
    </w:p>
    <w:p w14:paraId="4B44ADC7">
      <w:pPr>
        <w:pStyle w:val="668"/>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ambiguous phrasing for booleans,</w:t>
      </w:r>
      <w:r/>
    </w:p>
    <w:p w14:paraId="33BA89FD">
      <w:pPr>
        <w:pStyle w:val="668"/>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dotted identifier edge cases.</w:t>
      </w:r>
      <w:r/>
    </w:p>
    <w:p w14:paraId="2AB402A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7. Model Comparison (High Level)</w:t>
      </w:r>
      <w:r/>
    </w:p>
    <w:p w14:paraId="2C3B7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Qwen3 1.7B</w:t>
      </w:r>
      <w:r/>
    </w:p>
    <w:p w14:paraId="10FD4580">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Pros: fast, stable baseline</w:t>
      </w:r>
      <w:r/>
    </w:p>
    <w:p w14:paraId="0833E353">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 weaker opportunistic multi-fill; occasional wrong field mapping</w:t>
      </w:r>
      <w:r>
        <w:rPr>
          <w:rFonts w:ascii="Times New Roman" w:hAnsi="Times New Roman" w:eastAsia="Times New Roman" w:cs="Times New Roman"/>
          <w:color w:val="000000"/>
          <w:sz w:val="24"/>
          <w:lang w:val="tr-TR"/>
        </w:rPr>
        <w:t xml:space="preserve">, requires elaborate prompt engineering </w:t>
      </w:r>
      <w:r/>
    </w:p>
    <w:p w14:paraId="445EE6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Mistral 7B</w:t>
      </w:r>
      <w:r/>
    </w:p>
    <w:p w14:paraId="354E3BF2">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Pros: </w:t>
      </w:r>
      <w:r>
        <w:rPr>
          <w:rFonts w:ascii="Times New Roman" w:hAnsi="Times New Roman" w:eastAsia="Times New Roman" w:cs="Times New Roman"/>
          <w:color w:val="000000"/>
          <w:sz w:val="24"/>
          <w:lang w:val="tr-TR"/>
        </w:rPr>
        <w:t xml:space="preserve">faster and more accurate than qwen3-1.7b</w:t>
      </w:r>
      <w:r/>
    </w:p>
    <w:p w14:paraId="42D552E4">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 </w:t>
      </w:r>
      <w:r>
        <w:rPr>
          <w:rFonts w:ascii="Times New Roman" w:hAnsi="Times New Roman" w:eastAsia="Times New Roman" w:cs="Times New Roman"/>
          <w:color w:val="000000"/>
          <w:sz w:val="24"/>
          <w:lang w:val="tr-TR"/>
        </w:rPr>
        <w:t xml:space="preserve">longer TTFT, however still beats qwen3-1.7b in overall response time.</w:t>
      </w:r>
      <w:r/>
    </w:p>
    <w:p w14:paraId="433E69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Llama2 7B</w:t>
      </w:r>
      <w:r/>
    </w:p>
    <w:p w14:paraId="249E1D4A">
      <w:pPr>
        <w:pStyle w:val="668"/>
        <w:numPr>
          <w:ilvl w:val="0"/>
          <w:numId w:val="2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Cons:</w:t>
      </w:r>
      <w:r>
        <w:rPr>
          <w:rFonts w:ascii="Times New Roman" w:hAnsi="Times New Roman" w:eastAsia="Times New Roman" w:cs="Times New Roman"/>
          <w:color w:val="000000"/>
          <w:sz w:val="24"/>
          <w:lang w:val="tr-TR"/>
        </w:rPr>
        <w:t xml:space="preserve"> Slow, not as accurate as qwen3-1.7b. Likely because of un-optimized prompts for this specific model.</w:t>
      </w:r>
      <w:r/>
    </w:p>
    <w:p w14:paraId="7C456B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Falcon</w:t>
      </w:r>
      <w:r/>
    </w:p>
    <w:p w14:paraId="6A8264C2">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Outcome: rejected</w:t>
      </w:r>
      <w:r/>
    </w:p>
    <w:p w14:paraId="6859AFF4">
      <w:pPr>
        <w:pStyle w:val="668"/>
        <w:numPr>
          <w:ilvl w:val="0"/>
          <w:numId w:val="2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Reasons: extreme latency and near-zero accuracy on early tests</w:t>
      </w:r>
      <w:r/>
    </w:p>
    <w:p w14:paraId="47E262AE">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8. Discussion</w:t>
      </w:r>
      <w:r/>
    </w:p>
    <w:p w14:paraId="162C347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8.1 What Worked Well</w:t>
      </w:r>
      <w:r/>
    </w:p>
    <w:p w14:paraId="7E3AF05F">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Grouping parameters by job type (read_sql → write_data → email) reduced invalid-key mistakes.</w:t>
      </w:r>
      <w:r/>
    </w:p>
    <w:p w14:paraId="21E153D5">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Opportunistic fill improved real-world UX (fewer turns) especially for email cases.</w:t>
      </w:r>
      <w:r/>
    </w:p>
    <w:p w14:paraId="5AE8059C">
      <w:pPr>
        <w:pStyle w:val="668"/>
        <w:numPr>
          <w:ilvl w:val="0"/>
          <w:numId w:val="2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Maintaining strict “no overwrite” rules prevented destructive updates.</w:t>
      </w:r>
      <w:r/>
    </w:p>
    <w:p w14:paraId="3BAD878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8.2 What Still Breaks</w:t>
      </w:r>
      <w:r/>
    </w:p>
    <w:p w14:paraId="14115EEA">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Parse errors</w:t>
      </w:r>
      <w:r>
        <w:rPr>
          <w:rFonts w:ascii="Times New Roman" w:hAnsi="Times New Roman" w:eastAsia="Times New Roman" w:cs="Times New Roman"/>
          <w:color w:val="000000"/>
          <w:sz w:val="24"/>
        </w:rPr>
        <w:t xml:space="preserve"> (truncation/empty output) dominate “unfair” failures despite correct intent.</w:t>
      </w:r>
      <w:r/>
    </w:p>
    <w:p w14:paraId="111A7919">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Ambiguous negation / contrast</w:t>
      </w:r>
      <w:r>
        <w:rPr>
          <w:rFonts w:ascii="Times New Roman" w:hAnsi="Times New Roman" w:eastAsia="Times New Roman" w:cs="Times New Roman"/>
          <w:color w:val="000000"/>
          <w:sz w:val="24"/>
        </w:rPr>
        <w:t xml:space="preserve"> (“no saving; yes track row count”) can flip booleans.</w:t>
      </w:r>
      <w:r/>
    </w:p>
    <w:p w14:paraId="3D011A4B">
      <w:pPr>
        <w:pStyle w:val="668"/>
        <w:numPr>
          <w:ilvl w:val="0"/>
          <w:numId w:val="2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Dotted identifiers</w:t>
      </w:r>
      <w:r>
        <w:rPr>
          <w:rFonts w:ascii="Times New Roman" w:hAnsi="Times New Roman" w:eastAsia="Times New Roman" w:cs="Times New Roman"/>
          <w:color w:val="000000"/>
          <w:sz w:val="24"/>
        </w:rPr>
        <w:t xml:space="preserve"> remain inconsistent unless explicitly handled.</w:t>
      </w:r>
      <w:r/>
    </w:p>
    <w:p w14:paraId="2EC04C0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8.3 Practical Implications</w:t>
      </w:r>
      <w:r/>
    </w:p>
    <w:p w14:paraId="339EE840">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 production routing, parsing stability may matter as much as raw extraction accuracy.</w:t>
      </w:r>
      <w:r/>
    </w:p>
    <w:p w14:paraId="1B4EB693">
      <w:pPr>
        <w:pStyle w:val="668"/>
        <w:numPr>
          <w:ilvl w:val="0"/>
          <w:numId w:val="2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Having a minimal fallback (retry once, or enforce JSON via wrapper) can significantly reduce parse-related failures.</w:t>
      </w:r>
      <w:r/>
    </w:p>
    <w:p w14:paraId="7A071B00">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9. Conclusion</w:t>
      </w:r>
      <w:r/>
    </w:p>
    <w:p w14:paraId="0330155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lang w:val="tr-TR"/>
        </w:rPr>
        <w:t xml:space="preserve">All in all, my personal vote would go for </w:t>
      </w:r>
      <w:r>
        <w:rPr>
          <w:rFonts w:ascii="Times New Roman" w:hAnsi="Times New Roman" w:eastAsia="Times New Roman" w:cs="Times New Roman"/>
          <w:b/>
          <w:bCs/>
          <w:i/>
          <w:iCs/>
          <w:color w:val="000000"/>
          <w:sz w:val="24"/>
          <w:highlight w:val="yellow"/>
          <w:lang w:val="tr-TR"/>
        </w:rPr>
        <w:t xml:space="preserve">“Mistral 7B”</w:t>
      </w:r>
      <w:r>
        <w:rPr>
          <w:rFonts w:ascii="Times New Roman" w:hAnsi="Times New Roman" w:eastAsia="Times New Roman" w:cs="Times New Roman"/>
          <w:color w:val="000000"/>
          <w:sz w:val="24"/>
          <w:lang w:val="tr-TR"/>
        </w:rPr>
        <w:t xml:space="preserve"> model as, obviously, it is faster and more accurate. Also, bear in mind that prompt engineering is done upon the qwen3-1.7b model. Same optimized prompts</w:t>
      </w:r>
      <w:r>
        <w:rPr>
          <w:rFonts w:ascii="Times New Roman" w:hAnsi="Times New Roman" w:eastAsia="Times New Roman" w:cs="Times New Roman"/>
          <w:color w:val="000000"/>
          <w:sz w:val="24"/>
          <w:lang w:val="tr-TR"/>
        </w:rPr>
        <w:t xml:space="preserve">, for qwen3-1.7b, used in the Mistral tests. So, there is plenty of room for improvement for the Mistral Model. </w:t>
      </w:r>
      <w:r>
        <w:rPr>
          <w:rFonts w:ascii="Times New Roman" w:hAnsi="Times New Roman" w:eastAsia="Times New Roman" w:cs="Times New Roman"/>
          <w:b/>
          <w:bCs/>
          <w:color w:val="000000"/>
          <w:sz w:val="36"/>
          <w:szCs w:val="36"/>
        </w:rPr>
      </w:r>
    </w:p>
    <w:p w14:paraId="11FA899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highlight w:val="none"/>
          <w:lang w:val="tr-TR"/>
        </w:rPr>
        <w:t xml:space="preserve">I suggest further research of the Mistral Model and optimizing its system prompt specifically.</w:t>
      </w:r>
      <w:r>
        <w:rPr>
          <w:rFonts w:ascii="Times New Roman" w:hAnsi="Times New Roman" w:eastAsia="Times New Roman" w:cs="Times New Roman"/>
          <w:b/>
          <w:bCs/>
          <w:color w:val="000000"/>
          <w:sz w:val="36"/>
          <w:szCs w:val="36"/>
        </w:rPr>
      </w:r>
    </w:p>
    <w:p w14:paraId="171C84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tr-TR"/>
        </w:rPr>
      </w:pPr>
      <w:r>
        <w:rPr>
          <w:rFonts w:ascii="Times New Roman" w:hAnsi="Times New Roman" w:eastAsia="Times New Roman" w:cs="Times New Roman"/>
          <w:color w:val="000000"/>
          <w:sz w:val="24"/>
          <w:highlight w:val="none"/>
          <w:lang w:val="tr-TR"/>
        </w:rPr>
      </w:r>
      <w:r>
        <w:rPr>
          <w:rFonts w:ascii="Times New Roman" w:hAnsi="Times New Roman" w:eastAsia="Times New Roman" w:cs="Times New Roman"/>
          <w:color w:val="000000"/>
          <w:sz w:val="24"/>
          <w:highlight w:val="none"/>
          <w:lang w:val="tr-TR"/>
        </w:rPr>
        <w:t xml:space="preserve">Last but not least, the strictness of the router outline plays a critical role in determining model success. When parameter fields are predefined (for example, write_count, job_name, and table_rows) the most effective optimization strategy is to explicitly sp</w:t>
      </w:r>
      <w:r>
        <w:rPr>
          <w:rFonts w:ascii="Times New Roman" w:hAnsi="Times New Roman" w:eastAsia="Times New Roman" w:cs="Times New Roman"/>
          <w:color w:val="000000"/>
          <w:sz w:val="24"/>
          <w:highlight w:val="none"/>
          <w:lang w:val="tr-TR"/>
        </w:rPr>
        <w:t xml:space="preserve">ecify potential user responses for each parameter. For further details, please refer to the SYSTEM_PROMPT sections in the provided code files.</w:t>
      </w:r>
      <w:r>
        <w:rPr>
          <w:rFonts w:ascii="Times New Roman" w:hAnsi="Times New Roman" w:eastAsia="Times New Roman" w:cs="Times New Roman"/>
          <w:b/>
          <w:bCs/>
          <w:color w:val="000000"/>
          <w:sz w:val="36"/>
          <w:szCs w:val="36"/>
        </w:rPr>
      </w:r>
    </w:p>
    <w:p w14:paraId="4DE0B8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r>
        <w:rPr>
          <w:rFonts w:ascii="Times New Roman" w:hAnsi="Times New Roman" w:eastAsia="Times New Roman" w:cs="Times New Roman"/>
          <w:b/>
          <w:bCs/>
          <w:color w:val="000000"/>
          <w:sz w:val="36"/>
          <w:szCs w:val="36"/>
        </w:rPr>
      </w:r>
    </w:p>
    <w:p w14:paraId="43E8DCE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36"/>
          <w:szCs w:val="36"/>
        </w:rPr>
      </w:pPr>
      <w:r>
        <w:rPr>
          <w:rFonts w:ascii="Times New Roman" w:hAnsi="Times New Roman" w:eastAsia="Times New Roman" w:cs="Times New Roman"/>
          <w:color w:val="000000"/>
          <w:sz w:val="24"/>
          <w:highlight w:val="none"/>
          <w:lang w:val="tr-TR"/>
        </w:rPr>
        <w:t xml:space="preserve">Mentioned test results/files can be found at </w:t>
      </w:r>
      <w:r>
        <w:rPr>
          <w:rFonts w:ascii="Times New Roman" w:hAnsi="Times New Roman" w:eastAsia="Times New Roman" w:cs="Times New Roman"/>
          <w:color w:val="000000"/>
          <w:sz w:val="24"/>
          <w:highlight w:val="none"/>
          <w:lang w:val="tr-TR"/>
        </w:rPr>
      </w:r>
      <w:hyperlink r:id="rId9" w:tooltip="https://github.com/sirALp/cpu-model-test" w:history="1">
        <w:r>
          <w:rPr>
            <w:rStyle w:val="187"/>
            <w:rFonts w:ascii="Times New Roman" w:hAnsi="Times New Roman" w:eastAsia="Times New Roman" w:cs="Times New Roman"/>
            <w:sz w:val="24"/>
            <w:highlight w:val="none"/>
            <w:lang w:val="tr-TR"/>
          </w:rPr>
          <w:t xml:space="preserve">repository</w:t>
        </w:r>
      </w:hyperlink>
      <w:r>
        <w:rPr>
          <w:rFonts w:ascii="Times New Roman" w:hAnsi="Times New Roman" w:eastAsia="Times New Roman" w:cs="Times New Roman"/>
          <w:color w:val="000000"/>
          <w:sz w:val="24"/>
          <w:highlight w:val="none"/>
          <w:lang w:val="tr-TR"/>
        </w:rPr>
        <w:t xml:space="preserve">.</w:t>
      </w:r>
      <w:r>
        <w:rPr>
          <w:rFonts w:ascii="Times New Roman" w:hAnsi="Times New Roman" w:eastAsia="Times New Roman" w:cs="Times New Roman"/>
          <w:color w:val="000000"/>
          <w:sz w:val="24"/>
          <w:highlight w:val="none"/>
          <w:lang w:val="tr-TR"/>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adea">
    <w:panose1 w:val="02040503050406030204"/>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F6B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EE070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948CE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C68C2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4DCA4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8458C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F51BBC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17477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A2A23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7A8B6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99324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3ED4B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65335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75FD83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27FE6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6AF27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F67E9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24CCD0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CE9AD5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2A652E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313D081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059E80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77DE5C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8EAEC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356940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9CE894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610AC0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13830A7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3CFB56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67B5CB2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02238F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003A594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3AAA73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sirALp/cpu-model-tes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2025-12-18T23:48:21Z</dcterms:modified>
</cp:coreProperties>
</file>