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83FA3" w14:textId="3B82578E" w:rsidR="00B93284" w:rsidRPr="00B93284" w:rsidRDefault="00B93284" w:rsidP="005F2F0D">
      <w:pPr>
        <w:ind w:left="360" w:hanging="360"/>
      </w:pPr>
      <w:r>
        <w:rPr>
          <w:b/>
          <w:bCs/>
        </w:rPr>
        <w:t>Immediate attention</w:t>
      </w:r>
    </w:p>
    <w:p w14:paraId="76BD79D4" w14:textId="6A24E348" w:rsidR="00AE08BA" w:rsidRPr="00502C8D" w:rsidRDefault="00AE08BA" w:rsidP="00AE08BA">
      <w:pPr>
        <w:pStyle w:val="ListParagraph"/>
        <w:numPr>
          <w:ilvl w:val="0"/>
          <w:numId w:val="2"/>
        </w:numPr>
        <w:rPr>
          <w:strike/>
        </w:rPr>
      </w:pPr>
      <w:r w:rsidRPr="00502C8D">
        <w:rPr>
          <w:strike/>
        </w:rPr>
        <w:t>Cassidy letter to the editor</w:t>
      </w:r>
    </w:p>
    <w:p w14:paraId="243025C9" w14:textId="3803EEFA" w:rsidR="00AE08BA" w:rsidRPr="00502C8D" w:rsidRDefault="00AE08BA" w:rsidP="00AE08BA">
      <w:pPr>
        <w:pStyle w:val="ListParagraph"/>
        <w:numPr>
          <w:ilvl w:val="1"/>
          <w:numId w:val="2"/>
        </w:numPr>
        <w:rPr>
          <w:strike/>
        </w:rPr>
      </w:pPr>
      <w:r w:rsidRPr="00502C8D">
        <w:rPr>
          <w:strike/>
        </w:rPr>
        <w:t>Due by Wednesday</w:t>
      </w:r>
      <w:r w:rsidR="00DA3815" w:rsidRPr="00502C8D">
        <w:rPr>
          <w:strike/>
        </w:rPr>
        <w:t>, February 10</w:t>
      </w:r>
    </w:p>
    <w:p w14:paraId="05AF09E4" w14:textId="700795AB" w:rsidR="00AE08BA" w:rsidRPr="00066F34" w:rsidRDefault="00AE08BA" w:rsidP="00AE08BA">
      <w:pPr>
        <w:pStyle w:val="ListParagraph"/>
        <w:numPr>
          <w:ilvl w:val="0"/>
          <w:numId w:val="2"/>
        </w:numPr>
        <w:rPr>
          <w:strike/>
        </w:rPr>
      </w:pPr>
      <w:proofErr w:type="spellStart"/>
      <w:r w:rsidRPr="00066F34">
        <w:rPr>
          <w:strike/>
        </w:rPr>
        <w:t>Ciheb</w:t>
      </w:r>
      <w:proofErr w:type="spellEnd"/>
      <w:r w:rsidRPr="00066F34">
        <w:rPr>
          <w:strike/>
        </w:rPr>
        <w:t xml:space="preserve"> annual data report </w:t>
      </w:r>
    </w:p>
    <w:p w14:paraId="35ECC5AB" w14:textId="61327380" w:rsidR="00502C8D" w:rsidRPr="00062C16" w:rsidRDefault="00502C8D" w:rsidP="00502C8D">
      <w:pPr>
        <w:pStyle w:val="ListParagraph"/>
        <w:numPr>
          <w:ilvl w:val="0"/>
          <w:numId w:val="2"/>
        </w:numPr>
        <w:rPr>
          <w:strike/>
        </w:rPr>
      </w:pPr>
      <w:r w:rsidRPr="00062C16">
        <w:rPr>
          <w:strike/>
        </w:rPr>
        <w:t>Reach out to Maggie about workshop</w:t>
      </w:r>
    </w:p>
    <w:p w14:paraId="6785DBB3" w14:textId="49C6D8DC" w:rsidR="008266B4" w:rsidRDefault="008266B4" w:rsidP="00502C8D">
      <w:pPr>
        <w:pStyle w:val="ListParagraph"/>
        <w:numPr>
          <w:ilvl w:val="0"/>
          <w:numId w:val="2"/>
        </w:numPr>
      </w:pPr>
      <w:r>
        <w:t>Portal testing</w:t>
      </w:r>
    </w:p>
    <w:p w14:paraId="7ABB8E3C" w14:textId="27C15A84" w:rsidR="00795DAA" w:rsidRDefault="00795DAA" w:rsidP="00795DAA">
      <w:pPr>
        <w:pStyle w:val="ListParagraph"/>
        <w:numPr>
          <w:ilvl w:val="1"/>
          <w:numId w:val="2"/>
        </w:numPr>
      </w:pPr>
      <w:r>
        <w:t>Software has implemented changes</w:t>
      </w:r>
      <w:r w:rsidR="00AA1614">
        <w:t>—finished over this past weekend—</w:t>
      </w:r>
      <w:bookmarkStart w:id="0" w:name="_GoBack"/>
      <w:bookmarkEnd w:id="0"/>
      <w:r>
        <w:t>currently reviewing those</w:t>
      </w:r>
    </w:p>
    <w:p w14:paraId="2CC8345B" w14:textId="1CC66C1D" w:rsidR="00066F34" w:rsidRPr="00C60BEC" w:rsidRDefault="00795DAA" w:rsidP="00066F34">
      <w:pPr>
        <w:pStyle w:val="ListParagraph"/>
        <w:numPr>
          <w:ilvl w:val="1"/>
          <w:numId w:val="2"/>
        </w:numPr>
      </w:pPr>
      <w:r>
        <w:t>Meeting tomorrow,</w:t>
      </w:r>
      <w:r w:rsidR="00066F34" w:rsidRPr="00C60BEC">
        <w:t xml:space="preserve"> </w:t>
      </w:r>
      <w:r w:rsidR="00066F34" w:rsidRPr="000A6AFD">
        <w:rPr>
          <w:b/>
          <w:bCs/>
        </w:rPr>
        <w:t>2/10/21</w:t>
      </w:r>
      <w:r>
        <w:t>, to review</w:t>
      </w:r>
    </w:p>
    <w:p w14:paraId="6C7A597E" w14:textId="3AAF3210" w:rsidR="00066F34" w:rsidRDefault="00062C16" w:rsidP="00502C8D">
      <w:pPr>
        <w:pStyle w:val="ListParagraph"/>
        <w:numPr>
          <w:ilvl w:val="0"/>
          <w:numId w:val="2"/>
        </w:numPr>
      </w:pPr>
      <w:r>
        <w:t>Style guide</w:t>
      </w:r>
    </w:p>
    <w:p w14:paraId="6E20521F" w14:textId="706F5AF3" w:rsidR="00062C16" w:rsidRDefault="00062C16" w:rsidP="00062C16">
      <w:pPr>
        <w:pStyle w:val="ListParagraph"/>
        <w:numPr>
          <w:ilvl w:val="1"/>
          <w:numId w:val="2"/>
        </w:numPr>
      </w:pPr>
      <w:r>
        <w:t>Have received suggestions, incorporating</w:t>
      </w:r>
    </w:p>
    <w:p w14:paraId="57029884" w14:textId="1EA9821F" w:rsidR="00062C16" w:rsidRDefault="00062C16" w:rsidP="00062C16">
      <w:pPr>
        <w:pStyle w:val="ListParagraph"/>
        <w:numPr>
          <w:ilvl w:val="2"/>
          <w:numId w:val="2"/>
        </w:numPr>
      </w:pPr>
      <w:r>
        <w:t>More are welcome until next Monday</w:t>
      </w:r>
      <w:r w:rsidR="00BC7F7A">
        <w:t>, 2/15</w:t>
      </w:r>
    </w:p>
    <w:p w14:paraId="3BB5917C" w14:textId="77777777" w:rsidR="00635058" w:rsidRDefault="00635058" w:rsidP="00635058"/>
    <w:p w14:paraId="4CC16848" w14:textId="2C2E89B4" w:rsidR="00A82C82" w:rsidRDefault="00815EE6" w:rsidP="00CB02C9">
      <w:r>
        <w:rPr>
          <w:b/>
          <w:bCs/>
        </w:rPr>
        <w:t>Ongoing/back burner</w:t>
      </w:r>
    </w:p>
    <w:p w14:paraId="1F9BE4A4" w14:textId="77777777" w:rsidR="00815EE6" w:rsidRDefault="00815EE6" w:rsidP="00815EE6">
      <w:pPr>
        <w:pStyle w:val="ListParagraph"/>
        <w:numPr>
          <w:ilvl w:val="0"/>
          <w:numId w:val="3"/>
        </w:numPr>
      </w:pPr>
      <w:r>
        <w:t>SOP consolidation for template use</w:t>
      </w:r>
    </w:p>
    <w:p w14:paraId="3A9F2206" w14:textId="77777777" w:rsidR="00815EE6" w:rsidRDefault="00815EE6" w:rsidP="00815EE6">
      <w:pPr>
        <w:pStyle w:val="ListParagraph"/>
        <w:numPr>
          <w:ilvl w:val="1"/>
          <w:numId w:val="3"/>
        </w:numPr>
      </w:pPr>
      <w:r>
        <w:t xml:space="preserve">Waiting for </w:t>
      </w:r>
      <w:r w:rsidRPr="00D66B0D">
        <w:t>ZAMPHIA</w:t>
      </w:r>
      <w:r>
        <w:t xml:space="preserve"> SOPs before moving forward</w:t>
      </w:r>
    </w:p>
    <w:p w14:paraId="58C098B2" w14:textId="77777777" w:rsidR="00815EE6" w:rsidRDefault="00815EE6" w:rsidP="00815EE6">
      <w:pPr>
        <w:pStyle w:val="ListParagraph"/>
        <w:numPr>
          <w:ilvl w:val="0"/>
          <w:numId w:val="3"/>
        </w:numPr>
      </w:pPr>
      <w:r>
        <w:t>TZ best practices editing—should receive all materials by January 15, 2021</w:t>
      </w:r>
    </w:p>
    <w:p w14:paraId="1827DAFB" w14:textId="77777777" w:rsidR="00815EE6" w:rsidRDefault="00815EE6" w:rsidP="00815EE6">
      <w:pPr>
        <w:pStyle w:val="ListParagraph"/>
        <w:numPr>
          <w:ilvl w:val="0"/>
          <w:numId w:val="3"/>
        </w:numPr>
      </w:pPr>
      <w:r>
        <w:t>Edit and review abstracts when Taylor sends them</w:t>
      </w:r>
    </w:p>
    <w:p w14:paraId="4C088967" w14:textId="77777777" w:rsidR="00815EE6" w:rsidRDefault="00815EE6" w:rsidP="00815EE6">
      <w:pPr>
        <w:pStyle w:val="ListParagraph"/>
        <w:numPr>
          <w:ilvl w:val="1"/>
          <w:numId w:val="3"/>
        </w:numPr>
      </w:pPr>
      <w:r>
        <w:t>Oresto docs—sent December 18. Realtime DQA content</w:t>
      </w:r>
    </w:p>
    <w:p w14:paraId="7E8C136C" w14:textId="77777777" w:rsidR="00815EE6" w:rsidRDefault="00815EE6" w:rsidP="00815EE6">
      <w:pPr>
        <w:pStyle w:val="ListParagraph"/>
        <w:numPr>
          <w:ilvl w:val="2"/>
          <w:numId w:val="3"/>
        </w:numPr>
      </w:pPr>
      <w:r>
        <w:t>waiting on email response</w:t>
      </w:r>
    </w:p>
    <w:p w14:paraId="1B48F6EF" w14:textId="1F3B0F27" w:rsidR="00815EE6" w:rsidRDefault="00815EE6" w:rsidP="00DF2447">
      <w:pPr>
        <w:pStyle w:val="ListParagraph"/>
        <w:numPr>
          <w:ilvl w:val="0"/>
          <w:numId w:val="3"/>
        </w:numPr>
      </w:pPr>
      <w:r>
        <w:t>CQI editing for Peter, Andrew, and John</w:t>
      </w:r>
    </w:p>
    <w:p w14:paraId="37C10A09" w14:textId="6A514E26" w:rsidR="000A356F" w:rsidRDefault="000A356F" w:rsidP="000A356F">
      <w:pPr>
        <w:pStyle w:val="ListParagraph"/>
        <w:numPr>
          <w:ilvl w:val="1"/>
          <w:numId w:val="3"/>
        </w:numPr>
      </w:pPr>
      <w:r>
        <w:t xml:space="preserve">As </w:t>
      </w:r>
      <w:r w:rsidR="004D64E8">
        <w:t>they</w:t>
      </w:r>
      <w:r>
        <w:t xml:space="preserve"> come</w:t>
      </w:r>
    </w:p>
    <w:p w14:paraId="5B8D6519" w14:textId="77777777" w:rsidR="009B670B" w:rsidRDefault="009B670B" w:rsidP="009B670B">
      <w:pPr>
        <w:pStyle w:val="ListParagraph"/>
        <w:numPr>
          <w:ilvl w:val="0"/>
          <w:numId w:val="3"/>
        </w:numPr>
      </w:pPr>
      <w:r>
        <w:t>Francis/Habib abstract, CDC revisions</w:t>
      </w:r>
    </w:p>
    <w:p w14:paraId="5A6C5E27" w14:textId="77777777" w:rsidR="009B670B" w:rsidRDefault="009B670B" w:rsidP="009B670B">
      <w:pPr>
        <w:pStyle w:val="ListParagraph"/>
        <w:numPr>
          <w:ilvl w:val="1"/>
          <w:numId w:val="3"/>
        </w:numPr>
      </w:pPr>
      <w:r>
        <w:t>Waiting response after I trimmed word count of abstract</w:t>
      </w:r>
    </w:p>
    <w:p w14:paraId="652F8300" w14:textId="01D81DD6" w:rsidR="00ED1A14" w:rsidRDefault="00ED1A14" w:rsidP="00CB02C9"/>
    <w:p w14:paraId="1E0F2BDE" w14:textId="2E6E5C86" w:rsidR="00ED1A14" w:rsidRDefault="00ED1A14" w:rsidP="00CB02C9">
      <w:r>
        <w:t xml:space="preserve">Skype </w:t>
      </w:r>
    </w:p>
    <w:p w14:paraId="47107CDF" w14:textId="1277A6AD" w:rsidR="00A82C82" w:rsidRDefault="00ED1A14" w:rsidP="00CB02C9">
      <w:proofErr w:type="spellStart"/>
      <w:r>
        <w:t>kstafford</w:t>
      </w:r>
      <w:proofErr w:type="spellEnd"/>
    </w:p>
    <w:p w14:paraId="4292504F" w14:textId="6EB87768" w:rsidR="0039728A" w:rsidRDefault="0039728A" w:rsidP="0039728A">
      <w:r>
        <w:t>SOPs:</w:t>
      </w:r>
    </w:p>
    <w:p w14:paraId="09F7E581" w14:textId="0D9B0EBA" w:rsidR="0039728A" w:rsidRPr="0039728A" w:rsidRDefault="0039728A" w:rsidP="0039728A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9728A">
        <w:rPr>
          <w:rFonts w:ascii="Segoe UI" w:eastAsia="Times New Roman" w:hAnsi="Segoe UI" w:cs="Segoe UI"/>
          <w:sz w:val="21"/>
          <w:szCs w:val="21"/>
        </w:rPr>
        <w:t>This core set is for us to have an off the shelf package of SOPs that the next countries we are assigned to do the population-based surveys can just adapt as necessary to the local context.</w:t>
      </w:r>
      <w:r w:rsidRPr="0039728A">
        <w:t xml:space="preserve"> </w:t>
      </w:r>
      <w:r w:rsidRPr="0039728A">
        <w:rPr>
          <w:rFonts w:ascii="Segoe UI" w:eastAsia="Times New Roman" w:hAnsi="Segoe UI" w:cs="Segoe UI"/>
          <w:sz w:val="21"/>
          <w:szCs w:val="21"/>
        </w:rPr>
        <w:t>The SOPs are used to operationalize the research protocol in terms of the actual implementation of the surveys</w:t>
      </w:r>
    </w:p>
    <w:p w14:paraId="35C9B76F" w14:textId="77777777" w:rsidR="0039728A" w:rsidRPr="00A82C82" w:rsidRDefault="0039728A" w:rsidP="0039728A"/>
    <w:p w14:paraId="3B17AC89" w14:textId="77777777" w:rsidR="00A82C82" w:rsidRPr="00A82C82" w:rsidRDefault="00A82C82" w:rsidP="00CB02C9"/>
    <w:sectPr w:rsidR="00A82C82" w:rsidRPr="00A82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B7038"/>
    <w:multiLevelType w:val="hybridMultilevel"/>
    <w:tmpl w:val="ED36E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91964"/>
    <w:multiLevelType w:val="hybridMultilevel"/>
    <w:tmpl w:val="FF96DF26"/>
    <w:lvl w:ilvl="0" w:tplc="4FC0CCC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D758C494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09B3498"/>
    <w:multiLevelType w:val="hybridMultilevel"/>
    <w:tmpl w:val="12EC3BA8"/>
    <w:lvl w:ilvl="0" w:tplc="02EE9E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2C9"/>
    <w:rsid w:val="00000A05"/>
    <w:rsid w:val="00062C16"/>
    <w:rsid w:val="00066F34"/>
    <w:rsid w:val="00084B05"/>
    <w:rsid w:val="000A356F"/>
    <w:rsid w:val="000A6AFD"/>
    <w:rsid w:val="000B559D"/>
    <w:rsid w:val="000C1F9A"/>
    <w:rsid w:val="0012446C"/>
    <w:rsid w:val="0017403A"/>
    <w:rsid w:val="001765A9"/>
    <w:rsid w:val="00183CE3"/>
    <w:rsid w:val="001B0E4E"/>
    <w:rsid w:val="0024677A"/>
    <w:rsid w:val="00271AA4"/>
    <w:rsid w:val="00286268"/>
    <w:rsid w:val="002D2A79"/>
    <w:rsid w:val="00303099"/>
    <w:rsid w:val="003263C6"/>
    <w:rsid w:val="0039728A"/>
    <w:rsid w:val="003A6A4A"/>
    <w:rsid w:val="00406860"/>
    <w:rsid w:val="00421C04"/>
    <w:rsid w:val="00425A07"/>
    <w:rsid w:val="00463925"/>
    <w:rsid w:val="0048557E"/>
    <w:rsid w:val="004A3D36"/>
    <w:rsid w:val="004D64E8"/>
    <w:rsid w:val="004E1DCC"/>
    <w:rsid w:val="00502C8D"/>
    <w:rsid w:val="005302B7"/>
    <w:rsid w:val="005C29AD"/>
    <w:rsid w:val="005F2F0D"/>
    <w:rsid w:val="00635058"/>
    <w:rsid w:val="00691901"/>
    <w:rsid w:val="006A5C21"/>
    <w:rsid w:val="006B251E"/>
    <w:rsid w:val="00703EE8"/>
    <w:rsid w:val="00720313"/>
    <w:rsid w:val="00795DAA"/>
    <w:rsid w:val="007C4C3E"/>
    <w:rsid w:val="00815EE6"/>
    <w:rsid w:val="00817369"/>
    <w:rsid w:val="008266B4"/>
    <w:rsid w:val="0082739D"/>
    <w:rsid w:val="00837453"/>
    <w:rsid w:val="00854051"/>
    <w:rsid w:val="00857932"/>
    <w:rsid w:val="009032E7"/>
    <w:rsid w:val="00917E1D"/>
    <w:rsid w:val="0093728A"/>
    <w:rsid w:val="009564C6"/>
    <w:rsid w:val="0099075D"/>
    <w:rsid w:val="009A2B55"/>
    <w:rsid w:val="009B670B"/>
    <w:rsid w:val="009D7631"/>
    <w:rsid w:val="00A068B9"/>
    <w:rsid w:val="00A15F21"/>
    <w:rsid w:val="00A62A9D"/>
    <w:rsid w:val="00A82C82"/>
    <w:rsid w:val="00A9665A"/>
    <w:rsid w:val="00AA0394"/>
    <w:rsid w:val="00AA1614"/>
    <w:rsid w:val="00AB08DD"/>
    <w:rsid w:val="00AC61B3"/>
    <w:rsid w:val="00AD1D12"/>
    <w:rsid w:val="00AE08BA"/>
    <w:rsid w:val="00B3073F"/>
    <w:rsid w:val="00B3794B"/>
    <w:rsid w:val="00B53263"/>
    <w:rsid w:val="00B86FC8"/>
    <w:rsid w:val="00B93284"/>
    <w:rsid w:val="00BA6769"/>
    <w:rsid w:val="00BC7F7A"/>
    <w:rsid w:val="00BD508A"/>
    <w:rsid w:val="00C16081"/>
    <w:rsid w:val="00C60BEC"/>
    <w:rsid w:val="00CB02C9"/>
    <w:rsid w:val="00CB35D0"/>
    <w:rsid w:val="00CB7A93"/>
    <w:rsid w:val="00CE5BBA"/>
    <w:rsid w:val="00CE7533"/>
    <w:rsid w:val="00CF0ADE"/>
    <w:rsid w:val="00D04D26"/>
    <w:rsid w:val="00D37120"/>
    <w:rsid w:val="00D62694"/>
    <w:rsid w:val="00D63050"/>
    <w:rsid w:val="00D66B0D"/>
    <w:rsid w:val="00DA3815"/>
    <w:rsid w:val="00DC36BC"/>
    <w:rsid w:val="00DC73FF"/>
    <w:rsid w:val="00DF058B"/>
    <w:rsid w:val="00DF1918"/>
    <w:rsid w:val="00DF2447"/>
    <w:rsid w:val="00E63A4B"/>
    <w:rsid w:val="00ED1A14"/>
    <w:rsid w:val="00F279F2"/>
    <w:rsid w:val="00F34DBE"/>
    <w:rsid w:val="00F563A7"/>
    <w:rsid w:val="00F74CC0"/>
    <w:rsid w:val="00F9493D"/>
    <w:rsid w:val="00FC6720"/>
    <w:rsid w:val="00FE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BD824"/>
  <w15:chartTrackingRefBased/>
  <w15:docId w15:val="{1C2266A1-45F6-47AE-BB40-B87952D8C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2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61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1B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C1F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1F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1F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1F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1F9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31229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New, Tyler</dc:creator>
  <cp:keywords/>
  <dc:description/>
  <cp:lastModifiedBy>New, Tyler</cp:lastModifiedBy>
  <cp:revision>86</cp:revision>
  <dcterms:created xsi:type="dcterms:W3CDTF">2020-11-12T19:33:00Z</dcterms:created>
  <dcterms:modified xsi:type="dcterms:W3CDTF">2021-02-09T18:30:00Z</dcterms:modified>
</cp:coreProperties>
</file>