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sz w:val="22"/>
          <w:szCs w:val="22"/>
        </w:rPr>
      </w:pPr>
      <w:r w:rsidDel="00000000" w:rsidR="00000000" w:rsidRPr="00000000">
        <w:rPr>
          <w:rtl w:val="0"/>
        </w:rPr>
      </w:r>
    </w:p>
    <w:p w:rsidR="00000000" w:rsidDel="00000000" w:rsidP="00000000" w:rsidRDefault="00000000" w:rsidRPr="00000000" w14:paraId="00000002">
      <w:pPr>
        <w:pageBreakBefore w:val="0"/>
        <w:jc w:val="center"/>
        <w:rPr>
          <w:sz w:val="52"/>
          <w:szCs w:val="52"/>
        </w:rPr>
      </w:pPr>
      <w:r w:rsidDel="00000000" w:rsidR="00000000" w:rsidRPr="00000000">
        <w:rPr>
          <w:sz w:val="52"/>
          <w:szCs w:val="52"/>
          <w:rtl w:val="0"/>
        </w:rPr>
        <w:t xml:space="preserve">Funciones</w:t>
      </w:r>
    </w:p>
    <w:p w:rsidR="00000000" w:rsidDel="00000000" w:rsidP="00000000" w:rsidRDefault="00000000" w:rsidRPr="00000000" w14:paraId="00000003">
      <w:pPr>
        <w:pageBreakBefore w:val="0"/>
        <w:jc w:val="left"/>
        <w:rPr>
          <w:sz w:val="30"/>
          <w:szCs w:val="30"/>
        </w:rPr>
      </w:pPr>
      <w:r w:rsidDel="00000000" w:rsidR="00000000" w:rsidRPr="00000000">
        <w:rPr>
          <w:rtl w:val="0"/>
        </w:rPr>
      </w:r>
    </w:p>
    <w:p w:rsidR="00000000" w:rsidDel="00000000" w:rsidP="00000000" w:rsidRDefault="00000000" w:rsidRPr="00000000" w14:paraId="00000004">
      <w:pPr>
        <w:jc w:val="both"/>
        <w:rPr>
          <w:sz w:val="32"/>
          <w:szCs w:val="32"/>
        </w:rPr>
      </w:pPr>
      <w:r w:rsidDel="00000000" w:rsidR="00000000" w:rsidRPr="00000000">
        <w:rPr>
          <w:sz w:val="32"/>
          <w:szCs w:val="32"/>
          <w:rtl w:val="0"/>
        </w:rPr>
        <w:t xml:space="preserve">Introducción</w:t>
      </w:r>
      <w:r w:rsidDel="00000000" w:rsidR="00000000" w:rsidRPr="00000000">
        <w:rPr>
          <w:rtl w:val="0"/>
        </w:rPr>
      </w:r>
    </w:p>
    <w:p w:rsidR="00000000" w:rsidDel="00000000" w:rsidP="00000000" w:rsidRDefault="00000000" w:rsidRPr="00000000" w14:paraId="00000005">
      <w:pPr>
        <w:spacing w:after="240" w:before="240" w:lineRule="auto"/>
        <w:rPr>
          <w:sz w:val="22"/>
          <w:szCs w:val="22"/>
        </w:rPr>
      </w:pPr>
      <w:r w:rsidDel="00000000" w:rsidR="00000000" w:rsidRPr="00000000">
        <w:rPr>
          <w:sz w:val="22"/>
          <w:szCs w:val="22"/>
          <w:rtl w:val="0"/>
        </w:rPr>
        <w:t xml:space="preserve">Hasta ahora, hemos trabajado con </w:t>
      </w:r>
      <w:r w:rsidDel="00000000" w:rsidR="00000000" w:rsidRPr="00000000">
        <w:rPr>
          <w:b w:val="1"/>
          <w:bCs w:val="1"/>
          <w:sz w:val="22"/>
          <w:szCs w:val="22"/>
          <w:rtl w:val="0"/>
        </w:rPr>
        <w:t xml:space="preserve">procedimientos</w:t>
      </w:r>
      <w:r w:rsidDel="00000000" w:rsidR="00000000" w:rsidRPr="00000000">
        <w:rPr>
          <w:sz w:val="22"/>
          <w:szCs w:val="22"/>
          <w:rtl w:val="0"/>
        </w:rPr>
        <w:t xml:space="preserve">, que nos permiten organizar y reutilizar código ejecutando una serie de instrucciones. Sin embargo, los procedimientos </w:t>
      </w:r>
      <w:r w:rsidDel="00000000" w:rsidR="00000000" w:rsidRPr="00000000">
        <w:rPr>
          <w:b w:val="1"/>
          <w:bCs w:val="1"/>
          <w:sz w:val="22"/>
          <w:szCs w:val="22"/>
          <w:rtl w:val="0"/>
        </w:rPr>
        <w:t xml:space="preserve">no devuelven valores</w:t>
      </w:r>
      <w:r w:rsidDel="00000000" w:rsidR="00000000" w:rsidRPr="00000000">
        <w:rPr>
          <w:sz w:val="22"/>
          <w:szCs w:val="22"/>
          <w:rtl w:val="0"/>
        </w:rPr>
        <w:t xml:space="preserve">, lo que limita su utilidad cuando queremos calcular un resultado y usarlo en otras partes del programa.</w:t>
      </w:r>
    </w:p>
    <w:p w:rsidR="00000000" w:rsidDel="00000000" w:rsidP="00000000" w:rsidRDefault="00000000" w:rsidRPr="00000000" w14:paraId="00000006">
      <w:pPr>
        <w:spacing w:after="240" w:before="240" w:lineRule="auto"/>
        <w:rPr>
          <w:sz w:val="22"/>
          <w:szCs w:val="22"/>
        </w:rPr>
      </w:pPr>
      <w:r w:rsidDel="00000000" w:rsidR="00000000" w:rsidRPr="00000000">
        <w:rPr>
          <w:sz w:val="22"/>
          <w:szCs w:val="22"/>
          <w:rtl w:val="0"/>
        </w:rPr>
        <w:t xml:space="preserve">Para solucionar esto, introducimos las </w:t>
      </w:r>
      <w:r w:rsidDel="00000000" w:rsidR="00000000" w:rsidRPr="00000000">
        <w:rPr>
          <w:b w:val="1"/>
          <w:bCs w:val="1"/>
          <w:sz w:val="22"/>
          <w:szCs w:val="22"/>
          <w:rtl w:val="0"/>
        </w:rPr>
        <w:t xml:space="preserve">funciones</w:t>
      </w:r>
      <w:r w:rsidDel="00000000" w:rsidR="00000000" w:rsidRPr="00000000">
        <w:rPr>
          <w:sz w:val="22"/>
          <w:szCs w:val="22"/>
          <w:rtl w:val="0"/>
        </w:rPr>
        <w:t xml:space="preserve">, que permiten realizar operaciones y </w:t>
      </w:r>
      <w:r w:rsidDel="00000000" w:rsidR="00000000" w:rsidRPr="00000000">
        <w:rPr>
          <w:b w:val="1"/>
          <w:bCs w:val="1"/>
          <w:sz w:val="22"/>
          <w:szCs w:val="22"/>
          <w:rtl w:val="0"/>
        </w:rPr>
        <w:t xml:space="preserve">devolver un valor</w:t>
      </w:r>
      <w:r w:rsidDel="00000000" w:rsidR="00000000" w:rsidRPr="00000000">
        <w:rPr>
          <w:sz w:val="22"/>
          <w:szCs w:val="22"/>
          <w:rtl w:val="0"/>
        </w:rPr>
        <w:t xml:space="preserve"> que puede ser utilizado en otras expresiones o estructuras de control.</w:t>
      </w:r>
    </w:p>
    <w:p w:rsidR="00000000" w:rsidDel="00000000" w:rsidP="00000000" w:rsidRDefault="00000000" w:rsidRPr="00000000" w14:paraId="00000007">
      <w:pPr>
        <w:pStyle w:val="Heading4"/>
        <w:keepNext w:val="0"/>
        <w:keepLines w:val="0"/>
        <w:rPr>
          <w:sz w:val="34"/>
          <w:szCs w:val="34"/>
        </w:rPr>
      </w:pPr>
      <w:bookmarkStart w:colFirst="0" w:colLast="0" w:name="_aun5fi4lfk85"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rPr>
          <w:b w:val="0"/>
          <w:bCs w:val="0"/>
          <w:sz w:val="32"/>
          <w:szCs w:val="32"/>
        </w:rPr>
      </w:pPr>
      <w:bookmarkStart w:colFirst="0" w:colLast="0" w:name="_9r95tfj5xpe7" w:id="1"/>
      <w:bookmarkEnd w:id="1"/>
      <w:r w:rsidDel="00000000" w:rsidR="00000000" w:rsidRPr="00000000">
        <w:rPr>
          <w:b w:val="0"/>
          <w:bCs w:val="0"/>
          <w:sz w:val="32"/>
          <w:szCs w:val="32"/>
          <w:rtl w:val="0"/>
        </w:rPr>
        <w:t xml:space="preserve">¿Qué es una función?</w:t>
      </w:r>
    </w:p>
    <w:p w:rsidR="00000000" w:rsidDel="00000000" w:rsidP="00000000" w:rsidRDefault="00000000" w:rsidRPr="00000000" w14:paraId="00000009">
      <w:pPr>
        <w:spacing w:after="240" w:before="240" w:lineRule="auto"/>
        <w:rPr>
          <w:sz w:val="22"/>
          <w:szCs w:val="22"/>
        </w:rPr>
      </w:pPr>
      <w:r w:rsidDel="00000000" w:rsidR="00000000" w:rsidRPr="00000000">
        <w:rPr>
          <w:sz w:val="22"/>
          <w:szCs w:val="22"/>
          <w:rtl w:val="0"/>
        </w:rPr>
        <w:t xml:space="preserve">Una función es un bloque de código que:</w:t>
        <w:br w:type="textWrapping"/>
        <w:tab/>
        <w:t xml:space="preserve">✅ Realiza </w:t>
      </w:r>
      <w:r w:rsidDel="00000000" w:rsidR="00000000" w:rsidRPr="00000000">
        <w:rPr>
          <w:b w:val="1"/>
          <w:bCs w:val="1"/>
          <w:sz w:val="22"/>
          <w:szCs w:val="22"/>
          <w:rtl w:val="0"/>
        </w:rPr>
        <w:t xml:space="preserve">un cálculo o evaluación</w:t>
      </w:r>
      <w:r w:rsidDel="00000000" w:rsidR="00000000" w:rsidRPr="00000000">
        <w:rPr>
          <w:sz w:val="22"/>
          <w:szCs w:val="22"/>
          <w:rtl w:val="0"/>
        </w:rPr>
        <w:t xml:space="preserve">.</w:t>
        <w:br w:type="textWrapping"/>
        <w:tab/>
        <w:t xml:space="preserve">✅ Recibe </w:t>
      </w:r>
      <w:r w:rsidDel="00000000" w:rsidR="00000000" w:rsidRPr="00000000">
        <w:rPr>
          <w:b w:val="1"/>
          <w:bCs w:val="1"/>
          <w:sz w:val="22"/>
          <w:szCs w:val="22"/>
          <w:rtl w:val="0"/>
        </w:rPr>
        <w:t xml:space="preserve">valores de entrada</w:t>
      </w:r>
      <w:r w:rsidDel="00000000" w:rsidR="00000000" w:rsidRPr="00000000">
        <w:rPr>
          <w:sz w:val="22"/>
          <w:szCs w:val="22"/>
          <w:rtl w:val="0"/>
        </w:rPr>
        <w:t xml:space="preserve"> (opcionalmente).</w:t>
        <w:br w:type="textWrapping"/>
        <w:tab/>
        <w:t xml:space="preserve">✅ </w:t>
      </w:r>
      <w:r w:rsidDel="00000000" w:rsidR="00000000" w:rsidRPr="00000000">
        <w:rPr>
          <w:b w:val="1"/>
          <w:bCs w:val="1"/>
          <w:sz w:val="22"/>
          <w:szCs w:val="22"/>
          <w:rtl w:val="0"/>
        </w:rPr>
        <w:t xml:space="preserve">Devuelve un resultado</w:t>
      </w:r>
      <w:r w:rsidDel="00000000" w:rsidR="00000000" w:rsidRPr="00000000">
        <w:rPr>
          <w:sz w:val="22"/>
          <w:szCs w:val="22"/>
          <w:rtl w:val="0"/>
        </w:rPr>
        <w:t xml:space="preserve"> usando </w:t>
      </w:r>
      <w:r w:rsidDel="00000000" w:rsidR="00000000" w:rsidRPr="00000000">
        <w:rPr>
          <w:rFonts w:ascii="Roboto Mono" w:cs="Roboto Mono" w:eastAsia="Roboto Mono" w:hAnsi="Roboto Mono"/>
          <w:color w:val="188038"/>
          <w:sz w:val="22"/>
          <w:szCs w:val="22"/>
          <w:rtl w:val="0"/>
        </w:rPr>
        <w:t xml:space="preserve">return</w:t>
      </w:r>
      <w:r w:rsidDel="00000000" w:rsidR="00000000" w:rsidRPr="00000000">
        <w:rPr>
          <w:sz w:val="22"/>
          <w:szCs w:val="22"/>
          <w:rtl w:val="0"/>
        </w:rPr>
        <w:t xml:space="preserve">.</w:t>
      </w:r>
    </w:p>
    <w:p w:rsidR="00000000" w:rsidDel="00000000" w:rsidP="00000000" w:rsidRDefault="00000000" w:rsidRPr="00000000" w14:paraId="0000000A">
      <w:pPr>
        <w:spacing w:after="240" w:before="240" w:lineRule="auto"/>
        <w:rPr>
          <w:b w:val="1"/>
          <w:bCs w:val="1"/>
          <w:i w:val="1"/>
          <w:iCs w:val="1"/>
          <w:sz w:val="22"/>
          <w:szCs w:val="22"/>
        </w:rPr>
      </w:pPr>
      <w:r w:rsidDel="00000000" w:rsidR="00000000" w:rsidRPr="00000000">
        <w:rPr>
          <w:sz w:val="22"/>
          <w:szCs w:val="22"/>
          <w:rtl w:val="0"/>
        </w:rPr>
        <w:t xml:space="preserve">A diferencia de un procedimiento, que solo ejecuta acciones, una función </w:t>
      </w:r>
      <w:r w:rsidDel="00000000" w:rsidR="00000000" w:rsidRPr="00000000">
        <w:rPr>
          <w:b w:val="1"/>
          <w:bCs w:val="1"/>
          <w:sz w:val="22"/>
          <w:szCs w:val="22"/>
          <w:rtl w:val="0"/>
        </w:rPr>
        <w:t xml:space="preserve">siempre devuelve un valor</w:t>
      </w:r>
      <w:r w:rsidDel="00000000" w:rsidR="00000000" w:rsidRPr="00000000">
        <w:rPr>
          <w:sz w:val="22"/>
          <w:szCs w:val="22"/>
          <w:rtl w:val="0"/>
        </w:rPr>
        <w:t xml:space="preserve"> y puede ser utilizada dentro de expresiones. Una diferencia menor pero no por eso menos importante es que al nombrar los procedimientos empiezan con mayúscula y</w:t>
      </w:r>
      <w:r w:rsidDel="00000000" w:rsidR="00000000" w:rsidRPr="00000000">
        <w:rPr>
          <w:b w:val="1"/>
          <w:bCs w:val="1"/>
          <w:i w:val="1"/>
          <w:iCs w:val="1"/>
          <w:sz w:val="22"/>
          <w:szCs w:val="22"/>
          <w:rtl w:val="0"/>
        </w:rPr>
        <w:t xml:space="preserve"> las funciones empiezan con minúsculas.</w:t>
      </w:r>
    </w:p>
    <w:p w:rsidR="00000000" w:rsidDel="00000000" w:rsidP="00000000" w:rsidRDefault="00000000" w:rsidRPr="00000000" w14:paraId="0000000B">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rPr>
          <w:b w:val="0"/>
          <w:bCs w:val="0"/>
          <w:sz w:val="32"/>
          <w:szCs w:val="32"/>
        </w:rPr>
      </w:pPr>
      <w:bookmarkStart w:colFirst="0" w:colLast="0" w:name="_eypkuu9obfe4" w:id="2"/>
      <w:bookmarkEnd w:id="2"/>
      <w:r w:rsidDel="00000000" w:rsidR="00000000" w:rsidRPr="00000000">
        <w:rPr>
          <w:b w:val="0"/>
          <w:bCs w:val="0"/>
          <w:sz w:val="32"/>
          <w:szCs w:val="32"/>
          <w:rtl w:val="0"/>
        </w:rPr>
        <w:t xml:space="preserve">Diferencia entre procedimientos y funciones</w:t>
      </w:r>
    </w:p>
    <w:p w:rsidR="00000000" w:rsidDel="00000000" w:rsidP="00000000" w:rsidRDefault="00000000" w:rsidRPr="00000000" w14:paraId="0000000D">
      <w:pPr>
        <w:rPr/>
      </w:pPr>
      <w:r w:rsidDel="00000000" w:rsidR="00000000" w:rsidRPr="00000000">
        <w:rPr>
          <w:rtl w:val="0"/>
        </w:rPr>
      </w:r>
    </w:p>
    <w:tbl>
      <w:tblPr>
        <w:tblStyle w:val="Table1"/>
        <w:tblW w:w="6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60"/>
        <w:gridCol w:w="1920"/>
        <w:gridCol w:w="1350"/>
        <w:tblGridChange w:id="0">
          <w:tblGrid>
            <w:gridCol w:w="3360"/>
            <w:gridCol w:w="1920"/>
            <w:gridCol w:w="13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E">
            <w:pPr>
              <w:jc w:val="center"/>
              <w:rPr>
                <w:sz w:val="22"/>
                <w:szCs w:val="22"/>
              </w:rPr>
            </w:pPr>
            <w:r w:rsidDel="00000000" w:rsidR="00000000" w:rsidRPr="00000000">
              <w:rPr>
                <w:b w:val="1"/>
                <w:bCs w:val="1"/>
                <w:sz w:val="22"/>
                <w:szCs w:val="22"/>
                <w:rtl w:val="0"/>
              </w:rPr>
              <w:t xml:space="preserve">Característica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F">
            <w:pPr>
              <w:jc w:val="center"/>
              <w:rPr>
                <w:sz w:val="22"/>
                <w:szCs w:val="22"/>
              </w:rPr>
            </w:pPr>
            <w:r w:rsidDel="00000000" w:rsidR="00000000" w:rsidRPr="00000000">
              <w:rPr>
                <w:b w:val="1"/>
                <w:bCs w:val="1"/>
                <w:sz w:val="22"/>
                <w:szCs w:val="22"/>
                <w:rtl w:val="0"/>
              </w:rPr>
              <w:t xml:space="preserve">Procedimientos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0">
            <w:pPr>
              <w:jc w:val="center"/>
              <w:rPr>
                <w:sz w:val="22"/>
                <w:szCs w:val="22"/>
              </w:rPr>
            </w:pPr>
            <w:r w:rsidDel="00000000" w:rsidR="00000000" w:rsidRPr="00000000">
              <w:rPr>
                <w:b w:val="1"/>
                <w:bCs w:val="1"/>
                <w:sz w:val="22"/>
                <w:szCs w:val="22"/>
                <w:rtl w:val="0"/>
              </w:rPr>
              <w:t xml:space="preserve">Funciones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1">
            <w:pPr>
              <w:jc w:val="center"/>
              <w:rPr>
                <w:sz w:val="22"/>
                <w:szCs w:val="22"/>
              </w:rPr>
            </w:pPr>
            <w:r w:rsidDel="00000000" w:rsidR="00000000" w:rsidRPr="00000000">
              <w:rPr>
                <w:sz w:val="22"/>
                <w:szCs w:val="22"/>
                <w:rtl w:val="0"/>
              </w:rPr>
              <w:t xml:space="preserve">Devuelven valores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2">
            <w:pPr>
              <w:jc w:val="center"/>
              <w:rPr>
                <w:sz w:val="22"/>
                <w:szCs w:val="22"/>
              </w:rPr>
            </w:pPr>
            <w:r w:rsidDel="00000000" w:rsidR="00000000" w:rsidRPr="00000000">
              <w:rPr>
                <w:sz w:val="22"/>
                <w:szCs w:val="22"/>
                <w:rtl w:val="0"/>
              </w:rPr>
              <w:t xml:space="preserve">❌ 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3">
            <w:pPr>
              <w:jc w:val="center"/>
              <w:rPr>
                <w:sz w:val="22"/>
                <w:szCs w:val="22"/>
              </w:rPr>
            </w:pPr>
            <w:r w:rsidDel="00000000" w:rsidR="00000000" w:rsidRPr="00000000">
              <w:rPr>
                <w:sz w:val="22"/>
                <w:szCs w:val="22"/>
                <w:rtl w:val="0"/>
              </w:rPr>
              <w:t xml:space="preserve">✅ Sí</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4">
            <w:pPr>
              <w:jc w:val="center"/>
              <w:rPr>
                <w:sz w:val="22"/>
                <w:szCs w:val="22"/>
              </w:rPr>
            </w:pPr>
            <w:r w:rsidDel="00000000" w:rsidR="00000000" w:rsidRPr="00000000">
              <w:rPr>
                <w:sz w:val="22"/>
                <w:szCs w:val="22"/>
                <w:rtl w:val="0"/>
              </w:rPr>
              <w:t xml:space="preserve">Se usan dentro de expresiones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5">
            <w:pPr>
              <w:jc w:val="center"/>
              <w:rPr>
                <w:sz w:val="22"/>
                <w:szCs w:val="22"/>
              </w:rPr>
            </w:pPr>
            <w:r w:rsidDel="00000000" w:rsidR="00000000" w:rsidRPr="00000000">
              <w:rPr>
                <w:sz w:val="22"/>
                <w:szCs w:val="22"/>
                <w:rtl w:val="0"/>
              </w:rPr>
              <w:t xml:space="preserve">❌ 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6">
            <w:pPr>
              <w:jc w:val="center"/>
              <w:rPr>
                <w:sz w:val="22"/>
                <w:szCs w:val="22"/>
              </w:rPr>
            </w:pPr>
            <w:r w:rsidDel="00000000" w:rsidR="00000000" w:rsidRPr="00000000">
              <w:rPr>
                <w:sz w:val="22"/>
                <w:szCs w:val="22"/>
                <w:rtl w:val="0"/>
              </w:rPr>
              <w:t xml:space="preserve">✅ Sí</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7">
            <w:pPr>
              <w:jc w:val="center"/>
              <w:rPr>
                <w:sz w:val="22"/>
                <w:szCs w:val="22"/>
              </w:rPr>
            </w:pPr>
            <w:r w:rsidDel="00000000" w:rsidR="00000000" w:rsidRPr="00000000">
              <w:rPr>
                <w:sz w:val="22"/>
                <w:szCs w:val="22"/>
                <w:rtl w:val="0"/>
              </w:rPr>
              <w:t xml:space="preserve">Pueden modificar el tablero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8">
            <w:pPr>
              <w:jc w:val="center"/>
              <w:rPr>
                <w:sz w:val="22"/>
                <w:szCs w:val="22"/>
              </w:rPr>
            </w:pPr>
            <w:r w:rsidDel="00000000" w:rsidR="00000000" w:rsidRPr="00000000">
              <w:rPr>
                <w:sz w:val="22"/>
                <w:szCs w:val="22"/>
                <w:rtl w:val="0"/>
              </w:rPr>
              <w:t xml:space="preserve">✅ 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9">
            <w:pPr>
              <w:jc w:val="center"/>
              <w:rPr>
                <w:sz w:val="22"/>
                <w:szCs w:val="22"/>
              </w:rPr>
            </w:pPr>
            <w:r w:rsidDel="00000000" w:rsidR="00000000" w:rsidRPr="00000000">
              <w:rPr>
                <w:sz w:val="22"/>
                <w:szCs w:val="22"/>
                <w:rtl w:val="0"/>
              </w:rPr>
              <w:t xml:space="preserve">❌ No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A">
            <w:pPr>
              <w:jc w:val="center"/>
              <w:rPr>
                <w:sz w:val="22"/>
                <w:szCs w:val="22"/>
              </w:rPr>
            </w:pPr>
            <w:r w:rsidDel="00000000" w:rsidR="00000000" w:rsidRPr="00000000">
              <w:rPr>
                <w:sz w:val="22"/>
                <w:szCs w:val="22"/>
                <w:rtl w:val="0"/>
              </w:rPr>
              <w:t xml:space="preserve">Empiezan con mayúsculas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B">
            <w:pPr>
              <w:jc w:val="center"/>
              <w:rPr>
                <w:sz w:val="22"/>
                <w:szCs w:val="22"/>
              </w:rPr>
            </w:pPr>
            <w:r w:rsidDel="00000000" w:rsidR="00000000" w:rsidRPr="00000000">
              <w:rPr>
                <w:sz w:val="22"/>
                <w:szCs w:val="22"/>
                <w:rtl w:val="0"/>
              </w:rPr>
              <w:t xml:space="preserve">✅ 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C">
            <w:pPr>
              <w:jc w:val="center"/>
              <w:rPr>
                <w:sz w:val="22"/>
                <w:szCs w:val="22"/>
              </w:rPr>
            </w:pPr>
            <w:r w:rsidDel="00000000" w:rsidR="00000000" w:rsidRPr="00000000">
              <w:rPr>
                <w:sz w:val="22"/>
                <w:szCs w:val="22"/>
                <w:rtl w:val="0"/>
              </w:rPr>
              <w:t xml:space="preserve">❌ No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D">
            <w:pPr>
              <w:jc w:val="center"/>
              <w:rPr>
                <w:sz w:val="22"/>
                <w:szCs w:val="22"/>
              </w:rPr>
            </w:pPr>
            <w:r w:rsidDel="00000000" w:rsidR="00000000" w:rsidRPr="00000000">
              <w:rPr>
                <w:sz w:val="22"/>
                <w:szCs w:val="22"/>
                <w:rtl w:val="0"/>
              </w:rPr>
              <w:t xml:space="preserve">Empiezan con minúsculas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E">
            <w:pPr>
              <w:jc w:val="center"/>
              <w:rPr>
                <w:sz w:val="22"/>
                <w:szCs w:val="22"/>
              </w:rPr>
            </w:pPr>
            <w:r w:rsidDel="00000000" w:rsidR="00000000" w:rsidRPr="00000000">
              <w:rPr>
                <w:sz w:val="22"/>
                <w:szCs w:val="22"/>
                <w:rtl w:val="0"/>
              </w:rPr>
              <w:t xml:space="preserve">❌ 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F">
            <w:pPr>
              <w:jc w:val="center"/>
              <w:rPr>
                <w:sz w:val="22"/>
                <w:szCs w:val="22"/>
              </w:rPr>
            </w:pPr>
            <w:r w:rsidDel="00000000" w:rsidR="00000000" w:rsidRPr="00000000">
              <w:rPr>
                <w:sz w:val="22"/>
                <w:szCs w:val="22"/>
                <w:rtl w:val="0"/>
              </w:rPr>
              <w:t xml:space="preserve">✅ Sí</w:t>
            </w:r>
          </w:p>
        </w:tc>
      </w:tr>
    </w:tbl>
    <w:p w:rsidR="00000000" w:rsidDel="00000000" w:rsidP="00000000" w:rsidRDefault="00000000" w:rsidRPr="00000000" w14:paraId="00000020">
      <w:pPr>
        <w:pStyle w:val="Heading3"/>
        <w:keepNext w:val="0"/>
        <w:keepLines w:val="0"/>
        <w:rPr>
          <w:b w:val="0"/>
          <w:bCs w:val="0"/>
          <w:sz w:val="32"/>
          <w:szCs w:val="32"/>
        </w:rPr>
      </w:pPr>
      <w:bookmarkStart w:colFirst="0" w:colLast="0" w:name="_c6b82zv8we9n" w:id="3"/>
      <w:bookmarkEnd w:id="3"/>
      <w:r w:rsidDel="00000000" w:rsidR="00000000" w:rsidRPr="00000000">
        <w:rPr>
          <w:b w:val="0"/>
          <w:bCs w:val="0"/>
          <w:sz w:val="32"/>
          <w:szCs w:val="32"/>
          <w:rtl w:val="0"/>
        </w:rPr>
        <w:t xml:space="preserve">Sintaxis de una función en Gobstones</w:t>
      </w:r>
    </w:p>
    <w:p w:rsidR="00000000" w:rsidDel="00000000" w:rsidP="00000000" w:rsidRDefault="00000000" w:rsidRPr="00000000" w14:paraId="00000021">
      <w:pPr>
        <w:spacing w:after="240" w:before="240" w:lineRule="auto"/>
        <w:rPr>
          <w:sz w:val="22"/>
          <w:szCs w:val="22"/>
        </w:rPr>
      </w:pPr>
      <w:r w:rsidDel="00000000" w:rsidR="00000000" w:rsidRPr="00000000">
        <w:rPr>
          <w:sz w:val="22"/>
          <w:szCs w:val="22"/>
          <w:rtl w:val="0"/>
        </w:rPr>
        <w:t xml:space="preserve">Para definir una función usamos la palabra clave </w:t>
      </w:r>
      <w:r w:rsidDel="00000000" w:rsidR="00000000" w:rsidRPr="00000000">
        <w:rPr>
          <w:rFonts w:ascii="Roboto Mono" w:cs="Roboto Mono" w:eastAsia="Roboto Mono" w:hAnsi="Roboto Mono"/>
          <w:color w:val="188038"/>
          <w:sz w:val="22"/>
          <w:szCs w:val="22"/>
          <w:rtl w:val="0"/>
        </w:rPr>
        <w:t xml:space="preserve">function</w:t>
      </w:r>
      <w:r w:rsidDel="00000000" w:rsidR="00000000" w:rsidRPr="00000000">
        <w:rPr>
          <w:sz w:val="22"/>
          <w:szCs w:val="22"/>
          <w:rtl w:val="0"/>
        </w:rPr>
        <w:t xml:space="preserve">, seguida del nombre de la función que inicia con minúscula, los parámetros (si los tiene), el código que hace alguna evaluación y la última línea que devuelve un valor con </w:t>
      </w:r>
      <w:r w:rsidDel="00000000" w:rsidR="00000000" w:rsidRPr="00000000">
        <w:rPr>
          <w:rFonts w:ascii="Roboto Mono" w:cs="Roboto Mono" w:eastAsia="Roboto Mono" w:hAnsi="Roboto Mono"/>
          <w:color w:val="188038"/>
          <w:sz w:val="22"/>
          <w:szCs w:val="22"/>
          <w:rtl w:val="0"/>
        </w:rPr>
        <w:t xml:space="preserve">return</w:t>
      </w:r>
      <w:r w:rsidDel="00000000" w:rsidR="00000000" w:rsidRPr="00000000">
        <w:rPr>
          <w:sz w:val="22"/>
          <w:szCs w:val="22"/>
          <w:rtl w:val="0"/>
        </w:rPr>
        <w:t xml:space="preserve">.</w:t>
      </w:r>
    </w:p>
    <w:p w:rsidR="00000000" w:rsidDel="00000000" w:rsidP="00000000" w:rsidRDefault="00000000" w:rsidRPr="00000000" w14:paraId="00000022">
      <w:pPr>
        <w:rPr>
          <w:rFonts w:ascii="Roboto Mono" w:cs="Roboto Mono" w:eastAsia="Roboto Mono" w:hAnsi="Roboto Mono"/>
          <w:color w:val="188038"/>
          <w:sz w:val="22"/>
          <w:szCs w:val="22"/>
        </w:rPr>
      </w:pPr>
      <w:r w:rsidDel="00000000" w:rsidR="00000000" w:rsidRPr="00000000">
        <w:rPr>
          <w:sz w:val="22"/>
          <w:szCs w:val="22"/>
        </w:rPr>
        <w:drawing>
          <wp:inline distB="114300" distT="114300" distL="114300" distR="114300">
            <wp:extent cx="3000375" cy="70485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0003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sz w:val="22"/>
          <w:szCs w:val="22"/>
        </w:rPr>
      </w:pPr>
      <w:r w:rsidDel="00000000" w:rsidR="00000000" w:rsidRPr="00000000">
        <w:rPr>
          <w:rtl w:val="0"/>
        </w:rPr>
      </w:r>
    </w:p>
    <w:p w:rsidR="00000000" w:rsidDel="00000000" w:rsidP="00000000" w:rsidRDefault="00000000" w:rsidRPr="00000000" w14:paraId="00000024">
      <w:pPr>
        <w:rPr>
          <w:sz w:val="22"/>
          <w:szCs w:val="22"/>
        </w:rPr>
      </w:pPr>
      <w:r w:rsidDel="00000000" w:rsidR="00000000" w:rsidRPr="00000000">
        <w:rPr>
          <w:sz w:val="22"/>
          <w:szCs w:val="22"/>
          <w:rtl w:val="0"/>
        </w:rPr>
        <w:t xml:space="preserve">Un ejemplo de cómo utilizar una función, su llamada es igual que la llamada de los procedimientos. Lo que debemos recordar </w:t>
      </w:r>
      <w:r w:rsidDel="00000000" w:rsidR="00000000" w:rsidRPr="00000000">
        <w:rPr>
          <w:i w:val="1"/>
          <w:iCs w:val="1"/>
          <w:sz w:val="22"/>
          <w:szCs w:val="22"/>
          <w:rtl w:val="0"/>
        </w:rPr>
        <w:t xml:space="preserve">siempre </w:t>
      </w:r>
      <w:r w:rsidDel="00000000" w:rsidR="00000000" w:rsidRPr="00000000">
        <w:rPr>
          <w:sz w:val="22"/>
          <w:szCs w:val="22"/>
          <w:rtl w:val="0"/>
        </w:rPr>
        <w:t xml:space="preserve">es que una función devuelve un valor.</w:t>
      </w:r>
      <w:r w:rsidDel="00000000" w:rsidR="00000000" w:rsidRPr="00000000">
        <w:rPr>
          <w:rtl w:val="0"/>
        </w:rPr>
      </w:r>
    </w:p>
    <w:p w:rsidR="00000000" w:rsidDel="00000000" w:rsidP="00000000" w:rsidRDefault="00000000" w:rsidRPr="00000000" w14:paraId="00000025">
      <w:pPr>
        <w:rPr>
          <w:sz w:val="22"/>
          <w:szCs w:val="22"/>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color w:val="188038"/>
          <w:sz w:val="22"/>
          <w:szCs w:val="22"/>
        </w:rPr>
      </w:pPr>
      <w:r w:rsidDel="00000000" w:rsidR="00000000" w:rsidRPr="00000000">
        <w:rPr>
          <w:sz w:val="22"/>
          <w:szCs w:val="22"/>
        </w:rPr>
        <w:drawing>
          <wp:inline distB="114300" distT="114300" distL="114300" distR="114300">
            <wp:extent cx="2752725" cy="1152525"/>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75272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sz w:val="22"/>
          <w:szCs w:val="22"/>
        </w:rPr>
      </w:pPr>
      <w:r w:rsidDel="00000000" w:rsidR="00000000" w:rsidRPr="00000000">
        <w:rPr>
          <w:rtl w:val="0"/>
        </w:rPr>
      </w:r>
    </w:p>
    <w:p w:rsidR="00000000" w:rsidDel="00000000" w:rsidP="00000000" w:rsidRDefault="00000000" w:rsidRPr="00000000" w14:paraId="00000028">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rPr>
          <w:b w:val="0"/>
          <w:bCs w:val="0"/>
          <w:sz w:val="32"/>
          <w:szCs w:val="32"/>
        </w:rPr>
      </w:pPr>
      <w:bookmarkStart w:colFirst="0" w:colLast="0" w:name="_hkmkqpn2b2h8" w:id="4"/>
      <w:bookmarkEnd w:id="4"/>
      <w:r w:rsidDel="00000000" w:rsidR="00000000" w:rsidRPr="00000000">
        <w:rPr>
          <w:b w:val="0"/>
          <w:bCs w:val="0"/>
          <w:sz w:val="32"/>
          <w:szCs w:val="32"/>
          <w:rtl w:val="0"/>
        </w:rPr>
        <w:t xml:space="preserve">Uso de funciones en expresiones</w:t>
      </w:r>
    </w:p>
    <w:p w:rsidR="00000000" w:rsidDel="00000000" w:rsidP="00000000" w:rsidRDefault="00000000" w:rsidRPr="00000000" w14:paraId="0000002A">
      <w:pPr>
        <w:spacing w:after="240" w:before="240" w:lineRule="auto"/>
        <w:rPr>
          <w:sz w:val="22"/>
          <w:szCs w:val="22"/>
        </w:rPr>
      </w:pPr>
      <w:r w:rsidDel="00000000" w:rsidR="00000000" w:rsidRPr="00000000">
        <w:rPr>
          <w:sz w:val="22"/>
          <w:szCs w:val="22"/>
          <w:rtl w:val="0"/>
        </w:rPr>
        <w:t xml:space="preserve">Si acabamos de decir que una función refleja un valor podemos usar dos o más funciones y armar otra expresión. Ya que las funciones pueden ser utilizadas dentro de expresiones, al igual que los operadores aritméticos y booleanos.</w:t>
      </w:r>
    </w:p>
    <w:p w:rsidR="00000000" w:rsidDel="00000000" w:rsidP="00000000" w:rsidRDefault="00000000" w:rsidRPr="00000000" w14:paraId="0000002B">
      <w:pPr>
        <w:spacing w:after="240" w:before="240" w:lineRule="auto"/>
        <w:ind w:left="0" w:firstLine="0"/>
        <w:rPr>
          <w:sz w:val="22"/>
          <w:szCs w:val="22"/>
        </w:rPr>
      </w:pPr>
      <w:r w:rsidDel="00000000" w:rsidR="00000000" w:rsidRPr="00000000">
        <w:rPr>
          <w:sz w:val="22"/>
          <w:szCs w:val="22"/>
          <w:rtl w:val="0"/>
        </w:rPr>
        <w:t xml:space="preserve">Veamos mejor un ejemplo:</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238125</wp:posOffset>
            </wp:positionV>
            <wp:extent cx="6210300" cy="2182700"/>
            <wp:effectExtent b="0" l="0" r="0" t="0"/>
            <wp:wrapNone/>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210300" cy="2182700"/>
                    </a:xfrm>
                    <a:prstGeom prst="rect"/>
                    <a:ln/>
                  </pic:spPr>
                </pic:pic>
              </a:graphicData>
            </a:graphic>
          </wp:anchor>
        </w:drawing>
      </w:r>
    </w:p>
    <w:p w:rsidR="00000000" w:rsidDel="00000000" w:rsidP="00000000" w:rsidRDefault="00000000" w:rsidRPr="00000000" w14:paraId="0000002C">
      <w:pPr>
        <w:spacing w:after="240" w:before="240" w:lineRule="auto"/>
        <w:ind w:left="2880" w:firstLine="720"/>
        <w:rPr>
          <w:sz w:val="22"/>
          <w:szCs w:val="22"/>
        </w:rPr>
      </w:pPr>
      <w:r w:rsidDel="00000000" w:rsidR="00000000" w:rsidRPr="00000000">
        <w:rPr>
          <w:rtl w:val="0"/>
        </w:rPr>
      </w:r>
    </w:p>
    <w:p w:rsidR="00000000" w:rsidDel="00000000" w:rsidP="00000000" w:rsidRDefault="00000000" w:rsidRPr="00000000" w14:paraId="0000002D">
      <w:pPr>
        <w:rPr>
          <w:sz w:val="22"/>
          <w:szCs w:val="22"/>
        </w:rPr>
      </w:pPr>
      <w:r w:rsidDel="00000000" w:rsidR="00000000" w:rsidRPr="00000000">
        <w:rPr>
          <w:rtl w:val="0"/>
        </w:rPr>
      </w:r>
    </w:p>
    <w:p w:rsidR="00000000" w:rsidDel="00000000" w:rsidP="00000000" w:rsidRDefault="00000000" w:rsidRPr="00000000" w14:paraId="0000002E">
      <w:pPr>
        <w:rPr>
          <w:sz w:val="22"/>
          <w:szCs w:val="22"/>
        </w:rPr>
      </w:pPr>
      <w:r w:rsidDel="00000000" w:rsidR="00000000" w:rsidRPr="00000000">
        <w:rPr>
          <w:rtl w:val="0"/>
        </w:rPr>
      </w:r>
    </w:p>
    <w:p w:rsidR="00000000" w:rsidDel="00000000" w:rsidP="00000000" w:rsidRDefault="00000000" w:rsidRPr="00000000" w14:paraId="0000002F">
      <w:pPr>
        <w:rPr>
          <w:sz w:val="22"/>
          <w:szCs w:val="22"/>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rtl w:val="0"/>
        </w:rPr>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rPr>
          <w:sz w:val="22"/>
          <w:szCs w:val="22"/>
        </w:rPr>
      </w:pPr>
      <w:r w:rsidDel="00000000" w:rsidR="00000000" w:rsidRPr="00000000">
        <w:rPr>
          <w:rtl w:val="0"/>
        </w:rPr>
      </w:r>
    </w:p>
    <w:p w:rsidR="00000000" w:rsidDel="00000000" w:rsidP="00000000" w:rsidRDefault="00000000" w:rsidRPr="00000000" w14:paraId="00000033">
      <w:pPr>
        <w:rPr>
          <w:sz w:val="22"/>
          <w:szCs w:val="22"/>
        </w:rPr>
      </w:pPr>
      <w:r w:rsidDel="00000000" w:rsidR="00000000" w:rsidRPr="00000000">
        <w:rPr>
          <w:rtl w:val="0"/>
        </w:rPr>
      </w:r>
    </w:p>
    <w:p w:rsidR="00000000" w:rsidDel="00000000" w:rsidP="00000000" w:rsidRDefault="00000000" w:rsidRPr="00000000" w14:paraId="00000034">
      <w:pPr>
        <w:rPr>
          <w:sz w:val="22"/>
          <w:szCs w:val="22"/>
        </w:rPr>
      </w:pPr>
      <w:r w:rsidDel="00000000" w:rsidR="00000000" w:rsidRPr="00000000">
        <w:rPr>
          <w:rtl w:val="0"/>
        </w:rPr>
      </w:r>
    </w:p>
    <w:p w:rsidR="00000000" w:rsidDel="00000000" w:rsidP="00000000" w:rsidRDefault="00000000" w:rsidRPr="00000000" w14:paraId="00000035">
      <w:pPr>
        <w:rPr>
          <w:sz w:val="22"/>
          <w:szCs w:val="22"/>
        </w:rPr>
      </w:pPr>
      <w:r w:rsidDel="00000000" w:rsidR="00000000" w:rsidRPr="00000000">
        <w:rPr>
          <w:rtl w:val="0"/>
        </w:rPr>
      </w:r>
    </w:p>
    <w:p w:rsidR="00000000" w:rsidDel="00000000" w:rsidP="00000000" w:rsidRDefault="00000000" w:rsidRPr="00000000" w14:paraId="00000036">
      <w:pPr>
        <w:rPr>
          <w:sz w:val="22"/>
          <w:szCs w:val="22"/>
        </w:rPr>
      </w:pPr>
      <w:r w:rsidDel="00000000" w:rsidR="00000000" w:rsidRPr="00000000">
        <w:rPr>
          <w:rtl w:val="0"/>
        </w:rPr>
      </w:r>
    </w:p>
    <w:p w:rsidR="00000000" w:rsidDel="00000000" w:rsidP="00000000" w:rsidRDefault="00000000" w:rsidRPr="00000000" w14:paraId="00000037">
      <w:pPr>
        <w:rPr>
          <w:sz w:val="22"/>
          <w:szCs w:val="22"/>
        </w:rPr>
      </w:pPr>
      <w:r w:rsidDel="00000000" w:rsidR="00000000" w:rsidRPr="00000000">
        <w:rPr>
          <w:rtl w:val="0"/>
        </w:rPr>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1653422" cy="1603013"/>
            <wp:effectExtent b="0" l="0" r="0" t="0"/>
            <wp:wrapSquare wrapText="bothSides" distB="114300" distT="114300" distL="114300" distR="11430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653422" cy="1603013"/>
                    </a:xfrm>
                    <a:prstGeom prst="rect"/>
                    <a:ln/>
                  </pic:spPr>
                </pic:pic>
              </a:graphicData>
            </a:graphic>
          </wp:anchor>
        </w:drawing>
      </w:r>
    </w:p>
    <w:p w:rsidR="00000000" w:rsidDel="00000000" w:rsidP="00000000" w:rsidRDefault="00000000" w:rsidRPr="00000000" w14:paraId="0000003A">
      <w:pPr>
        <w:rPr>
          <w:sz w:val="22"/>
          <w:szCs w:val="22"/>
        </w:rPr>
      </w:pPr>
      <w:r w:rsidDel="00000000" w:rsidR="00000000" w:rsidRPr="00000000">
        <w:rPr>
          <w:sz w:val="22"/>
          <w:szCs w:val="22"/>
          <w:rtl w:val="0"/>
        </w:rPr>
        <w:tab/>
        <w:t xml:space="preserve">Les recomendamos que se tomen el tiempo de leer el código y probarlo con distintas combinaciones de argumentos para ver los efectos en el tablero.</w:t>
        <w:br w:type="textWrapping"/>
        <w:t xml:space="preserve">No se desesperen en esta materia aprendemos del error, o sea equivocandonos.</w:t>
      </w:r>
    </w:p>
    <w:p w:rsidR="00000000" w:rsidDel="00000000" w:rsidP="00000000" w:rsidRDefault="00000000" w:rsidRPr="00000000" w14:paraId="0000003B">
      <w:pPr>
        <w:rPr>
          <w:sz w:val="22"/>
          <w:szCs w:val="22"/>
        </w:rPr>
      </w:pPr>
      <w:r w:rsidDel="00000000" w:rsidR="00000000" w:rsidRPr="00000000">
        <w:rPr>
          <w:rtl w:val="0"/>
        </w:rPr>
      </w:r>
    </w:p>
    <w:p w:rsidR="00000000" w:rsidDel="00000000" w:rsidP="00000000" w:rsidRDefault="00000000" w:rsidRPr="00000000" w14:paraId="0000003C">
      <w:pPr>
        <w:rPr>
          <w:sz w:val="22"/>
          <w:szCs w:val="22"/>
        </w:rPr>
      </w:pPr>
      <w:r w:rsidDel="00000000" w:rsidR="00000000" w:rsidRPr="00000000">
        <w:rPr>
          <w:rtl w:val="0"/>
        </w:rPr>
      </w:r>
    </w:p>
    <w:p w:rsidR="00000000" w:rsidDel="00000000" w:rsidP="00000000" w:rsidRDefault="00000000" w:rsidRPr="00000000" w14:paraId="0000003D">
      <w:pPr>
        <w:rPr>
          <w:sz w:val="22"/>
          <w:szCs w:val="22"/>
        </w:rPr>
      </w:pPr>
      <w:r w:rsidDel="00000000" w:rsidR="00000000" w:rsidRPr="00000000">
        <w:rPr>
          <w:rtl w:val="0"/>
        </w:rPr>
      </w:r>
    </w:p>
    <w:p w:rsidR="00000000" w:rsidDel="00000000" w:rsidP="00000000" w:rsidRDefault="00000000" w:rsidRPr="00000000" w14:paraId="0000003E">
      <w:pPr>
        <w:rPr>
          <w:sz w:val="22"/>
          <w:szCs w:val="22"/>
        </w:rPr>
      </w:pPr>
      <w:r w:rsidDel="00000000" w:rsidR="00000000" w:rsidRPr="00000000">
        <w:rPr>
          <w:rtl w:val="0"/>
        </w:rPr>
      </w:r>
    </w:p>
    <w:p w:rsidR="00000000" w:rsidDel="00000000" w:rsidP="00000000" w:rsidRDefault="00000000" w:rsidRPr="00000000" w14:paraId="0000003F">
      <w:pPr>
        <w:rPr>
          <w:sz w:val="22"/>
          <w:szCs w:val="22"/>
        </w:rPr>
      </w:pPr>
      <w:r w:rsidDel="00000000" w:rsidR="00000000" w:rsidRPr="00000000">
        <w:rPr>
          <w:rtl w:val="0"/>
        </w:rPr>
      </w:r>
    </w:p>
    <w:p w:rsidR="00000000" w:rsidDel="00000000" w:rsidP="00000000" w:rsidRDefault="00000000" w:rsidRPr="00000000" w14:paraId="00000040">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rPr>
          <w:b w:val="0"/>
          <w:bCs w:val="0"/>
          <w:sz w:val="32"/>
          <w:szCs w:val="32"/>
        </w:rPr>
      </w:pPr>
      <w:bookmarkStart w:colFirst="0" w:colLast="0" w:name="_uh1dmydopkz4" w:id="5"/>
      <w:bookmarkEnd w:id="5"/>
      <w:r w:rsidDel="00000000" w:rsidR="00000000" w:rsidRPr="00000000">
        <w:rPr>
          <w:b w:val="0"/>
          <w:bCs w:val="0"/>
          <w:sz w:val="32"/>
          <w:szCs w:val="32"/>
          <w:rtl w:val="0"/>
        </w:rPr>
        <w:t xml:space="preserve">Funciones nativas en Gobstones</w:t>
      </w:r>
    </w:p>
    <w:p w:rsidR="00000000" w:rsidDel="00000000" w:rsidP="00000000" w:rsidRDefault="00000000" w:rsidRPr="00000000" w14:paraId="00000042">
      <w:pPr>
        <w:spacing w:after="240" w:before="240" w:lineRule="auto"/>
        <w:rPr>
          <w:sz w:val="22"/>
          <w:szCs w:val="22"/>
        </w:rPr>
      </w:pPr>
      <w:r w:rsidDel="00000000" w:rsidR="00000000" w:rsidRPr="00000000">
        <w:rPr>
          <w:sz w:val="22"/>
          <w:szCs w:val="22"/>
          <w:rtl w:val="0"/>
        </w:rPr>
        <w:t xml:space="preserve">¿Se acuerdan del chiste de la teórica anterior? Bueno los comandos nativos que vimos en la teórica de Expresiones en realidad ya los veníamos usando y son funciones predefinidas de Gobstones que devuelven valores y pueden ser usadas dentro de expresiones. Recordemos algunas de ellas:</w:t>
      </w:r>
    </w:p>
    <w:tbl>
      <w:tblPr>
        <w:tblStyle w:val="Table2"/>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4020"/>
        <w:gridCol w:w="2535"/>
        <w:tblGridChange w:id="0">
          <w:tblGrid>
            <w:gridCol w:w="2655"/>
            <w:gridCol w:w="4020"/>
            <w:gridCol w:w="25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sz w:val="22"/>
                <w:szCs w:val="22"/>
              </w:rPr>
            </w:pPr>
            <w:r w:rsidDel="00000000" w:rsidR="00000000" w:rsidRPr="00000000">
              <w:rPr>
                <w:b w:val="1"/>
                <w:bCs w:val="1"/>
                <w:sz w:val="22"/>
                <w:szCs w:val="22"/>
                <w:rtl w:val="0"/>
              </w:rPr>
              <w:t xml:space="preserve">Función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sz w:val="22"/>
                <w:szCs w:val="22"/>
              </w:rPr>
            </w:pPr>
            <w:r w:rsidDel="00000000" w:rsidR="00000000" w:rsidRPr="00000000">
              <w:rPr>
                <w:b w:val="1"/>
                <w:bCs w:val="1"/>
                <w:sz w:val="22"/>
                <w:szCs w:val="22"/>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sz w:val="22"/>
                <w:szCs w:val="22"/>
              </w:rPr>
            </w:pPr>
            <w:r w:rsidDel="00000000" w:rsidR="00000000" w:rsidRPr="00000000">
              <w:rPr>
                <w:b w:val="1"/>
                <w:bCs w:val="1"/>
                <w:sz w:val="22"/>
                <w:szCs w:val="22"/>
                <w:rtl w:val="0"/>
              </w:rPr>
              <w:t xml:space="preserve">Tipo de valor del Resultado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sz w:val="22"/>
                <w:szCs w:val="22"/>
              </w:rPr>
            </w:pPr>
            <w:r w:rsidDel="00000000" w:rsidR="00000000" w:rsidRPr="00000000">
              <w:rPr>
                <w:rFonts w:ascii="Roboto Mono" w:cs="Roboto Mono" w:eastAsia="Roboto Mono" w:hAnsi="Roboto Mono"/>
                <w:color w:val="188038"/>
                <w:sz w:val="22"/>
                <w:szCs w:val="22"/>
                <w:rtl w:val="0"/>
              </w:rPr>
              <w:t xml:space="preserve">nroBolitas(color)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sz w:val="22"/>
                <w:szCs w:val="22"/>
              </w:rPr>
            </w:pPr>
            <w:r w:rsidDel="00000000" w:rsidR="00000000" w:rsidRPr="00000000">
              <w:rPr>
                <w:sz w:val="22"/>
                <w:szCs w:val="22"/>
                <w:rtl w:val="0"/>
              </w:rPr>
              <w:t xml:space="preserve">Devuelve la cantidad de bolitas de un color en la celda actual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color w:val="188038"/>
                <w:sz w:val="22"/>
                <w:szCs w:val="22"/>
              </w:rPr>
            </w:pPr>
            <w:r w:rsidDel="00000000" w:rsidR="00000000" w:rsidRPr="00000000">
              <w:rPr>
                <w:color w:val="188038"/>
                <w:sz w:val="22"/>
                <w:szCs w:val="22"/>
                <w:rtl w:val="0"/>
              </w:rPr>
              <w:t xml:space="preserve">Numérico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sz w:val="22"/>
                <w:szCs w:val="22"/>
              </w:rPr>
            </w:pPr>
            <w:r w:rsidDel="00000000" w:rsidR="00000000" w:rsidRPr="00000000">
              <w:rPr>
                <w:rFonts w:ascii="Roboto Mono" w:cs="Roboto Mono" w:eastAsia="Roboto Mono" w:hAnsi="Roboto Mono"/>
                <w:color w:val="188038"/>
                <w:sz w:val="22"/>
                <w:szCs w:val="22"/>
                <w:rtl w:val="0"/>
              </w:rPr>
              <w:t xml:space="preserve">puedeMover(dir)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sz w:val="22"/>
                <w:szCs w:val="22"/>
              </w:rPr>
            </w:pPr>
            <w:r w:rsidDel="00000000" w:rsidR="00000000" w:rsidRPr="00000000">
              <w:rPr>
                <w:sz w:val="22"/>
                <w:szCs w:val="22"/>
                <w:rtl w:val="0"/>
              </w:rPr>
              <w:t xml:space="preserve">Devuelve </w:t>
            </w:r>
            <w:r w:rsidDel="00000000" w:rsidR="00000000" w:rsidRPr="00000000">
              <w:rPr>
                <w:rFonts w:ascii="Roboto Mono" w:cs="Roboto Mono" w:eastAsia="Roboto Mono" w:hAnsi="Roboto Mono"/>
                <w:color w:val="188038"/>
                <w:sz w:val="22"/>
                <w:szCs w:val="22"/>
                <w:rtl w:val="0"/>
              </w:rPr>
              <w:t xml:space="preserve">True</w:t>
            </w:r>
            <w:r w:rsidDel="00000000" w:rsidR="00000000" w:rsidRPr="00000000">
              <w:rPr>
                <w:sz w:val="22"/>
                <w:szCs w:val="22"/>
                <w:rtl w:val="0"/>
              </w:rPr>
              <w:t xml:space="preserve"> si el cabezal puede moverse en esa dirección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sz w:val="22"/>
                <w:szCs w:val="22"/>
              </w:rPr>
            </w:pPr>
            <w:r w:rsidDel="00000000" w:rsidR="00000000" w:rsidRPr="00000000">
              <w:rPr>
                <w:rFonts w:ascii="Roboto Mono" w:cs="Roboto Mono" w:eastAsia="Roboto Mono" w:hAnsi="Roboto Mono"/>
                <w:color w:val="188038"/>
                <w:sz w:val="22"/>
                <w:szCs w:val="22"/>
                <w:rtl w:val="0"/>
              </w:rPr>
              <w:t xml:space="preserve">Booleano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sz w:val="22"/>
                <w:szCs w:val="22"/>
              </w:rPr>
            </w:pPr>
            <w:r w:rsidDel="00000000" w:rsidR="00000000" w:rsidRPr="00000000">
              <w:rPr>
                <w:rFonts w:ascii="Roboto Mono" w:cs="Roboto Mono" w:eastAsia="Roboto Mono" w:hAnsi="Roboto Mono"/>
                <w:color w:val="188038"/>
                <w:sz w:val="22"/>
                <w:szCs w:val="22"/>
                <w:rtl w:val="0"/>
              </w:rPr>
              <w:t xml:space="preserve">hayBolitas(color)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sz w:val="22"/>
                <w:szCs w:val="22"/>
              </w:rPr>
            </w:pPr>
            <w:r w:rsidDel="00000000" w:rsidR="00000000" w:rsidRPr="00000000">
              <w:rPr>
                <w:sz w:val="22"/>
                <w:szCs w:val="22"/>
                <w:rtl w:val="0"/>
              </w:rPr>
              <w:t xml:space="preserve">Devuelve </w:t>
            </w:r>
            <w:r w:rsidDel="00000000" w:rsidR="00000000" w:rsidRPr="00000000">
              <w:rPr>
                <w:rFonts w:ascii="Roboto Mono" w:cs="Roboto Mono" w:eastAsia="Roboto Mono" w:hAnsi="Roboto Mono"/>
                <w:color w:val="188038"/>
                <w:sz w:val="22"/>
                <w:szCs w:val="22"/>
                <w:rtl w:val="0"/>
              </w:rPr>
              <w:t xml:space="preserve">True</w:t>
            </w:r>
            <w:r w:rsidDel="00000000" w:rsidR="00000000" w:rsidRPr="00000000">
              <w:rPr>
                <w:sz w:val="22"/>
                <w:szCs w:val="22"/>
                <w:rtl w:val="0"/>
              </w:rPr>
              <w:t xml:space="preserve"> si hay bolitas de ese color en la celda actual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b w:val="1"/>
                <w:bCs w:val="1"/>
                <w:sz w:val="22"/>
                <w:szCs w:val="22"/>
              </w:rPr>
            </w:pPr>
            <w:r w:rsidDel="00000000" w:rsidR="00000000" w:rsidRPr="00000000">
              <w:rPr>
                <w:rFonts w:ascii="Roboto Mono" w:cs="Roboto Mono" w:eastAsia="Roboto Mono" w:hAnsi="Roboto Mono"/>
                <w:color w:val="188038"/>
                <w:sz w:val="22"/>
                <w:szCs w:val="22"/>
                <w:rtl w:val="0"/>
              </w:rPr>
              <w:t xml:space="preserve">Booleano</w:t>
            </w:r>
            <w:r w:rsidDel="00000000" w:rsidR="00000000" w:rsidRPr="00000000">
              <w:rPr>
                <w:rtl w:val="0"/>
              </w:rPr>
            </w:r>
          </w:p>
        </w:tc>
      </w:tr>
    </w:tbl>
    <w:p w:rsidR="00000000" w:rsidDel="00000000" w:rsidP="00000000" w:rsidRDefault="00000000" w:rsidRPr="00000000" w14:paraId="0000004F">
      <w:pPr>
        <w:rPr>
          <w:sz w:val="22"/>
          <w:szCs w:val="22"/>
        </w:rPr>
      </w:pPr>
      <w:r w:rsidDel="00000000" w:rsidR="00000000" w:rsidRPr="00000000">
        <w:rPr>
          <w:rtl w:val="0"/>
        </w:rPr>
      </w:r>
    </w:p>
    <w:p w:rsidR="00000000" w:rsidDel="00000000" w:rsidP="00000000" w:rsidRDefault="00000000" w:rsidRPr="00000000" w14:paraId="00000050">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rPr>
          <w:b w:val="0"/>
          <w:bCs w:val="0"/>
          <w:sz w:val="32"/>
          <w:szCs w:val="32"/>
        </w:rPr>
      </w:pPr>
      <w:bookmarkStart w:colFirst="0" w:colLast="0" w:name="_m1ynamd1nkr" w:id="6"/>
      <w:bookmarkEnd w:id="6"/>
      <w:r w:rsidDel="00000000" w:rsidR="00000000" w:rsidRPr="00000000">
        <w:rPr>
          <w:b w:val="0"/>
          <w:bCs w:val="0"/>
          <w:sz w:val="32"/>
          <w:szCs w:val="32"/>
          <w:rtl w:val="0"/>
        </w:rPr>
        <w:t xml:space="preserve">El </w:t>
      </w:r>
      <w:r w:rsidDel="00000000" w:rsidR="00000000" w:rsidRPr="00000000">
        <w:rPr>
          <w:rFonts w:ascii="Roboto Mono" w:cs="Roboto Mono" w:eastAsia="Roboto Mono" w:hAnsi="Roboto Mono"/>
          <w:b w:val="0"/>
          <w:bCs w:val="0"/>
          <w:color w:val="188038"/>
          <w:sz w:val="32"/>
          <w:szCs w:val="32"/>
          <w:rtl w:val="0"/>
        </w:rPr>
        <w:t xml:space="preserve">return</w:t>
      </w:r>
      <w:r w:rsidDel="00000000" w:rsidR="00000000" w:rsidRPr="00000000">
        <w:rPr>
          <w:b w:val="0"/>
          <w:bCs w:val="0"/>
          <w:sz w:val="32"/>
          <w:szCs w:val="32"/>
          <w:rtl w:val="0"/>
        </w:rPr>
        <w:t xml:space="preserve"> como fin de ejecución</w:t>
      </w:r>
    </w:p>
    <w:p w:rsidR="00000000" w:rsidDel="00000000" w:rsidP="00000000" w:rsidRDefault="00000000" w:rsidRPr="00000000" w14:paraId="00000052">
      <w:pPr>
        <w:spacing w:after="240" w:before="240" w:lineRule="auto"/>
        <w:rPr>
          <w:sz w:val="22"/>
          <w:szCs w:val="22"/>
        </w:rPr>
      </w:pPr>
      <w:r w:rsidDel="00000000" w:rsidR="00000000" w:rsidRPr="00000000">
        <w:rPr>
          <w:sz w:val="22"/>
          <w:szCs w:val="22"/>
          <w:rtl w:val="0"/>
        </w:rPr>
        <w:t xml:space="preserve">Esta palabra clave merece un apartado especial no solo porque sin ella no podríamos devolver un valor sino porque además al terminar de ejecutarla termina inmediatamente la ejecución de la función. </w:t>
      </w:r>
    </w:p>
    <w:p w:rsidR="00000000" w:rsidDel="00000000" w:rsidP="00000000" w:rsidRDefault="00000000" w:rsidRPr="00000000" w14:paraId="00000053">
      <w:pPr>
        <w:spacing w:after="240" w:before="240" w:lineRule="auto"/>
        <w:rPr>
          <w:sz w:val="22"/>
          <w:szCs w:val="22"/>
        </w:rPr>
      </w:pPr>
      <w:r w:rsidDel="00000000" w:rsidR="00000000" w:rsidRPr="00000000">
        <w:rPr>
          <w:sz w:val="22"/>
          <w:szCs w:val="22"/>
          <w:rtl w:val="0"/>
        </w:rPr>
        <w:t xml:space="preserve">Entonces cuando en la ejecución de una función se encuentra un </w:t>
      </w:r>
      <w:r w:rsidDel="00000000" w:rsidR="00000000" w:rsidRPr="00000000">
        <w:rPr>
          <w:rFonts w:ascii="Roboto Mono" w:cs="Roboto Mono" w:eastAsia="Roboto Mono" w:hAnsi="Roboto Mono"/>
          <w:color w:val="188038"/>
          <w:sz w:val="22"/>
          <w:szCs w:val="22"/>
          <w:rtl w:val="0"/>
        </w:rPr>
        <w:t xml:space="preserve">return</w:t>
      </w:r>
      <w:r w:rsidDel="00000000" w:rsidR="00000000" w:rsidRPr="00000000">
        <w:rPr>
          <w:sz w:val="22"/>
          <w:szCs w:val="22"/>
          <w:rtl w:val="0"/>
        </w:rPr>
        <w:t xml:space="preserve">, la ejecución termina inmediatamente y se devuelve el valor indicado dentro de los paréntesis. </w:t>
      </w:r>
      <w:r w:rsidDel="00000000" w:rsidR="00000000" w:rsidRPr="00000000">
        <w:rPr>
          <w:i w:val="1"/>
          <w:iCs w:val="1"/>
          <w:sz w:val="22"/>
          <w:szCs w:val="22"/>
          <w:rtl w:val="0"/>
        </w:rPr>
        <w:t xml:space="preserve">Por esto también es que la línea del </w:t>
      </w:r>
      <w:r w:rsidDel="00000000" w:rsidR="00000000" w:rsidRPr="00000000">
        <w:rPr>
          <w:b w:val="1"/>
          <w:bCs w:val="1"/>
          <w:i w:val="1"/>
          <w:iCs w:val="1"/>
          <w:color w:val="188038"/>
          <w:sz w:val="22"/>
          <w:szCs w:val="22"/>
          <w:rtl w:val="0"/>
        </w:rPr>
        <w:t xml:space="preserve">return</w:t>
      </w:r>
      <w:r w:rsidDel="00000000" w:rsidR="00000000" w:rsidRPr="00000000">
        <w:rPr>
          <w:i w:val="1"/>
          <w:iCs w:val="1"/>
          <w:color w:val="188038"/>
          <w:sz w:val="22"/>
          <w:szCs w:val="22"/>
          <w:rtl w:val="0"/>
        </w:rPr>
        <w:t xml:space="preserve"> </w:t>
      </w:r>
      <w:r w:rsidDel="00000000" w:rsidR="00000000" w:rsidRPr="00000000">
        <w:rPr>
          <w:b w:val="1"/>
          <w:bCs w:val="1"/>
          <w:i w:val="1"/>
          <w:iCs w:val="1"/>
          <w:sz w:val="22"/>
          <w:szCs w:val="22"/>
          <w:rtl w:val="0"/>
        </w:rPr>
        <w:t xml:space="preserve">es la última línea</w:t>
      </w:r>
      <w:r w:rsidDel="00000000" w:rsidR="00000000" w:rsidRPr="00000000">
        <w:rPr>
          <w:b w:val="1"/>
          <w:bCs w:val="1"/>
          <w:i w:val="1"/>
          <w:iCs w:val="1"/>
          <w:sz w:val="22"/>
          <w:szCs w:val="22"/>
          <w:rtl w:val="0"/>
        </w:rPr>
        <w:t xml:space="preserve"> de una función</w:t>
      </w:r>
      <w:r w:rsidDel="00000000" w:rsidR="00000000" w:rsidRPr="00000000">
        <w:rPr>
          <w:sz w:val="22"/>
          <w:szCs w:val="22"/>
          <w:rtl w:val="0"/>
        </w:rPr>
        <w:t xml:space="preserve">.</w:t>
      </w:r>
    </w:p>
    <w:p w:rsidR="00000000" w:rsidDel="00000000" w:rsidP="00000000" w:rsidRDefault="00000000" w:rsidRPr="00000000" w14:paraId="00000054">
      <w:pPr>
        <w:spacing w:after="240" w:before="240" w:lineRule="auto"/>
        <w:rPr>
          <w:sz w:val="22"/>
          <w:szCs w:val="22"/>
        </w:rPr>
      </w:pPr>
      <w:r w:rsidDel="00000000" w:rsidR="00000000" w:rsidRPr="00000000">
        <w:rPr>
          <w:rtl w:val="0"/>
        </w:rPr>
      </w:r>
    </w:p>
    <w:p w:rsidR="00000000" w:rsidDel="00000000" w:rsidP="00000000" w:rsidRDefault="00000000" w:rsidRPr="00000000" w14:paraId="00000055">
      <w:pPr>
        <w:pStyle w:val="Heading3"/>
        <w:keepNext w:val="0"/>
        <w:keepLines w:val="0"/>
        <w:rPr>
          <w:b w:val="0"/>
          <w:bCs w:val="0"/>
          <w:sz w:val="32"/>
          <w:szCs w:val="32"/>
        </w:rPr>
      </w:pPr>
      <w:bookmarkStart w:colFirst="0" w:colLast="0" w:name="_3s2y1ao72xg6" w:id="7"/>
      <w:bookmarkEnd w:id="7"/>
      <w:r w:rsidDel="00000000" w:rsidR="00000000" w:rsidRPr="00000000">
        <w:rPr>
          <w:b w:val="0"/>
          <w:bCs w:val="0"/>
          <w:sz w:val="32"/>
          <w:szCs w:val="32"/>
          <w:rtl w:val="0"/>
        </w:rPr>
        <w:t xml:space="preserve">El alcance de las funciones (el "tablero paralelo en memoria")</w:t>
      </w:r>
    </w:p>
    <w:p w:rsidR="00000000" w:rsidDel="00000000" w:rsidP="00000000" w:rsidRDefault="00000000" w:rsidRPr="00000000" w14:paraId="00000056">
      <w:pPr>
        <w:spacing w:after="240" w:before="240" w:lineRule="auto"/>
        <w:rPr>
          <w:sz w:val="22"/>
          <w:szCs w:val="22"/>
        </w:rPr>
      </w:pPr>
      <w:r w:rsidDel="00000000" w:rsidR="00000000" w:rsidRPr="00000000">
        <w:rPr>
          <w:sz w:val="22"/>
          <w:szCs w:val="22"/>
          <w:rtl w:val="0"/>
        </w:rPr>
        <w:t xml:space="preserve">Otro apartado especial es para este tema, en el cuadro de diferencias entre funciones y procedimientos vimos que </w:t>
      </w:r>
      <w:r w:rsidDel="00000000" w:rsidR="00000000" w:rsidRPr="00000000">
        <w:rPr>
          <w:i w:val="1"/>
          <w:iCs w:val="1"/>
          <w:sz w:val="22"/>
          <w:szCs w:val="22"/>
          <w:rtl w:val="0"/>
        </w:rPr>
        <w:t xml:space="preserve">las funciones no modifican el tablero</w:t>
      </w:r>
      <w:r w:rsidDel="00000000" w:rsidR="00000000" w:rsidRPr="00000000">
        <w:rPr>
          <w:sz w:val="22"/>
          <w:szCs w:val="22"/>
          <w:rtl w:val="0"/>
        </w:rPr>
        <w:t xml:space="preserve">. </w:t>
        <w:br w:type="textWrapping"/>
        <w:t xml:space="preserve">¿Qué significa esto? Significa que trabajan en un "</w:t>
      </w:r>
      <w:r w:rsidDel="00000000" w:rsidR="00000000" w:rsidRPr="00000000">
        <w:rPr>
          <w:i w:val="1"/>
          <w:iCs w:val="1"/>
          <w:sz w:val="22"/>
          <w:szCs w:val="22"/>
          <w:rtl w:val="0"/>
        </w:rPr>
        <w:t xml:space="preserve">espacio de memoria paralelo</w:t>
      </w:r>
      <w:r w:rsidDel="00000000" w:rsidR="00000000" w:rsidRPr="00000000">
        <w:rPr>
          <w:sz w:val="22"/>
          <w:szCs w:val="22"/>
          <w:rtl w:val="0"/>
        </w:rPr>
        <w:t xml:space="preserve">" donde realizan todos los cálculos y acciones antes de devolver el valor de retorno.</w:t>
      </w:r>
    </w:p>
    <w:p w:rsidR="00000000" w:rsidDel="00000000" w:rsidP="00000000" w:rsidRDefault="00000000" w:rsidRPr="00000000" w14:paraId="00000057">
      <w:pPr>
        <w:spacing w:after="240" w:before="240" w:lineRule="auto"/>
        <w:rPr>
          <w:sz w:val="22"/>
          <w:szCs w:val="22"/>
        </w:rPr>
      </w:pPr>
      <w:r w:rsidDel="00000000" w:rsidR="00000000" w:rsidRPr="00000000">
        <w:rPr>
          <w:sz w:val="22"/>
          <w:szCs w:val="22"/>
          <w:rtl w:val="0"/>
        </w:rPr>
        <w:t xml:space="preserve">Veámoslo mejor con un ejemplo:</w:t>
      </w:r>
    </w:p>
    <w:p w:rsidR="00000000" w:rsidDel="00000000" w:rsidP="00000000" w:rsidRDefault="00000000" w:rsidRPr="00000000" w14:paraId="00000058">
      <w:pPr>
        <w:rPr>
          <w:sz w:val="22"/>
          <w:szCs w:val="22"/>
        </w:rPr>
      </w:pPr>
      <w:r w:rsidDel="00000000" w:rsidR="00000000" w:rsidRPr="00000000">
        <w:rPr>
          <w:sz w:val="22"/>
          <w:szCs w:val="22"/>
        </w:rPr>
        <w:drawing>
          <wp:inline distB="114300" distT="114300" distL="114300" distR="114300">
            <wp:extent cx="3848100" cy="20955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848100" cy="2095500"/>
                    </a:xfrm>
                    <a:prstGeom prst="rect"/>
                    <a:ln/>
                  </pic:spPr>
                </pic:pic>
              </a:graphicData>
            </a:graphic>
          </wp:inline>
        </w:drawing>
      </w:r>
      <w:r w:rsidDel="00000000" w:rsidR="00000000" w:rsidRPr="00000000">
        <w:rPr>
          <w:sz w:val="22"/>
          <w:szCs w:val="22"/>
        </w:rPr>
        <w:drawing>
          <wp:inline distB="114300" distT="114300" distL="114300" distR="114300">
            <wp:extent cx="1846820" cy="2054588"/>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846820" cy="205458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sz w:val="22"/>
          <w:szCs w:val="22"/>
        </w:rPr>
      </w:pPr>
      <w:r w:rsidDel="00000000" w:rsidR="00000000" w:rsidRPr="00000000">
        <w:rPr>
          <w:rtl w:val="0"/>
        </w:rPr>
      </w:r>
    </w:p>
    <w:p w:rsidR="00000000" w:rsidDel="00000000" w:rsidP="00000000" w:rsidRDefault="00000000" w:rsidRPr="00000000" w14:paraId="0000005A">
      <w:pPr>
        <w:rPr>
          <w:sz w:val="22"/>
          <w:szCs w:val="22"/>
        </w:rPr>
      </w:pPr>
      <w:r w:rsidDel="00000000" w:rsidR="00000000" w:rsidRPr="00000000">
        <w:rPr>
          <w:sz w:val="22"/>
          <w:szCs w:val="22"/>
          <w:rtl w:val="0"/>
        </w:rPr>
        <w:t xml:space="preserve">Si ejecutamos este programa ¿Donde piensan que va a poner la bolita Verde? ¿En la celda actual o en la celda al Este?</w:t>
      </w:r>
    </w:p>
    <w:p w:rsidR="00000000" w:rsidDel="00000000" w:rsidP="00000000" w:rsidRDefault="00000000" w:rsidRPr="00000000" w14:paraId="0000005B">
      <w:pPr>
        <w:rPr>
          <w:sz w:val="22"/>
          <w:szCs w:val="22"/>
        </w:rPr>
      </w:pPr>
      <w:r w:rsidDel="00000000" w:rsidR="00000000" w:rsidRPr="00000000">
        <w:rPr>
          <w:sz w:val="22"/>
          <w:szCs w:val="22"/>
          <w:rtl w:val="0"/>
        </w:rPr>
        <w:t xml:space="preserve">Piensen o ejecutenlo en la computadora y después sigan leyendo para ver la respuesta correcta, les dejo una imagen de los Simpsons para que no se tienten…</w:t>
      </w:r>
    </w:p>
    <w:p w:rsidR="00000000" w:rsidDel="00000000" w:rsidP="00000000" w:rsidRDefault="00000000" w:rsidRPr="00000000" w14:paraId="0000005C">
      <w:pPr>
        <w:rPr>
          <w:sz w:val="22"/>
          <w:szCs w:val="22"/>
        </w:rPr>
      </w:pPr>
      <w:r w:rsidDel="00000000" w:rsidR="00000000" w:rsidRPr="00000000">
        <w:rPr>
          <w:rtl w:val="0"/>
        </w:rPr>
      </w:r>
    </w:p>
    <w:p w:rsidR="00000000" w:rsidDel="00000000" w:rsidP="00000000" w:rsidRDefault="00000000" w:rsidRPr="00000000" w14:paraId="0000005D">
      <w:pPr>
        <w:rPr>
          <w:sz w:val="22"/>
          <w:szCs w:val="22"/>
        </w:rPr>
      </w:pPr>
      <w:r w:rsidDel="00000000" w:rsidR="00000000" w:rsidRPr="00000000">
        <w:rPr>
          <w:sz w:val="22"/>
          <w:szCs w:val="22"/>
        </w:rPr>
        <w:drawing>
          <wp:inline distB="114300" distT="114300" distL="114300" distR="114300">
            <wp:extent cx="5990273" cy="3130400"/>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90273" cy="3130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sz w:val="22"/>
          <w:szCs w:val="22"/>
        </w:rPr>
      </w:pPr>
      <w:r w:rsidDel="00000000" w:rsidR="00000000" w:rsidRPr="00000000">
        <w:rPr>
          <w:rtl w:val="0"/>
        </w:rPr>
      </w:r>
    </w:p>
    <w:p w:rsidR="00000000" w:rsidDel="00000000" w:rsidP="00000000" w:rsidRDefault="00000000" w:rsidRPr="00000000" w14:paraId="0000005F">
      <w:pPr>
        <w:rPr>
          <w:sz w:val="22"/>
          <w:szCs w:val="22"/>
        </w:rPr>
      </w:pPr>
      <w:r w:rsidDel="00000000" w:rsidR="00000000" w:rsidRPr="00000000">
        <w:rPr>
          <w:sz w:val="22"/>
          <w:szCs w:val="22"/>
          <w:rtl w:val="0"/>
        </w:rPr>
        <w:t xml:space="preserve">La respuesta correcta como habrán visto en sus computadoras (?) es que pone la bolita verde en la celda actual.</w:t>
      </w:r>
    </w:p>
    <w:p w:rsidR="00000000" w:rsidDel="00000000" w:rsidP="00000000" w:rsidRDefault="00000000" w:rsidRPr="00000000" w14:paraId="00000060">
      <w:pPr>
        <w:rPr>
          <w:sz w:val="22"/>
          <w:szCs w:val="22"/>
        </w:rPr>
      </w:pPr>
      <w:r w:rsidDel="00000000" w:rsidR="00000000" w:rsidRPr="00000000">
        <w:rPr>
          <w:sz w:val="22"/>
          <w:szCs w:val="22"/>
          <w:rtl w:val="0"/>
        </w:rPr>
        <w:t xml:space="preserve">Ese “tablero paralelo” es destruido una vez que se devuelve el valor con el return. Pero tengan cuidado porque eso no implica que el “tablero paralelo” no pueda explotar.</w:t>
      </w:r>
    </w:p>
    <w:p w:rsidR="00000000" w:rsidDel="00000000" w:rsidP="00000000" w:rsidRDefault="00000000" w:rsidRPr="00000000" w14:paraId="00000061">
      <w:pPr>
        <w:rPr>
          <w:color w:val="188038"/>
          <w:sz w:val="22"/>
          <w:szCs w:val="22"/>
        </w:rPr>
      </w:pPr>
      <w:r w:rsidDel="00000000" w:rsidR="00000000" w:rsidRPr="00000000">
        <w:rPr>
          <w:sz w:val="22"/>
          <w:szCs w:val="22"/>
          <w:rtl w:val="0"/>
        </w:rPr>
        <w:t xml:space="preserve">Una última prueba para que vean esto que acaban de leer, ejecuten en ese ejemplo la función de la siguiente manera </w:t>
      </w:r>
      <w:r w:rsidDel="00000000" w:rsidR="00000000" w:rsidRPr="00000000">
        <w:rPr>
          <w:color w:val="188038"/>
          <w:sz w:val="22"/>
          <w:szCs w:val="22"/>
          <w:rtl w:val="0"/>
        </w:rPr>
        <w:t xml:space="preserve">hayBolitas_Al_(Rojo, Oeste)</w:t>
      </w:r>
    </w:p>
    <w:p w:rsidR="00000000" w:rsidDel="00000000" w:rsidP="00000000" w:rsidRDefault="00000000" w:rsidRPr="00000000" w14:paraId="00000062">
      <w:pPr>
        <w:rPr>
          <w:sz w:val="22"/>
          <w:szCs w:val="22"/>
        </w:rPr>
      </w:pPr>
      <w:r w:rsidDel="00000000" w:rsidR="00000000" w:rsidRPr="00000000">
        <w:rPr>
          <w:rtl w:val="0"/>
        </w:rPr>
      </w:r>
    </w:p>
    <w:p w:rsidR="00000000" w:rsidDel="00000000" w:rsidP="00000000" w:rsidRDefault="00000000" w:rsidRPr="00000000" w14:paraId="00000063">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rPr>
          <w:b w:val="0"/>
          <w:bCs w:val="0"/>
          <w:sz w:val="32"/>
          <w:szCs w:val="32"/>
        </w:rPr>
      </w:pPr>
      <w:bookmarkStart w:colFirst="0" w:colLast="0" w:name="_7swptwlunsyd" w:id="8"/>
      <w:bookmarkEnd w:id="8"/>
      <w:r w:rsidDel="00000000" w:rsidR="00000000" w:rsidRPr="00000000">
        <w:rPr>
          <w:b w:val="0"/>
          <w:bCs w:val="0"/>
          <w:sz w:val="32"/>
          <w:szCs w:val="32"/>
          <w:rtl w:val="0"/>
        </w:rPr>
        <w:t xml:space="preserve">Errores comunes con funciones</w:t>
      </w:r>
    </w:p>
    <w:p w:rsidR="00000000" w:rsidDel="00000000" w:rsidP="00000000" w:rsidRDefault="00000000" w:rsidRPr="00000000" w14:paraId="00000065">
      <w:pPr>
        <w:numPr>
          <w:ilvl w:val="0"/>
          <w:numId w:val="1"/>
        </w:numPr>
        <w:spacing w:after="0" w:afterAutospacing="0" w:before="240" w:lineRule="auto"/>
        <w:ind w:left="720" w:hanging="360"/>
        <w:rPr>
          <w:sz w:val="22"/>
          <w:szCs w:val="22"/>
        </w:rPr>
      </w:pPr>
      <w:r w:rsidDel="00000000" w:rsidR="00000000" w:rsidRPr="00000000">
        <w:rPr>
          <w:b w:val="1"/>
          <w:bCs w:val="1"/>
          <w:sz w:val="22"/>
          <w:szCs w:val="22"/>
          <w:rtl w:val="0"/>
        </w:rPr>
        <w:t xml:space="preserve">Olvidar el </w:t>
      </w:r>
      <w:r w:rsidDel="00000000" w:rsidR="00000000" w:rsidRPr="00000000">
        <w:rPr>
          <w:rFonts w:ascii="Roboto Mono" w:cs="Roboto Mono" w:eastAsia="Roboto Mono" w:hAnsi="Roboto Mono"/>
          <w:b w:val="1"/>
          <w:bCs w:val="1"/>
          <w:color w:val="188038"/>
          <w:sz w:val="22"/>
          <w:szCs w:val="22"/>
          <w:rtl w:val="0"/>
        </w:rPr>
        <w:t xml:space="preserve">return</w:t>
      </w:r>
      <w:r w:rsidDel="00000000" w:rsidR="00000000" w:rsidRPr="00000000">
        <w:rPr>
          <w:rtl w:val="0"/>
        </w:rPr>
      </w:r>
    </w:p>
    <w:p w:rsidR="00000000" w:rsidDel="00000000" w:rsidP="00000000" w:rsidRDefault="00000000" w:rsidRPr="00000000" w14:paraId="00000066">
      <w:pPr>
        <w:numPr>
          <w:ilvl w:val="1"/>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Sin </w:t>
      </w:r>
      <w:r w:rsidDel="00000000" w:rsidR="00000000" w:rsidRPr="00000000">
        <w:rPr>
          <w:rFonts w:ascii="Roboto Mono" w:cs="Roboto Mono" w:eastAsia="Roboto Mono" w:hAnsi="Roboto Mono"/>
          <w:color w:val="188038"/>
          <w:sz w:val="22"/>
          <w:szCs w:val="22"/>
          <w:rtl w:val="0"/>
        </w:rPr>
        <w:t xml:space="preserve">return</w:t>
      </w:r>
      <w:r w:rsidDel="00000000" w:rsidR="00000000" w:rsidRPr="00000000">
        <w:rPr>
          <w:sz w:val="22"/>
          <w:szCs w:val="22"/>
          <w:rtl w:val="0"/>
        </w:rPr>
        <w:t xml:space="preserve">, la función no devuelve ningún valor.</w:t>
      </w:r>
    </w:p>
    <w:p w:rsidR="00000000" w:rsidDel="00000000" w:rsidP="00000000" w:rsidRDefault="00000000" w:rsidRPr="00000000" w14:paraId="00000067">
      <w:pPr>
        <w:numPr>
          <w:ilvl w:val="0"/>
          <w:numId w:val="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Empezar con mayúsculas el nombre de una función</w:t>
      </w:r>
      <w:r w:rsidDel="00000000" w:rsidR="00000000" w:rsidRPr="00000000">
        <w:rPr>
          <w:rtl w:val="0"/>
        </w:rPr>
      </w:r>
    </w:p>
    <w:p w:rsidR="00000000" w:rsidDel="00000000" w:rsidP="00000000" w:rsidRDefault="00000000" w:rsidRPr="00000000" w14:paraId="00000068">
      <w:pPr>
        <w:numPr>
          <w:ilvl w:val="1"/>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HayBolitas_Al_(Azul, Norte)</w:t>
      </w:r>
      <w:r w:rsidDel="00000000" w:rsidR="00000000" w:rsidRPr="00000000">
        <w:rPr>
          <w:rtl w:val="0"/>
        </w:rPr>
      </w:r>
    </w:p>
    <w:p w:rsidR="00000000" w:rsidDel="00000000" w:rsidP="00000000" w:rsidRDefault="00000000" w:rsidRPr="00000000" w14:paraId="00000069">
      <w:pPr>
        <w:numPr>
          <w:ilvl w:val="0"/>
          <w:numId w:val="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No usar correctamente los valores devueltos</w:t>
      </w:r>
    </w:p>
    <w:p w:rsidR="00000000" w:rsidDel="00000000" w:rsidP="00000000" w:rsidRDefault="00000000" w:rsidRPr="00000000" w14:paraId="0000006A">
      <w:pPr>
        <w:numPr>
          <w:ilvl w:val="1"/>
          <w:numId w:val="1"/>
        </w:numPr>
        <w:spacing w:after="240" w:before="0" w:beforeAutospacing="0" w:lineRule="auto"/>
        <w:ind w:left="1440" w:hanging="360"/>
        <w:rPr>
          <w:sz w:val="22"/>
          <w:szCs w:val="22"/>
        </w:rPr>
      </w:pPr>
      <w:r w:rsidDel="00000000" w:rsidR="00000000" w:rsidRPr="00000000">
        <w:rPr>
          <w:sz w:val="22"/>
          <w:szCs w:val="22"/>
          <w:rtl w:val="0"/>
        </w:rPr>
        <w:br w:type="textWrapping"/>
      </w:r>
      <w:r w:rsidDel="00000000" w:rsidR="00000000" w:rsidRPr="00000000">
        <w:rPr>
          <w:sz w:val="22"/>
          <w:szCs w:val="22"/>
        </w:rPr>
        <w:drawing>
          <wp:inline distB="114300" distT="114300" distL="114300" distR="114300">
            <wp:extent cx="3486150" cy="1704975"/>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4861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rPr>
          <w:sz w:val="26"/>
          <w:szCs w:val="26"/>
        </w:rPr>
      </w:pPr>
      <w:bookmarkStart w:colFirst="0" w:colLast="0" w:name="_266456johk2s" w:id="9"/>
      <w:bookmarkEnd w:id="9"/>
      <w:r w:rsidDel="00000000" w:rsidR="00000000" w:rsidRPr="00000000">
        <w:rPr>
          <w:sz w:val="26"/>
          <w:szCs w:val="26"/>
          <w:rtl w:val="0"/>
        </w:rPr>
        <w:t xml:space="preserve">Preguntas guía para reflexionar</w:t>
      </w:r>
    </w:p>
    <w:p w:rsidR="00000000" w:rsidDel="00000000" w:rsidP="00000000" w:rsidRDefault="00000000" w:rsidRPr="00000000" w14:paraId="0000006D">
      <w:pPr>
        <w:numPr>
          <w:ilvl w:val="0"/>
          <w:numId w:val="2"/>
        </w:numPr>
        <w:spacing w:after="0" w:afterAutospacing="0" w:before="240" w:lineRule="auto"/>
        <w:ind w:left="720" w:hanging="360"/>
        <w:rPr>
          <w:sz w:val="22"/>
          <w:szCs w:val="22"/>
        </w:rPr>
      </w:pPr>
      <w:r w:rsidDel="00000000" w:rsidR="00000000" w:rsidRPr="00000000">
        <w:rPr>
          <w:sz w:val="22"/>
          <w:szCs w:val="22"/>
          <w:rtl w:val="0"/>
        </w:rPr>
        <w:t xml:space="preserve">¿Qué diferencias hay entre una función y un procedimiento?</w:t>
      </w:r>
    </w:p>
    <w:p w:rsidR="00000000" w:rsidDel="00000000" w:rsidP="00000000" w:rsidRDefault="00000000" w:rsidRPr="00000000" w14:paraId="0000006E">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¿En qué situaciones es mejor usar una función en lugar de un procedimiento?</w:t>
      </w:r>
    </w:p>
    <w:p w:rsidR="00000000" w:rsidDel="00000000" w:rsidP="00000000" w:rsidRDefault="00000000" w:rsidRPr="00000000" w14:paraId="0000006F">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¿Cómo podríamos usar una función para contar cuántas bolitas hay en dos colores distintos y devolver el total?</w:t>
      </w:r>
    </w:p>
    <w:p w:rsidR="00000000" w:rsidDel="00000000" w:rsidP="00000000" w:rsidRDefault="00000000" w:rsidRPr="00000000" w14:paraId="00000070">
      <w:pPr>
        <w:numPr>
          <w:ilvl w:val="0"/>
          <w:numId w:val="2"/>
        </w:numPr>
        <w:spacing w:after="240" w:before="0" w:beforeAutospacing="0" w:lineRule="auto"/>
        <w:ind w:left="720" w:hanging="360"/>
        <w:rPr>
          <w:sz w:val="22"/>
          <w:szCs w:val="22"/>
        </w:rPr>
      </w:pPr>
      <w:r w:rsidDel="00000000" w:rsidR="00000000" w:rsidRPr="00000000">
        <w:rPr>
          <w:sz w:val="22"/>
          <w:szCs w:val="22"/>
          <w:rtl w:val="0"/>
        </w:rPr>
        <w:t xml:space="preserve">¿Cómo se diferencian las funciones que creamos de las funciones nativas de Gobstones?</w:t>
      </w:r>
    </w:p>
    <w:p w:rsidR="00000000" w:rsidDel="00000000" w:rsidP="00000000" w:rsidRDefault="00000000" w:rsidRPr="00000000" w14:paraId="00000071">
      <w:pPr>
        <w:rPr>
          <w:sz w:val="22"/>
          <w:szCs w:val="22"/>
        </w:rPr>
      </w:pPr>
      <w:r w:rsidDel="00000000" w:rsidR="00000000" w:rsidRPr="00000000">
        <w:rPr>
          <w:rtl w:val="0"/>
        </w:rPr>
      </w:r>
    </w:p>
    <w:p w:rsidR="00000000" w:rsidDel="00000000" w:rsidP="00000000" w:rsidRDefault="00000000" w:rsidRPr="00000000" w14:paraId="00000072">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ageBreakBefore w:val="0"/>
        <w:jc w:val="right"/>
        <w:rPr>
          <w:sz w:val="22"/>
          <w:szCs w:val="22"/>
        </w:rPr>
      </w:pPr>
      <w:r w:rsidDel="00000000" w:rsidR="00000000" w:rsidRPr="00000000">
        <w:rPr>
          <w:b w:val="1"/>
          <w:bCs w:val="1"/>
          <w:sz w:val="22"/>
          <w:szCs w:val="22"/>
          <w:rtl w:val="0"/>
        </w:rPr>
        <w:t xml:space="preserve">Enjoy coding…</w:t>
      </w:r>
      <w:r w:rsidDel="00000000" w:rsidR="00000000" w:rsidRPr="00000000">
        <w:rPr>
          <w:rtl w:val="0"/>
        </w:rPr>
      </w:r>
    </w:p>
    <w:sectPr>
      <w:headerReference r:id="rId14" w:type="default"/>
      <w:footerReference r:id="rId15" w:type="default"/>
      <w:pgSz w:h="16838" w:w="11906" w:orient="portrait"/>
      <w:pgMar w:bottom="1134" w:top="1134" w:left="1134" w:right="1134" w:header="566.929133858267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spacing w:line="276"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Unidad Teórica 7</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-57149</wp:posOffset>
          </wp:positionV>
          <wp:extent cx="822256" cy="995363"/>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22256" cy="9953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4660826</wp:posOffset>
          </wp:positionH>
          <wp:positionV relativeFrom="paragraph">
            <wp:posOffset>-28574</wp:posOffset>
          </wp:positionV>
          <wp:extent cx="1073224" cy="971550"/>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73224" cy="971550"/>
                  </a:xfrm>
                  <a:prstGeom prst="rect"/>
                  <a:ln/>
                </pic:spPr>
              </pic:pic>
            </a:graphicData>
          </a:graphic>
        </wp:anchor>
      </w:drawing>
    </w:r>
  </w:p>
  <w:p w:rsidR="00000000" w:rsidDel="00000000" w:rsidP="00000000" w:rsidRDefault="00000000" w:rsidRPr="00000000" w14:paraId="00000075">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sz w:val="36"/>
        <w:szCs w:val="36"/>
        <w:rtl w:val="0"/>
      </w:rPr>
      <w:t xml:space="preserve">Introducción  a la Programación</w:t>
    </w:r>
    <w:r w:rsidDel="00000000" w:rsidR="00000000" w:rsidRPr="00000000">
      <w:rPr>
        <w:rtl w:val="0"/>
      </w:rPr>
    </w:r>
  </w:p>
  <w:p w:rsidR="00000000" w:rsidDel="00000000" w:rsidP="00000000" w:rsidRDefault="00000000" w:rsidRPr="00000000" w14:paraId="00000076">
    <w:pPr>
      <w:pageBreakBefore w:val="0"/>
      <w:spacing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 Programación                                        Rigazio / Benitez</w:t>
    </w:r>
  </w:p>
  <w:p w:rsidR="00000000" w:rsidDel="00000000" w:rsidP="00000000" w:rsidRDefault="00000000" w:rsidRPr="00000000" w14:paraId="00000078">
    <w:pPr>
      <w:rPr>
        <w:sz w:val="22"/>
        <w:szCs w:val="22"/>
      </w:rPr>
    </w:pPr>
    <w:r w:rsidDel="00000000" w:rsidR="00000000" w:rsidRPr="00000000">
      <w:rPr>
        <w:rtl w:val="0"/>
      </w:rPr>
    </w:r>
  </w:p>
  <w:p w:rsidR="00000000" w:rsidDel="00000000" w:rsidP="00000000" w:rsidRDefault="00000000" w:rsidRPr="00000000" w14:paraId="00000079">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0.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