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755F" w14:textId="77777777" w:rsidR="00EE4D6B" w:rsidRDefault="00000000">
      <w:pPr>
        <w:pStyle w:val="Heading1"/>
      </w:pPr>
      <w:r>
        <w:t>APHRODITE NEFERTUM GRIEVANCE POLICY</w:t>
      </w:r>
    </w:p>
    <w:p w14:paraId="6698A25A" w14:textId="77777777" w:rsidR="00F6412F" w:rsidRPr="00F6412F" w:rsidRDefault="00000000" w:rsidP="00F6412F">
      <w:pPr>
        <w:rPr>
          <w:b/>
          <w:bCs/>
          <w:lang w:val="en-IN"/>
        </w:rPr>
      </w:pPr>
      <w:r>
        <w:t>APHRODITE NEFERTUM GRIEVANCE POLICY</w:t>
      </w:r>
      <w:r>
        <w:br/>
      </w:r>
      <w:r>
        <w:br/>
      </w:r>
      <w:r w:rsidR="00F6412F" w:rsidRPr="00F6412F">
        <w:rPr>
          <w:b/>
          <w:bCs/>
          <w:lang w:val="en-IN"/>
        </w:rPr>
        <w:t>GRIEVANCE REDRESSAL POLICY &amp; CUSTOMER COMPLAINTS POLICY</w:t>
      </w:r>
    </w:p>
    <w:p w14:paraId="089946A4" w14:textId="77777777" w:rsidR="00F6412F" w:rsidRPr="00F6412F" w:rsidRDefault="00F6412F" w:rsidP="00F6412F">
      <w:pPr>
        <w:rPr>
          <w:lang w:val="en-IN"/>
        </w:rPr>
      </w:pPr>
      <w:r w:rsidRPr="00F6412F">
        <w:rPr>
          <w:b/>
          <w:bCs/>
          <w:lang w:val="en-IN"/>
        </w:rPr>
        <w:t>Last Updated: [Insert Date]</w:t>
      </w:r>
    </w:p>
    <w:p w14:paraId="7B37C349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 xml:space="preserve">This Grievance Redressal Policy establishes the framework through which Aphrodite </w:t>
      </w:r>
      <w:proofErr w:type="spellStart"/>
      <w:r w:rsidRPr="00F6412F">
        <w:rPr>
          <w:lang w:val="en-IN"/>
        </w:rPr>
        <w:t>Nefertum</w:t>
      </w:r>
      <w:proofErr w:type="spellEnd"/>
      <w:r w:rsidRPr="00F6412F">
        <w:rPr>
          <w:lang w:val="en-IN"/>
        </w:rPr>
        <w:t xml:space="preserve"> addresses customer complaints, grievances, disputes, concerns, and feedback relating to products, services, orders, and Website usage.</w:t>
      </w:r>
    </w:p>
    <w:p w14:paraId="254BD330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This Policy is intended to promote transparency, fairness, accountability, and customer satisfaction while protecting the legitimate interests of the Company.</w:t>
      </w:r>
    </w:p>
    <w:p w14:paraId="68F1A217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32812EB0">
          <v:rect id="_x0000_i1145" style="width:0;height:1.5pt" o:hralign="center" o:hrstd="t" o:hr="t" fillcolor="#a0a0a0" stroked="f"/>
        </w:pict>
      </w:r>
    </w:p>
    <w:p w14:paraId="18E43B67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1. Business Information</w:t>
      </w:r>
    </w:p>
    <w:p w14:paraId="06C7993E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 xml:space="preserve">Aphrodite </w:t>
      </w:r>
      <w:proofErr w:type="spellStart"/>
      <w:r w:rsidRPr="00F6412F">
        <w:rPr>
          <w:b/>
          <w:bCs/>
          <w:lang w:val="en-IN"/>
        </w:rPr>
        <w:t>Nefertum</w:t>
      </w:r>
      <w:proofErr w:type="spellEnd"/>
    </w:p>
    <w:p w14:paraId="324E8331" w14:textId="77777777" w:rsidR="00F6412F" w:rsidRPr="00F6412F" w:rsidRDefault="00F6412F" w:rsidP="00F6412F">
      <w:pPr>
        <w:rPr>
          <w:lang w:val="en-IN"/>
        </w:rPr>
      </w:pPr>
      <w:r w:rsidRPr="00F6412F">
        <w:rPr>
          <w:b/>
          <w:bCs/>
          <w:lang w:val="en-IN"/>
        </w:rPr>
        <w:t>Registered Office</w:t>
      </w:r>
    </w:p>
    <w:p w14:paraId="090BB3F7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 xml:space="preserve">1C, Shani Enclave, </w:t>
      </w:r>
      <w:proofErr w:type="spellStart"/>
      <w:r w:rsidRPr="00F6412F">
        <w:rPr>
          <w:lang w:val="en-IN"/>
        </w:rPr>
        <w:t>Nayagaon</w:t>
      </w:r>
      <w:proofErr w:type="spellEnd"/>
      <w:r w:rsidRPr="00F6412F">
        <w:rPr>
          <w:lang w:val="en-IN"/>
        </w:rPr>
        <w:t xml:space="preserve"> </w:t>
      </w:r>
      <w:proofErr w:type="spellStart"/>
      <w:r w:rsidRPr="00F6412F">
        <w:rPr>
          <w:lang w:val="en-IN"/>
        </w:rPr>
        <w:t>Bhondsi</w:t>
      </w:r>
      <w:proofErr w:type="spellEnd"/>
      <w:r w:rsidRPr="00F6412F">
        <w:rPr>
          <w:lang w:val="en-IN"/>
        </w:rPr>
        <w:t>,</w:t>
      </w:r>
      <w:r w:rsidRPr="00F6412F">
        <w:rPr>
          <w:lang w:val="en-IN"/>
        </w:rPr>
        <w:br/>
        <w:t>Gurugram, Haryana – 122102, India</w:t>
      </w:r>
    </w:p>
    <w:p w14:paraId="2103B0F2" w14:textId="77777777" w:rsidR="00F6412F" w:rsidRPr="00F6412F" w:rsidRDefault="00F6412F" w:rsidP="00F6412F">
      <w:pPr>
        <w:rPr>
          <w:lang w:val="en-IN"/>
        </w:rPr>
      </w:pPr>
      <w:r w:rsidRPr="00F6412F">
        <w:rPr>
          <w:b/>
          <w:bCs/>
          <w:lang w:val="en-IN"/>
        </w:rPr>
        <w:t>Corporate Office</w:t>
      </w:r>
    </w:p>
    <w:p w14:paraId="25A7FFD1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 xml:space="preserve">206, Tower-A, </w:t>
      </w:r>
      <w:proofErr w:type="spellStart"/>
      <w:r w:rsidRPr="00F6412F">
        <w:rPr>
          <w:lang w:val="en-IN"/>
        </w:rPr>
        <w:t>Spaze</w:t>
      </w:r>
      <w:proofErr w:type="spellEnd"/>
      <w:r w:rsidRPr="00F6412F">
        <w:rPr>
          <w:lang w:val="en-IN"/>
        </w:rPr>
        <w:t xml:space="preserve"> </w:t>
      </w:r>
      <w:proofErr w:type="spellStart"/>
      <w:r w:rsidRPr="00F6412F">
        <w:rPr>
          <w:lang w:val="en-IN"/>
        </w:rPr>
        <w:t>i</w:t>
      </w:r>
      <w:proofErr w:type="spellEnd"/>
      <w:r w:rsidRPr="00F6412F">
        <w:rPr>
          <w:lang w:val="en-IN"/>
        </w:rPr>
        <w:t>-Tech Park, Sector-49, Sohna Road,</w:t>
      </w:r>
      <w:r w:rsidRPr="00F6412F">
        <w:rPr>
          <w:lang w:val="en-IN"/>
        </w:rPr>
        <w:br/>
        <w:t>Gurugram – 122018, Haryana, India</w:t>
      </w:r>
    </w:p>
    <w:p w14:paraId="390DCED7" w14:textId="77777777" w:rsidR="00F6412F" w:rsidRPr="00F6412F" w:rsidRDefault="00F6412F" w:rsidP="00F6412F">
      <w:pPr>
        <w:rPr>
          <w:lang w:val="en-IN"/>
        </w:rPr>
      </w:pPr>
      <w:r w:rsidRPr="00F6412F">
        <w:rPr>
          <w:b/>
          <w:bCs/>
          <w:lang w:val="en-IN"/>
        </w:rPr>
        <w:t>URN</w:t>
      </w:r>
    </w:p>
    <w:p w14:paraId="61C4E6B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UDYAM-HR-05-0179395</w:t>
      </w:r>
    </w:p>
    <w:p w14:paraId="59D502A7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20E8F4F3">
          <v:rect id="_x0000_i1146" style="width:0;height:1.5pt" o:hralign="center" o:hrstd="t" o:hr="t" fillcolor="#a0a0a0" stroked="f"/>
        </w:pict>
      </w:r>
    </w:p>
    <w:p w14:paraId="5BD3B5A1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2. Purpose</w:t>
      </w:r>
    </w:p>
    <w:p w14:paraId="63EBD015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This Policy aims to:</w:t>
      </w:r>
    </w:p>
    <w:p w14:paraId="689A935D" w14:textId="77777777" w:rsidR="00F6412F" w:rsidRPr="00F6412F" w:rsidRDefault="00F6412F" w:rsidP="00F6412F">
      <w:pPr>
        <w:numPr>
          <w:ilvl w:val="0"/>
          <w:numId w:val="10"/>
        </w:numPr>
        <w:rPr>
          <w:lang w:val="en-IN"/>
        </w:rPr>
      </w:pPr>
      <w:r w:rsidRPr="00F6412F">
        <w:rPr>
          <w:lang w:val="en-IN"/>
        </w:rPr>
        <w:t xml:space="preserve">Address customer concerns efficiently. </w:t>
      </w:r>
    </w:p>
    <w:p w14:paraId="0D14398B" w14:textId="77777777" w:rsidR="00F6412F" w:rsidRPr="00F6412F" w:rsidRDefault="00F6412F" w:rsidP="00F6412F">
      <w:pPr>
        <w:numPr>
          <w:ilvl w:val="0"/>
          <w:numId w:val="10"/>
        </w:numPr>
        <w:rPr>
          <w:lang w:val="en-IN"/>
        </w:rPr>
      </w:pPr>
      <w:r w:rsidRPr="00F6412F">
        <w:rPr>
          <w:lang w:val="en-IN"/>
        </w:rPr>
        <w:t xml:space="preserve">Provide a structured complaint process. </w:t>
      </w:r>
    </w:p>
    <w:p w14:paraId="5BF04C68" w14:textId="77777777" w:rsidR="00F6412F" w:rsidRPr="00F6412F" w:rsidRDefault="00F6412F" w:rsidP="00F6412F">
      <w:pPr>
        <w:numPr>
          <w:ilvl w:val="0"/>
          <w:numId w:val="10"/>
        </w:numPr>
        <w:rPr>
          <w:lang w:val="en-IN"/>
        </w:rPr>
      </w:pPr>
      <w:r w:rsidRPr="00F6412F">
        <w:rPr>
          <w:lang w:val="en-IN"/>
        </w:rPr>
        <w:t xml:space="preserve">Ensure fair resolution of disputes. </w:t>
      </w:r>
    </w:p>
    <w:p w14:paraId="2CB0137D" w14:textId="77777777" w:rsidR="00F6412F" w:rsidRPr="00F6412F" w:rsidRDefault="00F6412F" w:rsidP="00F6412F">
      <w:pPr>
        <w:numPr>
          <w:ilvl w:val="0"/>
          <w:numId w:val="10"/>
        </w:numPr>
        <w:rPr>
          <w:lang w:val="en-IN"/>
        </w:rPr>
      </w:pPr>
      <w:r w:rsidRPr="00F6412F">
        <w:rPr>
          <w:lang w:val="en-IN"/>
        </w:rPr>
        <w:t xml:space="preserve">Improve customer experience. </w:t>
      </w:r>
    </w:p>
    <w:p w14:paraId="79E876DA" w14:textId="77777777" w:rsidR="00F6412F" w:rsidRPr="00F6412F" w:rsidRDefault="00F6412F" w:rsidP="00F6412F">
      <w:pPr>
        <w:numPr>
          <w:ilvl w:val="0"/>
          <w:numId w:val="10"/>
        </w:numPr>
        <w:rPr>
          <w:lang w:val="en-IN"/>
        </w:rPr>
      </w:pPr>
      <w:r w:rsidRPr="00F6412F">
        <w:rPr>
          <w:lang w:val="en-IN"/>
        </w:rPr>
        <w:lastRenderedPageBreak/>
        <w:t xml:space="preserve">Maintain compliance with applicable laws and regulations. </w:t>
      </w:r>
    </w:p>
    <w:p w14:paraId="66247E3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2409CE0B">
          <v:rect id="_x0000_i1147" style="width:0;height:1.5pt" o:hralign="center" o:hrstd="t" o:hr="t" fillcolor="#a0a0a0" stroked="f"/>
        </w:pict>
      </w:r>
    </w:p>
    <w:p w14:paraId="210B9326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3. Scope</w:t>
      </w:r>
    </w:p>
    <w:p w14:paraId="5418D9F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This Policy applies to complaints relating to:</w:t>
      </w:r>
    </w:p>
    <w:p w14:paraId="586FC029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Product Issues</w:t>
      </w:r>
    </w:p>
    <w:p w14:paraId="522BCB65" w14:textId="77777777" w:rsidR="00F6412F" w:rsidRPr="00F6412F" w:rsidRDefault="00F6412F" w:rsidP="00F6412F">
      <w:pPr>
        <w:numPr>
          <w:ilvl w:val="0"/>
          <w:numId w:val="11"/>
        </w:numPr>
        <w:rPr>
          <w:lang w:val="en-IN"/>
        </w:rPr>
      </w:pPr>
      <w:r w:rsidRPr="00F6412F">
        <w:rPr>
          <w:lang w:val="en-IN"/>
        </w:rPr>
        <w:t xml:space="preserve">Damaged products </w:t>
      </w:r>
    </w:p>
    <w:p w14:paraId="7526CE1C" w14:textId="77777777" w:rsidR="00F6412F" w:rsidRPr="00F6412F" w:rsidRDefault="00F6412F" w:rsidP="00F6412F">
      <w:pPr>
        <w:numPr>
          <w:ilvl w:val="0"/>
          <w:numId w:val="11"/>
        </w:numPr>
        <w:rPr>
          <w:lang w:val="en-IN"/>
        </w:rPr>
      </w:pPr>
      <w:r w:rsidRPr="00F6412F">
        <w:rPr>
          <w:lang w:val="en-IN"/>
        </w:rPr>
        <w:t xml:space="preserve">Defective products </w:t>
      </w:r>
    </w:p>
    <w:p w14:paraId="6CBE0201" w14:textId="77777777" w:rsidR="00F6412F" w:rsidRPr="00F6412F" w:rsidRDefault="00F6412F" w:rsidP="00F6412F">
      <w:pPr>
        <w:numPr>
          <w:ilvl w:val="0"/>
          <w:numId w:val="11"/>
        </w:numPr>
        <w:rPr>
          <w:lang w:val="en-IN"/>
        </w:rPr>
      </w:pPr>
      <w:r w:rsidRPr="00F6412F">
        <w:rPr>
          <w:lang w:val="en-IN"/>
        </w:rPr>
        <w:t xml:space="preserve">Missing products </w:t>
      </w:r>
    </w:p>
    <w:p w14:paraId="505FC7B0" w14:textId="77777777" w:rsidR="00F6412F" w:rsidRPr="00F6412F" w:rsidRDefault="00F6412F" w:rsidP="00F6412F">
      <w:pPr>
        <w:numPr>
          <w:ilvl w:val="0"/>
          <w:numId w:val="11"/>
        </w:numPr>
        <w:rPr>
          <w:lang w:val="en-IN"/>
        </w:rPr>
      </w:pPr>
      <w:r w:rsidRPr="00F6412F">
        <w:rPr>
          <w:lang w:val="en-IN"/>
        </w:rPr>
        <w:t xml:space="preserve">Wrong product delivery </w:t>
      </w:r>
    </w:p>
    <w:p w14:paraId="057C975D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Order Issues</w:t>
      </w:r>
    </w:p>
    <w:p w14:paraId="17C777E5" w14:textId="77777777" w:rsidR="00F6412F" w:rsidRPr="00F6412F" w:rsidRDefault="00F6412F" w:rsidP="00F6412F">
      <w:pPr>
        <w:numPr>
          <w:ilvl w:val="0"/>
          <w:numId w:val="12"/>
        </w:numPr>
        <w:rPr>
          <w:lang w:val="en-IN"/>
        </w:rPr>
      </w:pPr>
      <w:r w:rsidRPr="00F6412F">
        <w:rPr>
          <w:lang w:val="en-IN"/>
        </w:rPr>
        <w:t xml:space="preserve">Delayed dispatch </w:t>
      </w:r>
    </w:p>
    <w:p w14:paraId="5A4F4D01" w14:textId="77777777" w:rsidR="00F6412F" w:rsidRPr="00F6412F" w:rsidRDefault="00F6412F" w:rsidP="00F6412F">
      <w:pPr>
        <w:numPr>
          <w:ilvl w:val="0"/>
          <w:numId w:val="12"/>
        </w:numPr>
        <w:rPr>
          <w:lang w:val="en-IN"/>
        </w:rPr>
      </w:pPr>
      <w:r w:rsidRPr="00F6412F">
        <w:rPr>
          <w:lang w:val="en-IN"/>
        </w:rPr>
        <w:t xml:space="preserve">Delivery disputes </w:t>
      </w:r>
    </w:p>
    <w:p w14:paraId="2F49FDC6" w14:textId="77777777" w:rsidR="00F6412F" w:rsidRPr="00F6412F" w:rsidRDefault="00F6412F" w:rsidP="00F6412F">
      <w:pPr>
        <w:numPr>
          <w:ilvl w:val="0"/>
          <w:numId w:val="12"/>
        </w:numPr>
        <w:rPr>
          <w:lang w:val="en-IN"/>
        </w:rPr>
      </w:pPr>
      <w:r w:rsidRPr="00F6412F">
        <w:rPr>
          <w:lang w:val="en-IN"/>
        </w:rPr>
        <w:t xml:space="preserve">Tracking concerns </w:t>
      </w:r>
    </w:p>
    <w:p w14:paraId="449969AC" w14:textId="77777777" w:rsidR="00F6412F" w:rsidRPr="00F6412F" w:rsidRDefault="00F6412F" w:rsidP="00F6412F">
      <w:pPr>
        <w:numPr>
          <w:ilvl w:val="0"/>
          <w:numId w:val="12"/>
        </w:numPr>
        <w:rPr>
          <w:lang w:val="en-IN"/>
        </w:rPr>
      </w:pPr>
      <w:r w:rsidRPr="00F6412F">
        <w:rPr>
          <w:lang w:val="en-IN"/>
        </w:rPr>
        <w:t xml:space="preserve">Order cancellations </w:t>
      </w:r>
    </w:p>
    <w:p w14:paraId="4C77D608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Website Issues</w:t>
      </w:r>
    </w:p>
    <w:p w14:paraId="2C5AD5FC" w14:textId="77777777" w:rsidR="00F6412F" w:rsidRPr="00F6412F" w:rsidRDefault="00F6412F" w:rsidP="00F6412F">
      <w:pPr>
        <w:numPr>
          <w:ilvl w:val="0"/>
          <w:numId w:val="13"/>
        </w:numPr>
        <w:rPr>
          <w:lang w:val="en-IN"/>
        </w:rPr>
      </w:pPr>
      <w:r w:rsidRPr="00F6412F">
        <w:rPr>
          <w:lang w:val="en-IN"/>
        </w:rPr>
        <w:t xml:space="preserve">Technical errors </w:t>
      </w:r>
    </w:p>
    <w:p w14:paraId="33CFFFA9" w14:textId="77777777" w:rsidR="00F6412F" w:rsidRPr="00F6412F" w:rsidRDefault="00F6412F" w:rsidP="00F6412F">
      <w:pPr>
        <w:numPr>
          <w:ilvl w:val="0"/>
          <w:numId w:val="13"/>
        </w:numPr>
        <w:rPr>
          <w:lang w:val="en-IN"/>
        </w:rPr>
      </w:pPr>
      <w:r w:rsidRPr="00F6412F">
        <w:rPr>
          <w:lang w:val="en-IN"/>
        </w:rPr>
        <w:t xml:space="preserve">Checkout failures </w:t>
      </w:r>
    </w:p>
    <w:p w14:paraId="4D8FCB70" w14:textId="77777777" w:rsidR="00F6412F" w:rsidRPr="00F6412F" w:rsidRDefault="00F6412F" w:rsidP="00F6412F">
      <w:pPr>
        <w:numPr>
          <w:ilvl w:val="0"/>
          <w:numId w:val="13"/>
        </w:numPr>
        <w:rPr>
          <w:lang w:val="en-IN"/>
        </w:rPr>
      </w:pPr>
      <w:r w:rsidRPr="00F6412F">
        <w:rPr>
          <w:lang w:val="en-IN"/>
        </w:rPr>
        <w:t xml:space="preserve">Account-related issues </w:t>
      </w:r>
    </w:p>
    <w:p w14:paraId="207C67BF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Service Issues</w:t>
      </w:r>
    </w:p>
    <w:p w14:paraId="5FA4DEFB" w14:textId="77777777" w:rsidR="00F6412F" w:rsidRPr="00F6412F" w:rsidRDefault="00F6412F" w:rsidP="00F6412F">
      <w:pPr>
        <w:numPr>
          <w:ilvl w:val="0"/>
          <w:numId w:val="14"/>
        </w:numPr>
        <w:rPr>
          <w:lang w:val="en-IN"/>
        </w:rPr>
      </w:pPr>
      <w:r w:rsidRPr="00F6412F">
        <w:rPr>
          <w:lang w:val="en-IN"/>
        </w:rPr>
        <w:t xml:space="preserve">Customer support concerns </w:t>
      </w:r>
    </w:p>
    <w:p w14:paraId="530B1FCB" w14:textId="77777777" w:rsidR="00F6412F" w:rsidRPr="00F6412F" w:rsidRDefault="00F6412F" w:rsidP="00F6412F">
      <w:pPr>
        <w:numPr>
          <w:ilvl w:val="0"/>
          <w:numId w:val="14"/>
        </w:numPr>
        <w:rPr>
          <w:lang w:val="en-IN"/>
        </w:rPr>
      </w:pPr>
      <w:r w:rsidRPr="00F6412F">
        <w:rPr>
          <w:lang w:val="en-IN"/>
        </w:rPr>
        <w:t xml:space="preserve">Communication issues </w:t>
      </w:r>
    </w:p>
    <w:p w14:paraId="6CCF9C10" w14:textId="77777777" w:rsidR="00F6412F" w:rsidRPr="00F6412F" w:rsidRDefault="00F6412F" w:rsidP="00F6412F">
      <w:pPr>
        <w:numPr>
          <w:ilvl w:val="0"/>
          <w:numId w:val="14"/>
        </w:numPr>
        <w:rPr>
          <w:lang w:val="en-IN"/>
        </w:rPr>
      </w:pPr>
      <w:r w:rsidRPr="00F6412F">
        <w:rPr>
          <w:lang w:val="en-IN"/>
        </w:rPr>
        <w:t xml:space="preserve">Billing concerns </w:t>
      </w:r>
    </w:p>
    <w:p w14:paraId="73A31289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Privacy Issues</w:t>
      </w:r>
    </w:p>
    <w:p w14:paraId="520B145E" w14:textId="77777777" w:rsidR="00F6412F" w:rsidRPr="00F6412F" w:rsidRDefault="00F6412F" w:rsidP="00F6412F">
      <w:pPr>
        <w:numPr>
          <w:ilvl w:val="0"/>
          <w:numId w:val="15"/>
        </w:numPr>
        <w:rPr>
          <w:lang w:val="en-IN"/>
        </w:rPr>
      </w:pPr>
      <w:r w:rsidRPr="00F6412F">
        <w:rPr>
          <w:lang w:val="en-IN"/>
        </w:rPr>
        <w:t xml:space="preserve">Data protection concerns </w:t>
      </w:r>
    </w:p>
    <w:p w14:paraId="0E194B12" w14:textId="77777777" w:rsidR="00F6412F" w:rsidRPr="00F6412F" w:rsidRDefault="00F6412F" w:rsidP="00F6412F">
      <w:pPr>
        <w:numPr>
          <w:ilvl w:val="0"/>
          <w:numId w:val="15"/>
        </w:numPr>
        <w:rPr>
          <w:lang w:val="en-IN"/>
        </w:rPr>
      </w:pPr>
      <w:r w:rsidRPr="00F6412F">
        <w:rPr>
          <w:lang w:val="en-IN"/>
        </w:rPr>
        <w:t xml:space="preserve">Personal information requests </w:t>
      </w:r>
    </w:p>
    <w:p w14:paraId="7B619ABF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27324594">
          <v:rect id="_x0000_i1148" style="width:0;height:1.5pt" o:hralign="center" o:hrstd="t" o:hr="t" fillcolor="#a0a0a0" stroked="f"/>
        </w:pict>
      </w:r>
    </w:p>
    <w:p w14:paraId="6A7A8DD7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lastRenderedPageBreak/>
        <w:t>4. Grievance Officer</w:t>
      </w:r>
    </w:p>
    <w:p w14:paraId="7AA06611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The Company appoints a Grievance Officer responsible for handling complaints and customer disputes.</w:t>
      </w:r>
    </w:p>
    <w:p w14:paraId="767888C4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Grievance Officer</w:t>
      </w:r>
    </w:p>
    <w:p w14:paraId="0923CB4E" w14:textId="77777777" w:rsidR="00F6412F" w:rsidRPr="00F6412F" w:rsidRDefault="00F6412F" w:rsidP="00F6412F">
      <w:pPr>
        <w:rPr>
          <w:lang w:val="en-IN"/>
        </w:rPr>
      </w:pPr>
      <w:r w:rsidRPr="00F6412F">
        <w:rPr>
          <w:b/>
          <w:bCs/>
          <w:lang w:val="en-IN"/>
        </w:rPr>
        <w:t xml:space="preserve">Aphrodite </w:t>
      </w:r>
      <w:proofErr w:type="spellStart"/>
      <w:r w:rsidRPr="00F6412F">
        <w:rPr>
          <w:b/>
          <w:bCs/>
          <w:lang w:val="en-IN"/>
        </w:rPr>
        <w:t>Nefertum</w:t>
      </w:r>
      <w:proofErr w:type="spellEnd"/>
      <w:r w:rsidRPr="00F6412F">
        <w:rPr>
          <w:b/>
          <w:bCs/>
          <w:lang w:val="en-IN"/>
        </w:rPr>
        <w:t xml:space="preserve"> Grievance Officer</w:t>
      </w:r>
    </w:p>
    <w:p w14:paraId="3D3B2BC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Email:</w:t>
      </w:r>
      <w:r w:rsidRPr="00F6412F">
        <w:rPr>
          <w:lang w:val="en-IN"/>
        </w:rPr>
        <w:br/>
      </w:r>
      <w:r w:rsidRPr="00F6412F">
        <w:rPr>
          <w:b/>
          <w:bCs/>
          <w:lang w:val="en-IN"/>
        </w:rPr>
        <w:t>grievance@aphrodite-nefertum.com</w:t>
      </w:r>
    </w:p>
    <w:p w14:paraId="220C47B8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Customer Support Email:</w:t>
      </w:r>
      <w:r w:rsidRPr="00F6412F">
        <w:rPr>
          <w:lang w:val="en-IN"/>
        </w:rPr>
        <w:br/>
      </w:r>
      <w:r w:rsidRPr="00F6412F">
        <w:rPr>
          <w:b/>
          <w:bCs/>
          <w:lang w:val="en-IN"/>
        </w:rPr>
        <w:t>support@aphrodite-nefertum.com</w:t>
      </w:r>
    </w:p>
    <w:p w14:paraId="4C281511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Website:</w:t>
      </w:r>
      <w:r w:rsidRPr="00F6412F">
        <w:rPr>
          <w:lang w:val="en-IN"/>
        </w:rPr>
        <w:br/>
      </w:r>
      <w:hyperlink r:id="rId6" w:tgtFrame="_new" w:history="1">
        <w:r w:rsidRPr="00F6412F">
          <w:rPr>
            <w:rStyle w:val="Hyperlink"/>
            <w:b/>
            <w:bCs/>
            <w:lang w:val="en-IN"/>
          </w:rPr>
          <w:t>www.aphrodite-nefertum.com</w:t>
        </w:r>
      </w:hyperlink>
    </w:p>
    <w:p w14:paraId="38BD01FF" w14:textId="77777777" w:rsidR="00F6412F" w:rsidRPr="00F6412F" w:rsidRDefault="00F6412F" w:rsidP="00F6412F">
      <w:pPr>
        <w:rPr>
          <w:lang w:val="en-IN"/>
        </w:rPr>
      </w:pPr>
      <w:r w:rsidRPr="00F6412F">
        <w:rPr>
          <w:i/>
          <w:iCs/>
          <w:lang w:val="en-IN"/>
        </w:rPr>
        <w:t>(Replace email addresses before publication if different.)</w:t>
      </w:r>
    </w:p>
    <w:p w14:paraId="46025ECA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4EA4007A">
          <v:rect id="_x0000_i1149" style="width:0;height:1.5pt" o:hralign="center" o:hrstd="t" o:hr="t" fillcolor="#a0a0a0" stroked="f"/>
        </w:pict>
      </w:r>
    </w:p>
    <w:p w14:paraId="63FB4C57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5. How to Submit a Complaint</w:t>
      </w:r>
    </w:p>
    <w:p w14:paraId="3AAC8118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Customers may submit complaints through:</w:t>
      </w:r>
    </w:p>
    <w:p w14:paraId="06E1473F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Email</w:t>
      </w:r>
    </w:p>
    <w:p w14:paraId="0B76E0F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support@aphrodite-nefertum.com</w:t>
      </w:r>
    </w:p>
    <w:p w14:paraId="6AA1AD49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or</w:t>
      </w:r>
    </w:p>
    <w:p w14:paraId="5781BAE3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grievance@aphrodite-nefertum.com</w:t>
      </w:r>
    </w:p>
    <w:p w14:paraId="26EB697D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Website Contact Form</w:t>
      </w:r>
    </w:p>
    <w:p w14:paraId="303A9DC7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Available on the official Website.</w:t>
      </w:r>
    </w:p>
    <w:p w14:paraId="53C3AC11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Written Communication</w:t>
      </w:r>
    </w:p>
    <w:p w14:paraId="14ACDAAD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Corporate Office:</w:t>
      </w:r>
    </w:p>
    <w:p w14:paraId="464DD1CD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 xml:space="preserve">206, Tower-A, </w:t>
      </w:r>
      <w:proofErr w:type="spellStart"/>
      <w:r w:rsidRPr="00F6412F">
        <w:rPr>
          <w:lang w:val="en-IN"/>
        </w:rPr>
        <w:t>Spaze</w:t>
      </w:r>
      <w:proofErr w:type="spellEnd"/>
      <w:r w:rsidRPr="00F6412F">
        <w:rPr>
          <w:lang w:val="en-IN"/>
        </w:rPr>
        <w:t xml:space="preserve"> </w:t>
      </w:r>
      <w:proofErr w:type="spellStart"/>
      <w:r w:rsidRPr="00F6412F">
        <w:rPr>
          <w:lang w:val="en-IN"/>
        </w:rPr>
        <w:t>i</w:t>
      </w:r>
      <w:proofErr w:type="spellEnd"/>
      <w:r w:rsidRPr="00F6412F">
        <w:rPr>
          <w:lang w:val="en-IN"/>
        </w:rPr>
        <w:t>-Tech Park,</w:t>
      </w:r>
      <w:r w:rsidRPr="00F6412F">
        <w:rPr>
          <w:lang w:val="en-IN"/>
        </w:rPr>
        <w:br/>
        <w:t>Sector-49, Sohna Road,</w:t>
      </w:r>
      <w:r w:rsidRPr="00F6412F">
        <w:rPr>
          <w:lang w:val="en-IN"/>
        </w:rPr>
        <w:br/>
        <w:t>Gurugram – 122018,</w:t>
      </w:r>
      <w:r w:rsidRPr="00F6412F">
        <w:rPr>
          <w:lang w:val="en-IN"/>
        </w:rPr>
        <w:br/>
        <w:t>Haryana, India</w:t>
      </w:r>
    </w:p>
    <w:p w14:paraId="32766CB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04B32DA1">
          <v:rect id="_x0000_i1150" style="width:0;height:1.5pt" o:hralign="center" o:hrstd="t" o:hr="t" fillcolor="#a0a0a0" stroked="f"/>
        </w:pict>
      </w:r>
    </w:p>
    <w:p w14:paraId="043611D0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6. Information Required</w:t>
      </w:r>
    </w:p>
    <w:p w14:paraId="2955FDC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lastRenderedPageBreak/>
        <w:t>To facilitate investigation, customers should provide:</w:t>
      </w:r>
    </w:p>
    <w:p w14:paraId="62F685E0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Full Name </w:t>
      </w:r>
    </w:p>
    <w:p w14:paraId="267ACB80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Order Number </w:t>
      </w:r>
    </w:p>
    <w:p w14:paraId="4FDDC145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Contact Information </w:t>
      </w:r>
    </w:p>
    <w:p w14:paraId="094C50C2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Date of Purchase </w:t>
      </w:r>
    </w:p>
    <w:p w14:paraId="4FC2CA0A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Product Name </w:t>
      </w:r>
    </w:p>
    <w:p w14:paraId="7ECDB7DF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Description of Issue </w:t>
      </w:r>
    </w:p>
    <w:p w14:paraId="3513E8D6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Supporting Photographs </w:t>
      </w:r>
    </w:p>
    <w:p w14:paraId="57D83946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Supporting Documents </w:t>
      </w:r>
    </w:p>
    <w:p w14:paraId="1D1A22F9" w14:textId="77777777" w:rsidR="00F6412F" w:rsidRPr="00F6412F" w:rsidRDefault="00F6412F" w:rsidP="00F6412F">
      <w:pPr>
        <w:numPr>
          <w:ilvl w:val="0"/>
          <w:numId w:val="16"/>
        </w:numPr>
        <w:rPr>
          <w:lang w:val="en-IN"/>
        </w:rPr>
      </w:pPr>
      <w:r w:rsidRPr="00F6412F">
        <w:rPr>
          <w:lang w:val="en-IN"/>
        </w:rPr>
        <w:t xml:space="preserve">Unboxing Video (if applicable) </w:t>
      </w:r>
    </w:p>
    <w:p w14:paraId="0EBC7D8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Failure to provide adequate information may delay resolution.</w:t>
      </w:r>
    </w:p>
    <w:p w14:paraId="702974E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68EA1CC7">
          <v:rect id="_x0000_i1151" style="width:0;height:1.5pt" o:hralign="center" o:hrstd="t" o:hr="t" fillcolor="#a0a0a0" stroked="f"/>
        </w:pict>
      </w:r>
    </w:p>
    <w:p w14:paraId="01774E64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7. Complaint Acknowledgment</w:t>
      </w:r>
    </w:p>
    <w:p w14:paraId="5906FEE9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Upon receipt of a complaint:</w:t>
      </w:r>
    </w:p>
    <w:p w14:paraId="7C6E0D67" w14:textId="77777777" w:rsidR="00F6412F" w:rsidRPr="00F6412F" w:rsidRDefault="00F6412F" w:rsidP="00F6412F">
      <w:pPr>
        <w:numPr>
          <w:ilvl w:val="0"/>
          <w:numId w:val="17"/>
        </w:numPr>
        <w:rPr>
          <w:lang w:val="en-IN"/>
        </w:rPr>
      </w:pPr>
      <w:r w:rsidRPr="00F6412F">
        <w:rPr>
          <w:lang w:val="en-IN"/>
        </w:rPr>
        <w:t xml:space="preserve">Acknowledgment may be provided within </w:t>
      </w:r>
      <w:r w:rsidRPr="00F6412F">
        <w:rPr>
          <w:b/>
          <w:bCs/>
          <w:lang w:val="en-IN"/>
        </w:rPr>
        <w:t>48 business hours</w:t>
      </w:r>
      <w:r w:rsidRPr="00F6412F">
        <w:rPr>
          <w:lang w:val="en-IN"/>
        </w:rPr>
        <w:t xml:space="preserve">. </w:t>
      </w:r>
    </w:p>
    <w:p w14:paraId="25052F24" w14:textId="77777777" w:rsidR="00F6412F" w:rsidRPr="00F6412F" w:rsidRDefault="00F6412F" w:rsidP="00F6412F">
      <w:pPr>
        <w:numPr>
          <w:ilvl w:val="0"/>
          <w:numId w:val="17"/>
        </w:numPr>
        <w:rPr>
          <w:lang w:val="en-IN"/>
        </w:rPr>
      </w:pPr>
      <w:r w:rsidRPr="00F6412F">
        <w:rPr>
          <w:lang w:val="en-IN"/>
        </w:rPr>
        <w:t xml:space="preserve">A reference number may be assigned. </w:t>
      </w:r>
    </w:p>
    <w:p w14:paraId="52EE4255" w14:textId="77777777" w:rsidR="00F6412F" w:rsidRPr="00F6412F" w:rsidRDefault="00F6412F" w:rsidP="00F6412F">
      <w:pPr>
        <w:numPr>
          <w:ilvl w:val="0"/>
          <w:numId w:val="17"/>
        </w:numPr>
        <w:rPr>
          <w:lang w:val="en-IN"/>
        </w:rPr>
      </w:pPr>
      <w:r w:rsidRPr="00F6412F">
        <w:rPr>
          <w:lang w:val="en-IN"/>
        </w:rPr>
        <w:t xml:space="preserve">Additional information may be requested if necessary. </w:t>
      </w:r>
    </w:p>
    <w:p w14:paraId="197390F2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Acknowledgment does not imply acceptance of the complaint.</w:t>
      </w:r>
    </w:p>
    <w:p w14:paraId="018C5422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785EED55">
          <v:rect id="_x0000_i1152" style="width:0;height:1.5pt" o:hralign="center" o:hrstd="t" o:hr="t" fillcolor="#a0a0a0" stroked="f"/>
        </w:pict>
      </w:r>
    </w:p>
    <w:p w14:paraId="7F844303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8. Investigation Process</w:t>
      </w:r>
    </w:p>
    <w:p w14:paraId="100BBFC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The Company may:</w:t>
      </w:r>
    </w:p>
    <w:p w14:paraId="2DCA0EA4" w14:textId="77777777" w:rsidR="00F6412F" w:rsidRPr="00F6412F" w:rsidRDefault="00F6412F" w:rsidP="00F6412F">
      <w:pPr>
        <w:numPr>
          <w:ilvl w:val="0"/>
          <w:numId w:val="18"/>
        </w:numPr>
        <w:rPr>
          <w:lang w:val="en-IN"/>
        </w:rPr>
      </w:pPr>
      <w:r w:rsidRPr="00F6412F">
        <w:rPr>
          <w:lang w:val="en-IN"/>
        </w:rPr>
        <w:t xml:space="preserve">Review order records </w:t>
      </w:r>
    </w:p>
    <w:p w14:paraId="3BA06406" w14:textId="77777777" w:rsidR="00F6412F" w:rsidRPr="00F6412F" w:rsidRDefault="00F6412F" w:rsidP="00F6412F">
      <w:pPr>
        <w:numPr>
          <w:ilvl w:val="0"/>
          <w:numId w:val="18"/>
        </w:numPr>
        <w:rPr>
          <w:lang w:val="en-IN"/>
        </w:rPr>
      </w:pPr>
      <w:r w:rsidRPr="00F6412F">
        <w:rPr>
          <w:lang w:val="en-IN"/>
        </w:rPr>
        <w:t xml:space="preserve">Examine shipping records </w:t>
      </w:r>
    </w:p>
    <w:p w14:paraId="132A07BC" w14:textId="77777777" w:rsidR="00F6412F" w:rsidRPr="00F6412F" w:rsidRDefault="00F6412F" w:rsidP="00F6412F">
      <w:pPr>
        <w:numPr>
          <w:ilvl w:val="0"/>
          <w:numId w:val="18"/>
        </w:numPr>
        <w:rPr>
          <w:lang w:val="en-IN"/>
        </w:rPr>
      </w:pPr>
      <w:r w:rsidRPr="00F6412F">
        <w:rPr>
          <w:lang w:val="en-IN"/>
        </w:rPr>
        <w:t xml:space="preserve">Evaluate photographs and videos </w:t>
      </w:r>
    </w:p>
    <w:p w14:paraId="4E776AB2" w14:textId="77777777" w:rsidR="00F6412F" w:rsidRPr="00F6412F" w:rsidRDefault="00F6412F" w:rsidP="00F6412F">
      <w:pPr>
        <w:numPr>
          <w:ilvl w:val="0"/>
          <w:numId w:val="18"/>
        </w:numPr>
        <w:rPr>
          <w:lang w:val="en-IN"/>
        </w:rPr>
      </w:pPr>
      <w:r w:rsidRPr="00F6412F">
        <w:rPr>
          <w:lang w:val="en-IN"/>
        </w:rPr>
        <w:t xml:space="preserve">Consult logistics providers </w:t>
      </w:r>
    </w:p>
    <w:p w14:paraId="56451FBB" w14:textId="77777777" w:rsidR="00F6412F" w:rsidRPr="00F6412F" w:rsidRDefault="00F6412F" w:rsidP="00F6412F">
      <w:pPr>
        <w:numPr>
          <w:ilvl w:val="0"/>
          <w:numId w:val="18"/>
        </w:numPr>
        <w:rPr>
          <w:lang w:val="en-IN"/>
        </w:rPr>
      </w:pPr>
      <w:r w:rsidRPr="00F6412F">
        <w:rPr>
          <w:lang w:val="en-IN"/>
        </w:rPr>
        <w:t xml:space="preserve">Consult manufacturers or suppliers </w:t>
      </w:r>
    </w:p>
    <w:p w14:paraId="34DF2672" w14:textId="77777777" w:rsidR="00F6412F" w:rsidRPr="00F6412F" w:rsidRDefault="00F6412F" w:rsidP="00F6412F">
      <w:pPr>
        <w:numPr>
          <w:ilvl w:val="0"/>
          <w:numId w:val="18"/>
        </w:numPr>
        <w:rPr>
          <w:lang w:val="en-IN"/>
        </w:rPr>
      </w:pPr>
      <w:r w:rsidRPr="00F6412F">
        <w:rPr>
          <w:lang w:val="en-IN"/>
        </w:rPr>
        <w:lastRenderedPageBreak/>
        <w:t xml:space="preserve">Request additional evidence </w:t>
      </w:r>
    </w:p>
    <w:p w14:paraId="6FD2B143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The Company reserves the right to determine appropriate investigation procedures.</w:t>
      </w:r>
    </w:p>
    <w:p w14:paraId="00E74CF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6CC3DD6C">
          <v:rect id="_x0000_i1153" style="width:0;height:1.5pt" o:hralign="center" o:hrstd="t" o:hr="t" fillcolor="#a0a0a0" stroked="f"/>
        </w:pict>
      </w:r>
    </w:p>
    <w:p w14:paraId="4480F38E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9. Resolution Timeline</w:t>
      </w:r>
    </w:p>
    <w:p w14:paraId="220C552C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The Company aims to resolve complaints within:</w:t>
      </w:r>
    </w:p>
    <w:p w14:paraId="4E2C3BF8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Standard Complaints</w:t>
      </w:r>
    </w:p>
    <w:p w14:paraId="120581C6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7–15 Business Days</w:t>
      </w:r>
    </w:p>
    <w:p w14:paraId="785032E3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Complex Complaints</w:t>
      </w:r>
    </w:p>
    <w:p w14:paraId="37BD23E1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15–30 Business Days</w:t>
      </w:r>
    </w:p>
    <w:p w14:paraId="6E163A7D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Actual timelines may vary depending on complexity.</w:t>
      </w:r>
    </w:p>
    <w:p w14:paraId="65CEBFC0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311268B4">
          <v:rect id="_x0000_i1154" style="width:0;height:1.5pt" o:hralign="center" o:hrstd="t" o:hr="t" fillcolor="#a0a0a0" stroked="f"/>
        </w:pict>
      </w:r>
    </w:p>
    <w:p w14:paraId="479F09C8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10. Possible Resolution Outcomes</w:t>
      </w:r>
    </w:p>
    <w:p w14:paraId="3B47201D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Depending on the circumstances, the Company may:</w:t>
      </w:r>
    </w:p>
    <w:p w14:paraId="32A7C5F0" w14:textId="77777777" w:rsidR="00F6412F" w:rsidRPr="00F6412F" w:rsidRDefault="00F6412F" w:rsidP="00F6412F">
      <w:pPr>
        <w:numPr>
          <w:ilvl w:val="0"/>
          <w:numId w:val="19"/>
        </w:numPr>
        <w:rPr>
          <w:lang w:val="en-IN"/>
        </w:rPr>
      </w:pPr>
      <w:r w:rsidRPr="00F6412F">
        <w:rPr>
          <w:lang w:val="en-IN"/>
        </w:rPr>
        <w:t xml:space="preserve">Replace a product </w:t>
      </w:r>
    </w:p>
    <w:p w14:paraId="69615403" w14:textId="77777777" w:rsidR="00F6412F" w:rsidRPr="00F6412F" w:rsidRDefault="00F6412F" w:rsidP="00F6412F">
      <w:pPr>
        <w:numPr>
          <w:ilvl w:val="0"/>
          <w:numId w:val="19"/>
        </w:numPr>
        <w:rPr>
          <w:lang w:val="en-IN"/>
        </w:rPr>
      </w:pPr>
      <w:r w:rsidRPr="00F6412F">
        <w:rPr>
          <w:lang w:val="en-IN"/>
        </w:rPr>
        <w:t xml:space="preserve">Issue a refund </w:t>
      </w:r>
    </w:p>
    <w:p w14:paraId="55E0F066" w14:textId="77777777" w:rsidR="00F6412F" w:rsidRPr="00F6412F" w:rsidRDefault="00F6412F" w:rsidP="00F6412F">
      <w:pPr>
        <w:numPr>
          <w:ilvl w:val="0"/>
          <w:numId w:val="19"/>
        </w:numPr>
        <w:rPr>
          <w:lang w:val="en-IN"/>
        </w:rPr>
      </w:pPr>
      <w:r w:rsidRPr="00F6412F">
        <w:rPr>
          <w:lang w:val="en-IN"/>
        </w:rPr>
        <w:t xml:space="preserve">Provide store credit </w:t>
      </w:r>
    </w:p>
    <w:p w14:paraId="317355D1" w14:textId="77777777" w:rsidR="00F6412F" w:rsidRPr="00F6412F" w:rsidRDefault="00F6412F" w:rsidP="00F6412F">
      <w:pPr>
        <w:numPr>
          <w:ilvl w:val="0"/>
          <w:numId w:val="19"/>
        </w:numPr>
        <w:rPr>
          <w:lang w:val="en-IN"/>
        </w:rPr>
      </w:pPr>
      <w:r w:rsidRPr="00F6412F">
        <w:rPr>
          <w:lang w:val="en-IN"/>
        </w:rPr>
        <w:t xml:space="preserve">Offer technical assistance </w:t>
      </w:r>
    </w:p>
    <w:p w14:paraId="30B007D2" w14:textId="77777777" w:rsidR="00F6412F" w:rsidRPr="00F6412F" w:rsidRDefault="00F6412F" w:rsidP="00F6412F">
      <w:pPr>
        <w:numPr>
          <w:ilvl w:val="0"/>
          <w:numId w:val="19"/>
        </w:numPr>
        <w:rPr>
          <w:lang w:val="en-IN"/>
        </w:rPr>
      </w:pPr>
      <w:r w:rsidRPr="00F6412F">
        <w:rPr>
          <w:lang w:val="en-IN"/>
        </w:rPr>
        <w:t xml:space="preserve">Reject unsupported claims </w:t>
      </w:r>
    </w:p>
    <w:p w14:paraId="6C28D568" w14:textId="77777777" w:rsidR="00F6412F" w:rsidRPr="00F6412F" w:rsidRDefault="00F6412F" w:rsidP="00F6412F">
      <w:pPr>
        <w:numPr>
          <w:ilvl w:val="0"/>
          <w:numId w:val="19"/>
        </w:numPr>
        <w:rPr>
          <w:lang w:val="en-IN"/>
        </w:rPr>
      </w:pPr>
      <w:r w:rsidRPr="00F6412F">
        <w:rPr>
          <w:lang w:val="en-IN"/>
        </w:rPr>
        <w:t xml:space="preserve">Close complaints lacking sufficient evidence </w:t>
      </w:r>
    </w:p>
    <w:p w14:paraId="758FF9FA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All decisions shall be made in accordance with applicable policies.</w:t>
      </w:r>
    </w:p>
    <w:p w14:paraId="2F75EE1F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2A478D98">
          <v:rect id="_x0000_i1155" style="width:0;height:1.5pt" o:hralign="center" o:hrstd="t" o:hr="t" fillcolor="#a0a0a0" stroked="f"/>
        </w:pict>
      </w:r>
    </w:p>
    <w:p w14:paraId="5A3CF04E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11. Product Damage Claims</w:t>
      </w:r>
    </w:p>
    <w:p w14:paraId="6EDBC064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For claims involving damaged products:</w:t>
      </w:r>
    </w:p>
    <w:p w14:paraId="7F70B748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Customers must provide:</w:t>
      </w:r>
    </w:p>
    <w:p w14:paraId="22344835" w14:textId="77777777" w:rsidR="00F6412F" w:rsidRPr="00F6412F" w:rsidRDefault="00F6412F" w:rsidP="00F6412F">
      <w:pPr>
        <w:numPr>
          <w:ilvl w:val="0"/>
          <w:numId w:val="20"/>
        </w:numPr>
        <w:rPr>
          <w:lang w:val="en-IN"/>
        </w:rPr>
      </w:pPr>
      <w:r w:rsidRPr="00F6412F">
        <w:rPr>
          <w:lang w:val="en-IN"/>
        </w:rPr>
        <w:t xml:space="preserve">Complete unboxing video </w:t>
      </w:r>
    </w:p>
    <w:p w14:paraId="4AC2E741" w14:textId="77777777" w:rsidR="00F6412F" w:rsidRPr="00F6412F" w:rsidRDefault="00F6412F" w:rsidP="00F6412F">
      <w:pPr>
        <w:numPr>
          <w:ilvl w:val="0"/>
          <w:numId w:val="20"/>
        </w:numPr>
        <w:rPr>
          <w:lang w:val="en-IN"/>
        </w:rPr>
      </w:pPr>
      <w:r w:rsidRPr="00F6412F">
        <w:rPr>
          <w:lang w:val="en-IN"/>
        </w:rPr>
        <w:t xml:space="preserve">Photographs of packaging </w:t>
      </w:r>
    </w:p>
    <w:p w14:paraId="322E85D3" w14:textId="77777777" w:rsidR="00F6412F" w:rsidRPr="00F6412F" w:rsidRDefault="00F6412F" w:rsidP="00F6412F">
      <w:pPr>
        <w:numPr>
          <w:ilvl w:val="0"/>
          <w:numId w:val="20"/>
        </w:numPr>
        <w:rPr>
          <w:lang w:val="en-IN"/>
        </w:rPr>
      </w:pPr>
      <w:r w:rsidRPr="00F6412F">
        <w:rPr>
          <w:lang w:val="en-IN"/>
        </w:rPr>
        <w:lastRenderedPageBreak/>
        <w:t xml:space="preserve">Photographs of damaged product </w:t>
      </w:r>
    </w:p>
    <w:p w14:paraId="3DD0C7F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Claims submitted without reasonable evidence may be rejected.</w:t>
      </w:r>
    </w:p>
    <w:p w14:paraId="0D953B09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160FCFA5">
          <v:rect id="_x0000_i1156" style="width:0;height:1.5pt" o:hralign="center" o:hrstd="t" o:hr="t" fillcolor="#a0a0a0" stroked="f"/>
        </w:pict>
      </w:r>
    </w:p>
    <w:p w14:paraId="310680FE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12. Fraudulent Complaints</w:t>
      </w:r>
    </w:p>
    <w:p w14:paraId="618F5701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The Company reserves the right to reject complaints that:</w:t>
      </w:r>
    </w:p>
    <w:p w14:paraId="5309AD2F" w14:textId="77777777" w:rsidR="00F6412F" w:rsidRPr="00F6412F" w:rsidRDefault="00F6412F" w:rsidP="00F6412F">
      <w:pPr>
        <w:numPr>
          <w:ilvl w:val="0"/>
          <w:numId w:val="21"/>
        </w:numPr>
        <w:rPr>
          <w:lang w:val="en-IN"/>
        </w:rPr>
      </w:pPr>
      <w:r w:rsidRPr="00F6412F">
        <w:rPr>
          <w:lang w:val="en-IN"/>
        </w:rPr>
        <w:t xml:space="preserve">Contain false information </w:t>
      </w:r>
    </w:p>
    <w:p w14:paraId="3545CC86" w14:textId="77777777" w:rsidR="00F6412F" w:rsidRPr="00F6412F" w:rsidRDefault="00F6412F" w:rsidP="00F6412F">
      <w:pPr>
        <w:numPr>
          <w:ilvl w:val="0"/>
          <w:numId w:val="21"/>
        </w:numPr>
        <w:rPr>
          <w:lang w:val="en-IN"/>
        </w:rPr>
      </w:pPr>
      <w:r w:rsidRPr="00F6412F">
        <w:rPr>
          <w:lang w:val="en-IN"/>
        </w:rPr>
        <w:t xml:space="preserve">Include manipulated evidence </w:t>
      </w:r>
    </w:p>
    <w:p w14:paraId="51C41276" w14:textId="77777777" w:rsidR="00F6412F" w:rsidRPr="00F6412F" w:rsidRDefault="00F6412F" w:rsidP="00F6412F">
      <w:pPr>
        <w:numPr>
          <w:ilvl w:val="0"/>
          <w:numId w:val="21"/>
        </w:numPr>
        <w:rPr>
          <w:lang w:val="en-IN"/>
        </w:rPr>
      </w:pPr>
      <w:r w:rsidRPr="00F6412F">
        <w:rPr>
          <w:lang w:val="en-IN"/>
        </w:rPr>
        <w:t xml:space="preserve">Involve abuse of company policies </w:t>
      </w:r>
    </w:p>
    <w:p w14:paraId="6A051447" w14:textId="77777777" w:rsidR="00F6412F" w:rsidRPr="00F6412F" w:rsidRDefault="00F6412F" w:rsidP="00F6412F">
      <w:pPr>
        <w:numPr>
          <w:ilvl w:val="0"/>
          <w:numId w:val="21"/>
        </w:numPr>
        <w:rPr>
          <w:lang w:val="en-IN"/>
        </w:rPr>
      </w:pPr>
      <w:r w:rsidRPr="00F6412F">
        <w:rPr>
          <w:lang w:val="en-IN"/>
        </w:rPr>
        <w:t xml:space="preserve">Are submitted in bad faith </w:t>
      </w:r>
    </w:p>
    <w:p w14:paraId="5FE7D8B5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Fraudulent activity may result in account restrictions or legal action.</w:t>
      </w:r>
    </w:p>
    <w:p w14:paraId="5C718DB1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779DB518">
          <v:rect id="_x0000_i1157" style="width:0;height:1.5pt" o:hralign="center" o:hrstd="t" o:hr="t" fillcolor="#a0a0a0" stroked="f"/>
        </w:pict>
      </w:r>
    </w:p>
    <w:p w14:paraId="0B559566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13. Customer Conduct</w:t>
      </w:r>
    </w:p>
    <w:p w14:paraId="6D511237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Customers are expected to communicate respectfully.</w:t>
      </w:r>
    </w:p>
    <w:p w14:paraId="5A34AF9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The Company reserves the right to terminate communications involving:</w:t>
      </w:r>
    </w:p>
    <w:p w14:paraId="3241AF3E" w14:textId="77777777" w:rsidR="00F6412F" w:rsidRPr="00F6412F" w:rsidRDefault="00F6412F" w:rsidP="00F6412F">
      <w:pPr>
        <w:numPr>
          <w:ilvl w:val="0"/>
          <w:numId w:val="22"/>
        </w:numPr>
        <w:rPr>
          <w:lang w:val="en-IN"/>
        </w:rPr>
      </w:pPr>
      <w:r w:rsidRPr="00F6412F">
        <w:rPr>
          <w:lang w:val="en-IN"/>
        </w:rPr>
        <w:t xml:space="preserve">Abusive language </w:t>
      </w:r>
    </w:p>
    <w:p w14:paraId="1CECA083" w14:textId="77777777" w:rsidR="00F6412F" w:rsidRPr="00F6412F" w:rsidRDefault="00F6412F" w:rsidP="00F6412F">
      <w:pPr>
        <w:numPr>
          <w:ilvl w:val="0"/>
          <w:numId w:val="22"/>
        </w:numPr>
        <w:rPr>
          <w:lang w:val="en-IN"/>
        </w:rPr>
      </w:pPr>
      <w:r w:rsidRPr="00F6412F">
        <w:rPr>
          <w:lang w:val="en-IN"/>
        </w:rPr>
        <w:t xml:space="preserve">Threats </w:t>
      </w:r>
    </w:p>
    <w:p w14:paraId="3CD683E7" w14:textId="77777777" w:rsidR="00F6412F" w:rsidRPr="00F6412F" w:rsidRDefault="00F6412F" w:rsidP="00F6412F">
      <w:pPr>
        <w:numPr>
          <w:ilvl w:val="0"/>
          <w:numId w:val="22"/>
        </w:numPr>
        <w:rPr>
          <w:lang w:val="en-IN"/>
        </w:rPr>
      </w:pPr>
      <w:r w:rsidRPr="00F6412F">
        <w:rPr>
          <w:lang w:val="en-IN"/>
        </w:rPr>
        <w:t xml:space="preserve">Harassment </w:t>
      </w:r>
    </w:p>
    <w:p w14:paraId="0C8F053F" w14:textId="77777777" w:rsidR="00F6412F" w:rsidRPr="00F6412F" w:rsidRDefault="00F6412F" w:rsidP="00F6412F">
      <w:pPr>
        <w:numPr>
          <w:ilvl w:val="0"/>
          <w:numId w:val="22"/>
        </w:numPr>
        <w:rPr>
          <w:lang w:val="en-IN"/>
        </w:rPr>
      </w:pPr>
      <w:r w:rsidRPr="00F6412F">
        <w:rPr>
          <w:lang w:val="en-IN"/>
        </w:rPr>
        <w:t xml:space="preserve">Defamation </w:t>
      </w:r>
    </w:p>
    <w:p w14:paraId="65C8EA92" w14:textId="77777777" w:rsidR="00F6412F" w:rsidRPr="00F6412F" w:rsidRDefault="00F6412F" w:rsidP="00F6412F">
      <w:pPr>
        <w:numPr>
          <w:ilvl w:val="0"/>
          <w:numId w:val="22"/>
        </w:numPr>
        <w:rPr>
          <w:lang w:val="en-IN"/>
        </w:rPr>
      </w:pPr>
      <w:r w:rsidRPr="00F6412F">
        <w:rPr>
          <w:lang w:val="en-IN"/>
        </w:rPr>
        <w:t xml:space="preserve">Discriminatory conduct </w:t>
      </w:r>
    </w:p>
    <w:p w14:paraId="67DBD514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This does not limit legitimate customer rights under applicable law.</w:t>
      </w:r>
    </w:p>
    <w:p w14:paraId="778A4BA3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783956D9">
          <v:rect id="_x0000_i1158" style="width:0;height:1.5pt" o:hralign="center" o:hrstd="t" o:hr="t" fillcolor="#a0a0a0" stroked="f"/>
        </w:pict>
      </w:r>
    </w:p>
    <w:p w14:paraId="0F849139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14. Escalation Process</w:t>
      </w:r>
    </w:p>
    <w:p w14:paraId="6BC3E57C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If a customer is dissatisfied with an initial response:</w:t>
      </w:r>
    </w:p>
    <w:p w14:paraId="5547C593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Level 1</w:t>
      </w:r>
    </w:p>
    <w:p w14:paraId="3D73783C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Customer Support Team</w:t>
      </w:r>
    </w:p>
    <w:p w14:paraId="11D87BDA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Level 2</w:t>
      </w:r>
    </w:p>
    <w:p w14:paraId="39141CCF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lastRenderedPageBreak/>
        <w:t>Grievance Officer</w:t>
      </w:r>
    </w:p>
    <w:p w14:paraId="53A1F708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Level 3</w:t>
      </w:r>
    </w:p>
    <w:p w14:paraId="078ED2D7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Management Review</w:t>
      </w:r>
    </w:p>
    <w:p w14:paraId="0D3B28EC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Management decisions shall be considered final unless otherwise required by law.</w:t>
      </w:r>
    </w:p>
    <w:p w14:paraId="319D9CA8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4AC5A9DC">
          <v:rect id="_x0000_i1159" style="width:0;height:1.5pt" o:hralign="center" o:hrstd="t" o:hr="t" fillcolor="#a0a0a0" stroked="f"/>
        </w:pict>
      </w:r>
    </w:p>
    <w:p w14:paraId="068FB858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15. Limitation of Liability</w:t>
      </w:r>
    </w:p>
    <w:p w14:paraId="529FBD3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To the fullest extent permitted by law, Aphrodite Nefertum, its founder, employees, affiliates, consultants, agents, distributors, and service providers shall not be liable for:</w:t>
      </w:r>
    </w:p>
    <w:p w14:paraId="552BD2FB" w14:textId="77777777" w:rsidR="00F6412F" w:rsidRPr="00F6412F" w:rsidRDefault="00F6412F" w:rsidP="00F6412F">
      <w:pPr>
        <w:numPr>
          <w:ilvl w:val="0"/>
          <w:numId w:val="23"/>
        </w:numPr>
        <w:rPr>
          <w:lang w:val="en-IN"/>
        </w:rPr>
      </w:pPr>
      <w:r w:rsidRPr="00F6412F">
        <w:rPr>
          <w:lang w:val="en-IN"/>
        </w:rPr>
        <w:t xml:space="preserve">Indirect damages </w:t>
      </w:r>
    </w:p>
    <w:p w14:paraId="0D49D0C3" w14:textId="77777777" w:rsidR="00F6412F" w:rsidRPr="00F6412F" w:rsidRDefault="00F6412F" w:rsidP="00F6412F">
      <w:pPr>
        <w:numPr>
          <w:ilvl w:val="0"/>
          <w:numId w:val="23"/>
        </w:numPr>
        <w:rPr>
          <w:lang w:val="en-IN"/>
        </w:rPr>
      </w:pPr>
      <w:r w:rsidRPr="00F6412F">
        <w:rPr>
          <w:lang w:val="en-IN"/>
        </w:rPr>
        <w:t xml:space="preserve">Consequential losses </w:t>
      </w:r>
    </w:p>
    <w:p w14:paraId="63DA79B1" w14:textId="77777777" w:rsidR="00F6412F" w:rsidRPr="00F6412F" w:rsidRDefault="00F6412F" w:rsidP="00F6412F">
      <w:pPr>
        <w:numPr>
          <w:ilvl w:val="0"/>
          <w:numId w:val="23"/>
        </w:numPr>
        <w:rPr>
          <w:lang w:val="en-IN"/>
        </w:rPr>
      </w:pPr>
      <w:r w:rsidRPr="00F6412F">
        <w:rPr>
          <w:lang w:val="en-IN"/>
        </w:rPr>
        <w:t xml:space="preserve">Loss of profits </w:t>
      </w:r>
    </w:p>
    <w:p w14:paraId="4F7B65A0" w14:textId="77777777" w:rsidR="00F6412F" w:rsidRPr="00F6412F" w:rsidRDefault="00F6412F" w:rsidP="00F6412F">
      <w:pPr>
        <w:numPr>
          <w:ilvl w:val="0"/>
          <w:numId w:val="23"/>
        </w:numPr>
        <w:rPr>
          <w:lang w:val="en-IN"/>
        </w:rPr>
      </w:pPr>
      <w:r w:rsidRPr="00F6412F">
        <w:rPr>
          <w:lang w:val="en-IN"/>
        </w:rPr>
        <w:t xml:space="preserve">Loss of business opportunities </w:t>
      </w:r>
    </w:p>
    <w:p w14:paraId="4BF67B4C" w14:textId="77777777" w:rsidR="00F6412F" w:rsidRPr="00F6412F" w:rsidRDefault="00F6412F" w:rsidP="00F6412F">
      <w:pPr>
        <w:numPr>
          <w:ilvl w:val="0"/>
          <w:numId w:val="23"/>
        </w:numPr>
        <w:rPr>
          <w:lang w:val="en-IN"/>
        </w:rPr>
      </w:pPr>
      <w:r w:rsidRPr="00F6412F">
        <w:rPr>
          <w:lang w:val="en-IN"/>
        </w:rPr>
        <w:t xml:space="preserve">Emotional distress claims </w:t>
      </w:r>
    </w:p>
    <w:p w14:paraId="49E4FA16" w14:textId="77777777" w:rsidR="00F6412F" w:rsidRPr="00F6412F" w:rsidRDefault="00F6412F" w:rsidP="00F6412F">
      <w:pPr>
        <w:numPr>
          <w:ilvl w:val="0"/>
          <w:numId w:val="23"/>
        </w:numPr>
        <w:rPr>
          <w:lang w:val="en-IN"/>
        </w:rPr>
      </w:pPr>
      <w:r w:rsidRPr="00F6412F">
        <w:rPr>
          <w:lang w:val="en-IN"/>
        </w:rPr>
        <w:t xml:space="preserve">Third-party actions </w:t>
      </w:r>
    </w:p>
    <w:p w14:paraId="705AF1E9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arising from complaint-related matters.</w:t>
      </w:r>
    </w:p>
    <w:p w14:paraId="6BFF6244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1C122D79">
          <v:rect id="_x0000_i1160" style="width:0;height:1.5pt" o:hralign="center" o:hrstd="t" o:hr="t" fillcolor="#a0a0a0" stroked="f"/>
        </w:pict>
      </w:r>
    </w:p>
    <w:p w14:paraId="3F69B6D3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16. Consumer Rights</w:t>
      </w:r>
    </w:p>
    <w:p w14:paraId="55979AB0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Nothing in this Policy shall limit rights available to consumers under applicable Indian laws, including:</w:t>
      </w:r>
    </w:p>
    <w:p w14:paraId="34162A34" w14:textId="77777777" w:rsidR="00F6412F" w:rsidRPr="00F6412F" w:rsidRDefault="00F6412F" w:rsidP="00F6412F">
      <w:pPr>
        <w:numPr>
          <w:ilvl w:val="0"/>
          <w:numId w:val="24"/>
        </w:numPr>
        <w:rPr>
          <w:lang w:val="en-IN"/>
        </w:rPr>
      </w:pPr>
      <w:r w:rsidRPr="00F6412F">
        <w:rPr>
          <w:lang w:val="en-IN"/>
        </w:rPr>
        <w:t xml:space="preserve">Consumer Protection Act, 2019 </w:t>
      </w:r>
    </w:p>
    <w:p w14:paraId="515DE5AE" w14:textId="77777777" w:rsidR="00F6412F" w:rsidRPr="00F6412F" w:rsidRDefault="00F6412F" w:rsidP="00F6412F">
      <w:pPr>
        <w:numPr>
          <w:ilvl w:val="0"/>
          <w:numId w:val="24"/>
        </w:numPr>
        <w:rPr>
          <w:lang w:val="en-IN"/>
        </w:rPr>
      </w:pPr>
      <w:r w:rsidRPr="00F6412F">
        <w:rPr>
          <w:lang w:val="en-IN"/>
        </w:rPr>
        <w:t xml:space="preserve">Consumer Protection (E-Commerce) Rules, 2020 </w:t>
      </w:r>
    </w:p>
    <w:p w14:paraId="1A41276B" w14:textId="77777777" w:rsidR="00F6412F" w:rsidRPr="00F6412F" w:rsidRDefault="00F6412F" w:rsidP="00F6412F">
      <w:pPr>
        <w:numPr>
          <w:ilvl w:val="0"/>
          <w:numId w:val="24"/>
        </w:numPr>
        <w:rPr>
          <w:lang w:val="en-IN"/>
        </w:rPr>
      </w:pPr>
      <w:r w:rsidRPr="00F6412F">
        <w:rPr>
          <w:lang w:val="en-IN"/>
        </w:rPr>
        <w:t xml:space="preserve">Information Technology Act, 2000 </w:t>
      </w:r>
    </w:p>
    <w:p w14:paraId="5091FA3A" w14:textId="77777777" w:rsidR="00F6412F" w:rsidRPr="00F6412F" w:rsidRDefault="00F6412F" w:rsidP="00F6412F">
      <w:pPr>
        <w:numPr>
          <w:ilvl w:val="0"/>
          <w:numId w:val="24"/>
        </w:numPr>
        <w:rPr>
          <w:lang w:val="en-IN"/>
        </w:rPr>
      </w:pPr>
      <w:r w:rsidRPr="00F6412F">
        <w:rPr>
          <w:lang w:val="en-IN"/>
        </w:rPr>
        <w:t xml:space="preserve">Digital Personal Data Protection Act, 2023 </w:t>
      </w:r>
    </w:p>
    <w:p w14:paraId="0B39726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0067388D">
          <v:rect id="_x0000_i1161" style="width:0;height:1.5pt" o:hralign="center" o:hrstd="t" o:hr="t" fillcolor="#a0a0a0" stroked="f"/>
        </w:pict>
      </w:r>
    </w:p>
    <w:p w14:paraId="35E72333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17. Governing Law</w:t>
      </w:r>
    </w:p>
    <w:p w14:paraId="7F3E3B6F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This Policy shall be governed by the laws of India.</w:t>
      </w:r>
    </w:p>
    <w:p w14:paraId="117AFE59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Any disputes shall be subject to the exclusive jurisdiction of courts located in:</w:t>
      </w:r>
    </w:p>
    <w:p w14:paraId="367C5AE6" w14:textId="77777777" w:rsidR="00F6412F" w:rsidRPr="00F6412F" w:rsidRDefault="00F6412F" w:rsidP="00F6412F">
      <w:pPr>
        <w:rPr>
          <w:lang w:val="en-IN"/>
        </w:rPr>
      </w:pPr>
      <w:r w:rsidRPr="00F6412F">
        <w:rPr>
          <w:b/>
          <w:bCs/>
          <w:lang w:val="en-IN"/>
        </w:rPr>
        <w:lastRenderedPageBreak/>
        <w:t>Gurugram, Haryana, India</w:t>
      </w:r>
    </w:p>
    <w:p w14:paraId="5BB7F6B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12F1388A">
          <v:rect id="_x0000_i1162" style="width:0;height:1.5pt" o:hralign="center" o:hrstd="t" o:hr="t" fillcolor="#a0a0a0" stroked="f"/>
        </w:pict>
      </w:r>
    </w:p>
    <w:p w14:paraId="3B814138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18. Policy Updates</w:t>
      </w:r>
    </w:p>
    <w:p w14:paraId="68AFE0A6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The Company reserves the right to amend this Policy at any time without prior notice.</w:t>
      </w:r>
    </w:p>
    <w:p w14:paraId="3E4A424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Updated versions shall become effective upon publication on the Website.</w:t>
      </w:r>
    </w:p>
    <w:p w14:paraId="41DE89CB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4B12CC44">
          <v:rect id="_x0000_i1163" style="width:0;height:1.5pt" o:hralign="center" o:hrstd="t" o:hr="t" fillcolor="#a0a0a0" stroked="f"/>
        </w:pict>
      </w:r>
    </w:p>
    <w:p w14:paraId="11591A53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19. Contact Information</w:t>
      </w:r>
    </w:p>
    <w:p w14:paraId="22539302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Customer Support</w:t>
      </w:r>
    </w:p>
    <w:p w14:paraId="7B3B77AF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support@aphrodite-nefertum.com</w:t>
      </w:r>
    </w:p>
    <w:p w14:paraId="336B6B1D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Grievance Officer</w:t>
      </w:r>
    </w:p>
    <w:p w14:paraId="3AF8F8CC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grievance@aphrodite-nefertum.com</w:t>
      </w:r>
    </w:p>
    <w:p w14:paraId="7C6D8BF6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Registered Office</w:t>
      </w:r>
    </w:p>
    <w:p w14:paraId="119F651D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 xml:space="preserve">1C, Shani Enclave, </w:t>
      </w:r>
      <w:proofErr w:type="spellStart"/>
      <w:r w:rsidRPr="00F6412F">
        <w:rPr>
          <w:lang w:val="en-IN"/>
        </w:rPr>
        <w:t>Nayagaon</w:t>
      </w:r>
      <w:proofErr w:type="spellEnd"/>
      <w:r w:rsidRPr="00F6412F">
        <w:rPr>
          <w:lang w:val="en-IN"/>
        </w:rPr>
        <w:t xml:space="preserve"> </w:t>
      </w:r>
      <w:proofErr w:type="spellStart"/>
      <w:r w:rsidRPr="00F6412F">
        <w:rPr>
          <w:lang w:val="en-IN"/>
        </w:rPr>
        <w:t>Bhondsi</w:t>
      </w:r>
      <w:proofErr w:type="spellEnd"/>
      <w:r w:rsidRPr="00F6412F">
        <w:rPr>
          <w:lang w:val="en-IN"/>
        </w:rPr>
        <w:t>,</w:t>
      </w:r>
      <w:r w:rsidRPr="00F6412F">
        <w:rPr>
          <w:lang w:val="en-IN"/>
        </w:rPr>
        <w:br/>
        <w:t>Gurugram, Haryana – 122102, India</w:t>
      </w:r>
    </w:p>
    <w:p w14:paraId="2AF6D00B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Corporate Office</w:t>
      </w:r>
    </w:p>
    <w:p w14:paraId="59980CE9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 xml:space="preserve">206, Tower-A, </w:t>
      </w:r>
      <w:proofErr w:type="spellStart"/>
      <w:r w:rsidRPr="00F6412F">
        <w:rPr>
          <w:lang w:val="en-IN"/>
        </w:rPr>
        <w:t>Spaze</w:t>
      </w:r>
      <w:proofErr w:type="spellEnd"/>
      <w:r w:rsidRPr="00F6412F">
        <w:rPr>
          <w:lang w:val="en-IN"/>
        </w:rPr>
        <w:t xml:space="preserve"> </w:t>
      </w:r>
      <w:proofErr w:type="spellStart"/>
      <w:r w:rsidRPr="00F6412F">
        <w:rPr>
          <w:lang w:val="en-IN"/>
        </w:rPr>
        <w:t>i</w:t>
      </w:r>
      <w:proofErr w:type="spellEnd"/>
      <w:r w:rsidRPr="00F6412F">
        <w:rPr>
          <w:lang w:val="en-IN"/>
        </w:rPr>
        <w:t>-Tech Park, Sector-49, Sohna Road,</w:t>
      </w:r>
      <w:r w:rsidRPr="00F6412F">
        <w:rPr>
          <w:lang w:val="en-IN"/>
        </w:rPr>
        <w:br/>
        <w:t>Gurugram – 122018, Haryana, India</w:t>
      </w:r>
    </w:p>
    <w:p w14:paraId="39343B75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URN</w:t>
      </w:r>
    </w:p>
    <w:p w14:paraId="23D9D82A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>UDYAM-HR-05-0179395</w:t>
      </w:r>
    </w:p>
    <w:p w14:paraId="774682DE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pict w14:anchorId="2B333583">
          <v:rect id="_x0000_i1164" style="width:0;height:1.5pt" o:hralign="center" o:hrstd="t" o:hr="t" fillcolor="#a0a0a0" stroked="f"/>
        </w:pict>
      </w:r>
    </w:p>
    <w:p w14:paraId="67178704" w14:textId="77777777" w:rsidR="00F6412F" w:rsidRPr="00F6412F" w:rsidRDefault="00F6412F" w:rsidP="00F6412F">
      <w:pPr>
        <w:rPr>
          <w:b/>
          <w:bCs/>
          <w:lang w:val="en-IN"/>
        </w:rPr>
      </w:pPr>
      <w:r w:rsidRPr="00F6412F">
        <w:rPr>
          <w:b/>
          <w:bCs/>
          <w:lang w:val="en-IN"/>
        </w:rPr>
        <w:t>Footer Statement</w:t>
      </w:r>
    </w:p>
    <w:p w14:paraId="0CA394C6" w14:textId="77777777" w:rsidR="00F6412F" w:rsidRPr="00F6412F" w:rsidRDefault="00F6412F" w:rsidP="00F6412F">
      <w:pPr>
        <w:rPr>
          <w:lang w:val="en-IN"/>
        </w:rPr>
      </w:pPr>
      <w:r w:rsidRPr="00F6412F">
        <w:rPr>
          <w:lang w:val="en-IN"/>
        </w:rPr>
        <w:t xml:space="preserve">Aphrodite </w:t>
      </w:r>
      <w:proofErr w:type="spellStart"/>
      <w:r w:rsidRPr="00F6412F">
        <w:rPr>
          <w:lang w:val="en-IN"/>
        </w:rPr>
        <w:t>Nefertum</w:t>
      </w:r>
      <w:proofErr w:type="spellEnd"/>
      <w:r w:rsidRPr="00F6412F">
        <w:rPr>
          <w:lang w:val="en-IN"/>
        </w:rPr>
        <w:t xml:space="preserve"> is committed to providing fair, transparent, and timely grievance resolution. Customers are encouraged to contact the Company directly to allow prompt investigation and resolution of concerns before initiating external dispute proceedings.</w:t>
      </w:r>
    </w:p>
    <w:p w14:paraId="6F698E0F" w14:textId="7A8F2E1E" w:rsidR="00EE4D6B" w:rsidRDefault="00EE4D6B"/>
    <w:sectPr w:rsidR="00EE4D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71666"/>
    <w:multiLevelType w:val="multilevel"/>
    <w:tmpl w:val="EBD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043A2"/>
    <w:multiLevelType w:val="multilevel"/>
    <w:tmpl w:val="E3E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966F1"/>
    <w:multiLevelType w:val="multilevel"/>
    <w:tmpl w:val="D308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73A30"/>
    <w:multiLevelType w:val="multilevel"/>
    <w:tmpl w:val="043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253F3"/>
    <w:multiLevelType w:val="multilevel"/>
    <w:tmpl w:val="D2E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E3A09"/>
    <w:multiLevelType w:val="multilevel"/>
    <w:tmpl w:val="370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6175"/>
    <w:multiLevelType w:val="multilevel"/>
    <w:tmpl w:val="35D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772B8"/>
    <w:multiLevelType w:val="multilevel"/>
    <w:tmpl w:val="C0D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4401F"/>
    <w:multiLevelType w:val="multilevel"/>
    <w:tmpl w:val="3A66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D19A1"/>
    <w:multiLevelType w:val="multilevel"/>
    <w:tmpl w:val="F4F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F5153"/>
    <w:multiLevelType w:val="multilevel"/>
    <w:tmpl w:val="466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361BA"/>
    <w:multiLevelType w:val="multilevel"/>
    <w:tmpl w:val="E9F0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80955"/>
    <w:multiLevelType w:val="multilevel"/>
    <w:tmpl w:val="883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47522"/>
    <w:multiLevelType w:val="multilevel"/>
    <w:tmpl w:val="D40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8412C"/>
    <w:multiLevelType w:val="multilevel"/>
    <w:tmpl w:val="C7D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611784">
    <w:abstractNumId w:val="8"/>
  </w:num>
  <w:num w:numId="2" w16cid:durableId="239680245">
    <w:abstractNumId w:val="6"/>
  </w:num>
  <w:num w:numId="3" w16cid:durableId="332534545">
    <w:abstractNumId w:val="5"/>
  </w:num>
  <w:num w:numId="4" w16cid:durableId="824516148">
    <w:abstractNumId w:val="4"/>
  </w:num>
  <w:num w:numId="5" w16cid:durableId="5057673">
    <w:abstractNumId w:val="7"/>
  </w:num>
  <w:num w:numId="6" w16cid:durableId="715852784">
    <w:abstractNumId w:val="3"/>
  </w:num>
  <w:num w:numId="7" w16cid:durableId="1142889088">
    <w:abstractNumId w:val="2"/>
  </w:num>
  <w:num w:numId="8" w16cid:durableId="200827158">
    <w:abstractNumId w:val="1"/>
  </w:num>
  <w:num w:numId="9" w16cid:durableId="674262615">
    <w:abstractNumId w:val="0"/>
  </w:num>
  <w:num w:numId="10" w16cid:durableId="96602572">
    <w:abstractNumId w:val="19"/>
  </w:num>
  <w:num w:numId="11" w16cid:durableId="1203514999">
    <w:abstractNumId w:val="10"/>
  </w:num>
  <w:num w:numId="12" w16cid:durableId="1598126820">
    <w:abstractNumId w:val="18"/>
  </w:num>
  <w:num w:numId="13" w16cid:durableId="2101219202">
    <w:abstractNumId w:val="17"/>
  </w:num>
  <w:num w:numId="14" w16cid:durableId="992759248">
    <w:abstractNumId w:val="12"/>
  </w:num>
  <w:num w:numId="15" w16cid:durableId="1857576390">
    <w:abstractNumId w:val="21"/>
  </w:num>
  <w:num w:numId="16" w16cid:durableId="1208295192">
    <w:abstractNumId w:val="16"/>
  </w:num>
  <w:num w:numId="17" w16cid:durableId="613635856">
    <w:abstractNumId w:val="9"/>
  </w:num>
  <w:num w:numId="18" w16cid:durableId="1079523522">
    <w:abstractNumId w:val="20"/>
  </w:num>
  <w:num w:numId="19" w16cid:durableId="1735009884">
    <w:abstractNumId w:val="15"/>
  </w:num>
  <w:num w:numId="20" w16cid:durableId="946809253">
    <w:abstractNumId w:val="22"/>
  </w:num>
  <w:num w:numId="21" w16cid:durableId="45303502">
    <w:abstractNumId w:val="23"/>
  </w:num>
  <w:num w:numId="22" w16cid:durableId="1508397498">
    <w:abstractNumId w:val="13"/>
  </w:num>
  <w:num w:numId="23" w16cid:durableId="1718166634">
    <w:abstractNumId w:val="11"/>
  </w:num>
  <w:num w:numId="24" w16cid:durableId="21212220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FCD"/>
    <w:rsid w:val="00AA1D8D"/>
    <w:rsid w:val="00B47730"/>
    <w:rsid w:val="00CB0664"/>
    <w:rsid w:val="00EE4D6B"/>
    <w:rsid w:val="00F64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29733"/>
  <w14:defaultImageDpi w14:val="300"/>
  <w15:docId w15:val="{EC4146D5-B271-410E-8B2F-6E9E22D7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41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hrodite-nefertu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Thakur</cp:lastModifiedBy>
  <cp:revision>2</cp:revision>
  <dcterms:created xsi:type="dcterms:W3CDTF">2013-12-23T23:15:00Z</dcterms:created>
  <dcterms:modified xsi:type="dcterms:W3CDTF">2026-06-23T20:34:00Z</dcterms:modified>
  <cp:category/>
</cp:coreProperties>
</file>