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3C5E"/>
          <w:sz w:val="80"/>
          <w:szCs w:val="80"/>
        </w:rPr>
        <w:t xml:space="preserve">MyOS</w:t>
      </w:r>
    </w:p>
    <w:p>
      <w:pPr>
        <w:spacing w:after="60" w:before="0"/>
        <w:jc w:val="center"/>
      </w:pPr>
      <w:r>
        <w:rPr>
          <w:rFonts w:ascii="Arial" w:cs="Arial" w:eastAsia="Arial" w:hAnsi="Arial"/>
          <w:b/>
          <w:bCs/>
          <w:color w:val="1A5276"/>
          <w:sz w:val="52"/>
          <w:szCs w:val="52"/>
        </w:rPr>
        <w:t xml:space="preserve">Morning Day Brief</w:t>
      </w:r>
    </w:p>
    <w:p>
      <w:pPr>
        <w:spacing w:after="80" w:before="0"/>
        <w:jc w:val="center"/>
      </w:pPr>
      <w:r>
        <w:rPr>
          <w:rFonts w:ascii="Arial" w:cs="Arial" w:eastAsia="Arial" w:hAnsi="Arial"/>
          <w:color w:val="5D6D7E"/>
          <w:sz w:val="28"/>
          <w:szCs w:val="28"/>
        </w:rPr>
        <w:t xml:space="preserve">Specification  ·  Design  ·  Output Dashboard</w:t>
      </w:r>
    </w:p>
    <w:p>
      <w:pPr>
        <w:spacing w:after="400" w:before="0"/>
        <w:jc w:val="center"/>
      </w:pPr>
      <w:r>
        <w:rPr>
          <w:rFonts w:ascii="Arial" w:cs="Arial" w:eastAsia="Arial" w:hAnsi="Arial"/>
          <w:b/>
          <w:bCs/>
          <w:color w:val="CA6F1E"/>
          <w:sz w:val="22"/>
          <w:szCs w:val="22"/>
        </w:rPr>
        <w:t xml:space="preserve">v2.0  —  Configurable Brain Engine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D5D8DC" w:sz="4"/>
              <w:left w:val="single" w:color="D5D8DC" w:sz="4"/>
              <w:bottom w:val="single" w:color="D5D8DC" w:sz="4"/>
              <w:right w:val="single" w:color="D5D8DC" w:sz="4"/>
            </w:tcBorders>
            <w:shd w:fill="D6EAF8" w:val="clear"/>
            <w:tcMar>
              <w:top w:type="dxa" w:w="60"/>
              <w:left w:type="dxa" w:w="100"/>
              <w:bottom w:type="dxa" w:w="60"/>
              <w:right w:type="dxa" w:w="100"/>
            </w:tcMar>
          </w:tcPr>
          <w:p>
            <w:pPr>
              <w:spacing w:after="40" w:before="40"/>
            </w:pPr>
            <w:r>
              <w:rPr>
                <w:rFonts w:ascii="Arial" w:cs="Arial" w:eastAsia="Arial" w:hAnsi="Arial"/>
                <w:b/>
                <w:bCs/>
                <w:color w:val="1A5276"/>
                <w:sz w:val="18"/>
                <w:szCs w:val="18"/>
              </w:rPr>
              <w:t xml:space="preserve">Version</w:t>
            </w:r>
          </w:p>
        </w:tc>
        <w:tc>
          <w:tcPr>
            <w:tcW w:type="dxa" w:w="20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2.0</w:t>
            </w:r>
          </w:p>
        </w:tc>
        <w:tc>
          <w:tcPr>
            <w:tcW w:type="dxa" w:w="2000"/>
            <w:tcBorders>
              <w:top w:val="single" w:color="D5D8DC" w:sz="4"/>
              <w:left w:val="single" w:color="D5D8DC" w:sz="4"/>
              <w:bottom w:val="single" w:color="D5D8DC" w:sz="4"/>
              <w:right w:val="single" w:color="D5D8DC" w:sz="4"/>
            </w:tcBorders>
            <w:shd w:fill="D6EAF8" w:val="clear"/>
            <w:tcMar>
              <w:top w:type="dxa" w:w="60"/>
              <w:left w:type="dxa" w:w="100"/>
              <w:bottom w:type="dxa" w:w="60"/>
              <w:right w:type="dxa" w:w="100"/>
            </w:tcMar>
          </w:tcPr>
          <w:p>
            <w:pPr>
              <w:spacing w:after="40" w:before="40"/>
            </w:pPr>
            <w:r>
              <w:rPr>
                <w:rFonts w:ascii="Arial" w:cs="Arial" w:eastAsia="Arial" w:hAnsi="Arial"/>
                <w:b/>
                <w:bCs/>
                <w:color w:val="1A5276"/>
                <w:sz w:val="18"/>
                <w:szCs w:val="18"/>
              </w:rPr>
              <w:t xml:space="preserve">Replaces</w:t>
            </w:r>
          </w:p>
        </w:tc>
        <w:tc>
          <w:tcPr>
            <w:tcW w:type="dxa" w:w="33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v1.0 (nightly pipeline model)</w:t>
            </w:r>
          </w:p>
        </w:tc>
      </w:tr>
      <w:tr>
        <w:tc>
          <w:tcPr>
            <w:tcW w:type="dxa" w:w="2000"/>
            <w:tcBorders>
              <w:top w:val="single" w:color="D5D8DC" w:sz="4"/>
              <w:left w:val="single" w:color="D5D8DC" w:sz="4"/>
              <w:bottom w:val="single" w:color="D5D8DC" w:sz="4"/>
              <w:right w:val="single" w:color="D5D8DC" w:sz="4"/>
            </w:tcBorders>
            <w:shd w:fill="D6EAF8" w:val="clear"/>
            <w:tcMar>
              <w:top w:type="dxa" w:w="60"/>
              <w:left w:type="dxa" w:w="100"/>
              <w:bottom w:type="dxa" w:w="60"/>
              <w:right w:type="dxa" w:w="100"/>
            </w:tcMar>
          </w:tcPr>
          <w:p>
            <w:pPr>
              <w:spacing w:after="40" w:before="40"/>
            </w:pPr>
            <w:r>
              <w:rPr>
                <w:rFonts w:ascii="Arial" w:cs="Arial" w:eastAsia="Arial" w:hAnsi="Arial"/>
                <w:b/>
                <w:bCs/>
                <w:color w:val="1A5276"/>
                <w:sz w:val="18"/>
                <w:szCs w:val="18"/>
              </w:rPr>
              <w:t xml:space="preserve">Platform</w:t>
            </w:r>
          </w:p>
        </w:tc>
        <w:tc>
          <w:tcPr>
            <w:tcW w:type="dxa" w:w="73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MyOS / TMCAI — Multi-tenant SaaS — Express 5 / PostgreSQL 18 / React 19</w:t>
            </w:r>
          </w:p>
        </w:tc>
      </w:tr>
      <w:tr>
        <w:tc>
          <w:tcPr>
            <w:tcW w:type="dxa" w:w="2000"/>
            <w:tcBorders>
              <w:top w:val="single" w:color="D5D8DC" w:sz="4"/>
              <w:left w:val="single" w:color="D5D8DC" w:sz="4"/>
              <w:bottom w:val="single" w:color="D5D8DC" w:sz="4"/>
              <w:right w:val="single" w:color="D5D8DC" w:sz="4"/>
            </w:tcBorders>
            <w:shd w:fill="FAE5D3" w:val="clear"/>
            <w:tcMar>
              <w:top w:type="dxa" w:w="60"/>
              <w:left w:type="dxa" w:w="100"/>
              <w:bottom w:type="dxa" w:w="60"/>
              <w:right w:type="dxa" w:w="100"/>
            </w:tcMar>
          </w:tcPr>
          <w:p>
            <w:pPr>
              <w:spacing w:after="40" w:before="40"/>
            </w:pPr>
            <w:r>
              <w:rPr>
                <w:rFonts w:ascii="Arial" w:cs="Arial" w:eastAsia="Arial" w:hAnsi="Arial"/>
                <w:b/>
                <w:bCs/>
                <w:color w:val="CA6F1E"/>
                <w:sz w:val="18"/>
                <w:szCs w:val="18"/>
              </w:rPr>
              <w:t xml:space="preserve">Key change</w:t>
            </w:r>
          </w:p>
        </w:tc>
        <w:tc>
          <w:tcPr>
            <w:tcW w:type="dxa" w:w="73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Nightly pipeline replaced with Configurable Brain Engine — user sets schedule in My Brain. Output identical to HaseebOS v4.1.</w:t>
            </w:r>
          </w:p>
        </w:tc>
      </w:tr>
      <w:tr>
        <w:tc>
          <w:tcPr>
            <w:tcW w:type="dxa" w:w="2000"/>
            <w:tcBorders>
              <w:top w:val="single" w:color="D5D8DC" w:sz="4"/>
              <w:left w:val="single" w:color="D5D8DC" w:sz="4"/>
              <w:bottom w:val="single" w:color="D5D8DC" w:sz="4"/>
              <w:right w:val="single" w:color="D5D8DC" w:sz="4"/>
            </w:tcBorders>
            <w:shd w:fill="D6EAF8" w:val="clear"/>
            <w:tcMar>
              <w:top w:type="dxa" w:w="60"/>
              <w:left w:type="dxa" w:w="100"/>
              <w:bottom w:type="dxa" w:w="60"/>
              <w:right w:type="dxa" w:w="100"/>
            </w:tcMar>
          </w:tcPr>
          <w:p>
            <w:pPr>
              <w:spacing w:after="40" w:before="40"/>
            </w:pPr>
            <w:r>
              <w:rPr>
                <w:rFonts w:ascii="Arial" w:cs="Arial" w:eastAsia="Arial" w:hAnsi="Arial"/>
                <w:b/>
                <w:bCs/>
                <w:color w:val="1A5276"/>
                <w:sz w:val="18"/>
                <w:szCs w:val="18"/>
              </w:rPr>
              <w:t xml:space="preserve">Sprint coverage</w:t>
            </w:r>
          </w:p>
        </w:tc>
        <w:tc>
          <w:tcPr>
            <w:tcW w:type="dxa" w:w="73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Sprint 1+2 (live) · Sprint 3 (action suggestions + situation synthesis) · Sprint 4 (proactive correlation)</w:t>
            </w:r>
          </w:p>
        </w:tc>
      </w:tr>
    </w:tbl>
    <w:p>
      <w:pPr>
        <w:spacing w:after="0" w:before="0"/>
      </w:pPr>
      <w:r>
        <w:br w:type="page"/>
      </w:r>
    </w:p>
    <w:p>
      <w:pPr>
        <w:pStyle w:val="Heading1"/>
        <w:shd w:fill="1A3C5E" w:val="clear"/>
        <w:spacing w:after="120" w:before="0"/>
      </w:pPr>
      <w:r>
        <w:rPr>
          <w:rFonts w:ascii="Arial" w:cs="Arial" w:eastAsia="Arial" w:hAnsi="Arial"/>
          <w:b/>
          <w:bCs/>
          <w:color w:val="FFFFFF"/>
          <w:sz w:val="30"/>
          <w:szCs w:val="30"/>
        </w:rPr>
        <w:t xml:space="preserve">1. Overview and Core Principles</w:t>
      </w:r>
    </w:p>
    <w:p>
      <w:pPr>
        <w:pStyle w:val="Heading2"/>
        <w:pBdr>
          <w:left w:val="single" w:color="1A5276" w:sz="24"/>
        </w:pBdr>
        <w:shd w:fill="EBF5FB" w:val="clear"/>
        <w:spacing w:after="80" w:before="200"/>
      </w:pPr>
      <w:r>
        <w:rPr>
          <w:rFonts w:ascii="Arial" w:cs="Arial" w:eastAsia="Arial" w:hAnsi="Arial"/>
          <w:b/>
          <w:bCs/>
          <w:color w:val="1A5276"/>
          <w:sz w:val="26"/>
          <w:szCs w:val="26"/>
        </w:rPr>
        <w:t xml:space="preserve">1.1 What the Day Brief is</w:t>
      </w:r>
    </w:p>
    <w:p>
      <w:pPr>
        <w:pStyle w:val="ListParagraph"/>
        <w:numPr>
          <w:ilvl w:val="0"/>
          <w:numId w:val="2"/>
        </w:numPr>
        <w:spacing w:after="20" w:before="20"/>
      </w:pPr>
      <w:r>
        <w:rPr>
          <w:rFonts w:ascii="Arial" w:cs="Arial" w:eastAsia="Arial" w:hAnsi="Arial"/>
          <w:color w:val="17202A"/>
          <w:sz w:val="20"/>
          <w:szCs w:val="20"/>
        </w:rPr>
        <w:t xml:space="preserve">A structured daily briefing delivered as a formatted chat message inside TMCAI</w:t>
      </w:r>
    </w:p>
    <w:p>
      <w:pPr>
        <w:pStyle w:val="ListParagraph"/>
        <w:numPr>
          <w:ilvl w:val="0"/>
          <w:numId w:val="2"/>
        </w:numPr>
        <w:spacing w:after="20" w:before="20"/>
      </w:pPr>
      <w:r>
        <w:rPr>
          <w:rFonts w:ascii="Arial" w:cs="Arial" w:eastAsia="Arial" w:hAnsi="Arial"/>
          <w:color w:val="17202A"/>
          <w:sz w:val="20"/>
          <w:szCs w:val="20"/>
        </w:rPr>
        <w:t xml:space="preserve">Triggered on demand — user types "day brief" / "morning brief" / clicks the chip</w:t>
      </w:r>
    </w:p>
    <w:p>
      <w:pPr>
        <w:pStyle w:val="ListParagraph"/>
        <w:numPr>
          <w:ilvl w:val="0"/>
          <w:numId w:val="2"/>
        </w:numPr>
        <w:spacing w:after="20" w:before="20"/>
      </w:pPr>
      <w:r>
        <w:rPr>
          <w:rFonts w:ascii="Arial" w:cs="Arial" w:eastAsia="Arial" w:hAnsi="Arial"/>
          <w:color w:val="17202A"/>
          <w:sz w:val="20"/>
          <w:szCs w:val="20"/>
        </w:rPr>
        <w:t xml:space="preserve">Assembles from pre-computed data stored during the Brain Engine run — no LLM at delivery time</w:t>
      </w:r>
    </w:p>
    <w:p>
      <w:pPr>
        <w:pStyle w:val="ListParagraph"/>
        <w:numPr>
          <w:ilvl w:val="0"/>
          <w:numId w:val="2"/>
        </w:numPr>
        <w:spacing w:after="20" w:before="20"/>
      </w:pPr>
      <w:r>
        <w:rPr>
          <w:rFonts w:ascii="Arial" w:cs="Arial" w:eastAsia="Arial" w:hAnsi="Arial"/>
          <w:color w:val="17202A"/>
          <w:sz w:val="20"/>
          <w:szCs w:val="20"/>
        </w:rPr>
        <w:t xml:space="preserve">Target delivery: under 5 seconds regardless of connector count, item volume, or user count</w:t>
      </w:r>
    </w:p>
    <w:p>
      <w:pPr>
        <w:pStyle w:val="ListParagraph"/>
        <w:numPr>
          <w:ilvl w:val="0"/>
          <w:numId w:val="2"/>
        </w:numPr>
        <w:spacing w:after="20" w:before="20"/>
      </w:pPr>
      <w:r>
        <w:rPr>
          <w:rFonts w:ascii="Arial" w:cs="Arial" w:eastAsia="Arial" w:hAnsi="Arial"/>
          <w:color w:val="17202A"/>
          <w:sz w:val="20"/>
          <w:szCs w:val="20"/>
        </w:rPr>
        <w:t xml:space="preserve">Output is identical to HaseebOS v4.1 — same sections, same depth, same drafted actions</w:t>
      </w:r>
    </w:p>
    <w:p>
      <w:pPr>
        <w:pStyle w:val="Heading2"/>
        <w:pBdr>
          <w:left w:val="single" w:color="1A5276" w:sz="24"/>
        </w:pBdr>
        <w:shd w:fill="EBF5FB" w:val="clear"/>
        <w:spacing w:after="80" w:before="200"/>
      </w:pPr>
      <w:r>
        <w:rPr>
          <w:rFonts w:ascii="Arial" w:cs="Arial" w:eastAsia="Arial" w:hAnsi="Arial"/>
          <w:b/>
          <w:bCs/>
          <w:color w:val="1A5276"/>
          <w:sz w:val="26"/>
          <w:szCs w:val="26"/>
        </w:rPr>
        <w:t xml:space="preserve">1.2 The fundamental change from v1.0</w:t>
      </w:r>
    </w:p>
    <w:p>
      <w:pPr>
        <w:spacing w:after="40" w:before="40"/>
      </w:pPr>
      <w:r>
        <w:rPr>
          <w:rFonts w:ascii="Arial" w:cs="Arial" w:eastAsia="Arial" w:hAnsi="Arial"/>
          <w:b/>
          <w:bCs/>
          <w:color w:val="C0392B"/>
          <w:sz w:val="20"/>
          <w:szCs w:val="20"/>
        </w:rPr>
        <w:t xml:space="preserve">v1.0 (old): </w:t>
      </w:r>
      <w:r>
        <w:rPr>
          <w:rFonts w:ascii="Arial" w:cs="Arial" w:eastAsia="Arial" w:hAnsi="Arial"/>
          <w:color w:val="17202A"/>
          <w:sz w:val="20"/>
          <w:szCs w:val="20"/>
        </w:rPr>
        <w:t xml:space="preserve">Nightly pipeline — fixed 3am–6am batch window copied from HaseebOS. Wrong for MyOS.</w:t>
      </w:r>
    </w:p>
    <w:p>
      <w:pPr>
        <w:spacing w:after="40" w:before="40"/>
      </w:pPr>
      <w:r>
        <w:rPr>
          <w:rFonts w:ascii="Arial" w:cs="Arial" w:eastAsia="Arial" w:hAnsi="Arial"/>
          <w:b/>
          <w:bCs/>
          <w:color w:val="1E8449"/>
          <w:sz w:val="20"/>
          <w:szCs w:val="20"/>
        </w:rPr>
        <w:t xml:space="preserve">v2.0 (new): </w:t>
      </w:r>
      <w:r>
        <w:rPr>
          <w:rFonts w:ascii="Arial" w:cs="Arial" w:eastAsia="Arial" w:hAnsi="Arial"/>
          <w:color w:val="17202A"/>
          <w:sz w:val="20"/>
          <w:szCs w:val="20"/>
        </w:rPr>
        <w:t xml:space="preserve">Configurable Brain Engine — user sets when their engine runs. Brief delivers whenever they ask. Output is identical.</w:t>
      </w:r>
    </w:p>
    <w:p>
      <w:pPr>
        <w:shd w:fill="D6EAF8" w:val="clear"/>
        <w:spacing w:after="60" w:before="60"/>
        <w:ind w:left="180"/>
      </w:pPr>
      <w:r>
        <w:rPr>
          <w:rFonts w:ascii="Arial" w:cs="Arial" w:eastAsia="Arial" w:hAnsi="Arial"/>
          <w:b/>
          <w:bCs/>
          <w:color w:val="1A5276"/>
          <w:sz w:val="18"/>
          <w:szCs w:val="18"/>
        </w:rPr>
        <w:t xml:space="preserve">NOTE  </w:t>
      </w:r>
      <w:r>
        <w:rPr>
          <w:rFonts w:ascii="Arial" w:cs="Arial" w:eastAsia="Arial" w:hAnsi="Arial"/>
          <w:color w:val="1A5276"/>
          <w:sz w:val="18"/>
          <w:szCs w:val="18"/>
        </w:rPr>
        <w:t xml:space="preserve">The Brain Engine and the Day Brief are two completely separate events. Engine runs on user's configured schedule and stores everything in the database. Brief reads from stored results and assembles in &lt;5 seconds.</w:t>
      </w:r>
    </w:p>
    <w:p>
      <w:pPr>
        <w:pStyle w:val="Heading2"/>
        <w:pBdr>
          <w:left w:val="single" w:color="1A5276" w:sz="24"/>
        </w:pBdr>
        <w:shd w:fill="EBF5FB" w:val="clear"/>
        <w:spacing w:after="80" w:before="200"/>
      </w:pPr>
      <w:r>
        <w:rPr>
          <w:rFonts w:ascii="Arial" w:cs="Arial" w:eastAsia="Arial" w:hAnsi="Arial"/>
          <w:b/>
          <w:bCs/>
          <w:color w:val="1A5276"/>
          <w:sz w:val="26"/>
          <w:szCs w:val="26"/>
        </w:rPr>
        <w:t xml:space="preserve">1.3 Three non-negotiable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Rule</w:t>
            </w:r>
          </w:p>
        </w:tc>
        <w:tc>
          <w:tcPr>
            <w:tcW w:type="dxa" w:w="736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What it means</w:t>
            </w:r>
          </w:p>
        </w:tc>
      </w:tr>
      <w:tr>
        <w:tc>
          <w:tcPr>
            <w:tcW w:type="dxa" w:w="2000"/>
            <w:tcBorders>
              <w:top w:val="single" w:color="D5D8DC" w:sz="4"/>
              <w:left w:val="single" w:color="D5D8DC" w:sz="4"/>
              <w:bottom w:val="single" w:color="D5D8DC" w:sz="4"/>
              <w:right w:val="single" w:color="D5D8DC" w:sz="4"/>
            </w:tcBorders>
            <w:shd w:fill="FADBD8" w:val="clear"/>
            <w:tcMar>
              <w:top w:type="dxa" w:w="60"/>
              <w:left w:type="dxa" w:w="100"/>
              <w:bottom w:type="dxa" w:w="60"/>
              <w:right w:type="dxa" w:w="100"/>
            </w:tcMar>
          </w:tcPr>
          <w:p>
            <w:pPr>
              <w:spacing w:after="40" w:before="40"/>
            </w:pPr>
            <w:r>
              <w:rPr>
                <w:rFonts w:ascii="Arial" w:cs="Arial" w:eastAsia="Arial" w:hAnsi="Arial"/>
                <w:b/>
                <w:bCs/>
                <w:color w:val="C0392B"/>
                <w:sz w:val="18"/>
                <w:szCs w:val="18"/>
              </w:rPr>
              <w:t xml:space="preserve">Nothing auto-executes</w:t>
            </w:r>
          </w:p>
        </w:tc>
        <w:tc>
          <w:tcPr>
            <w:tcW w:type="dxa" w:w="73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Every suggestion, delegation message, and draft is presented for user approval. actionExecutionService fires only on explicit user confirmation. Nothing sends, delegates, or executes automatically.</w:t>
            </w:r>
          </w:p>
        </w:tc>
      </w:tr>
      <w:tr>
        <w:tc>
          <w:tcPr>
            <w:tcW w:type="dxa" w:w="2000"/>
            <w:tcBorders>
              <w:top w:val="single" w:color="D5D8DC" w:sz="4"/>
              <w:left w:val="single" w:color="D5D8DC" w:sz="4"/>
              <w:bottom w:val="single" w:color="D5D8DC" w:sz="4"/>
              <w:right w:val="single" w:color="D5D8DC" w:sz="4"/>
            </w:tcBorders>
            <w:shd w:fill="D6EAF8" w:val="clear"/>
            <w:tcMar>
              <w:top w:type="dxa" w:w="60"/>
              <w:left w:type="dxa" w:w="100"/>
              <w:bottom w:type="dxa" w:w="60"/>
              <w:right w:type="dxa" w:w="100"/>
            </w:tcMar>
          </w:tcPr>
          <w:p>
            <w:pPr>
              <w:spacing w:after="40" w:before="40"/>
            </w:pPr>
            <w:r>
              <w:rPr>
                <w:rFonts w:ascii="Arial" w:cs="Arial" w:eastAsia="Arial" w:hAnsi="Arial"/>
                <w:b/>
                <w:bCs/>
                <w:color w:val="1A5276"/>
                <w:sz w:val="18"/>
                <w:szCs w:val="18"/>
              </w:rPr>
              <w:t xml:space="preserve">All rules from BrainConfig</w:t>
            </w:r>
          </w:p>
        </w:tc>
        <w:tc>
          <w:tcPr>
            <w:tcW w:type="dxa" w:w="73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Critical contacts = user's escalationRules. Delegation targets = user's delegationRules. Alert thresholds = user's alertThresholds. Engine schedule = user's engineSchedule. Nothing hardcoded in code.</w:t>
            </w:r>
          </w:p>
        </w:tc>
      </w:tr>
      <w:tr>
        <w:tc>
          <w:tcPr>
            <w:tcW w:type="dxa" w:w="2000"/>
            <w:tcBorders>
              <w:top w:val="single" w:color="D5D8DC" w:sz="4"/>
              <w:left w:val="single" w:color="D5D8DC" w:sz="4"/>
              <w:bottom w:val="single" w:color="D5D8DC" w:sz="4"/>
              <w:right w:val="single" w:color="D5D8DC" w:sz="4"/>
            </w:tcBorders>
            <w:shd w:fill="D5F5E3" w:val="clear"/>
            <w:tcMar>
              <w:top w:type="dxa" w:w="60"/>
              <w:left w:type="dxa" w:w="100"/>
              <w:bottom w:type="dxa" w:w="60"/>
              <w:right w:type="dxa" w:w="100"/>
            </w:tcMar>
          </w:tcPr>
          <w:p>
            <w:pPr>
              <w:spacing w:after="40" w:before="40"/>
            </w:pPr>
            <w:r>
              <w:rPr>
                <w:rFonts w:ascii="Arial" w:cs="Arial" w:eastAsia="Arial" w:hAnsi="Arial"/>
                <w:b/>
                <w:bCs/>
                <w:color w:val="1E8449"/>
                <w:sz w:val="18"/>
                <w:szCs w:val="18"/>
              </w:rPr>
              <w:t xml:space="preserve">Brief never blocks</w:t>
            </w:r>
          </w:p>
        </w:tc>
        <w:tc>
          <w:tcPr>
            <w:tcW w:type="dxa" w:w="73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All LLM work runs during the engine run and is stored in the database. Brief assembly reads pre-computed results only. Zero LLM calls at delivery time. Parallel section build. Target &lt;5 seconds.</w:t>
            </w:r>
          </w:p>
        </w:tc>
      </w:tr>
    </w:tbl>
    <w:p>
      <w:pPr>
        <w:spacing w:after="0" w:before="0"/>
      </w:pPr>
      <w:r>
        <w:br w:type="page"/>
      </w:r>
    </w:p>
    <w:p>
      <w:pPr>
        <w:pStyle w:val="Heading1"/>
        <w:shd w:fill="1A3C5E" w:val="clear"/>
        <w:spacing w:after="120" w:before="0"/>
      </w:pPr>
      <w:r>
        <w:rPr>
          <w:rFonts w:ascii="Arial" w:cs="Arial" w:eastAsia="Arial" w:hAnsi="Arial"/>
          <w:b/>
          <w:bCs/>
          <w:color w:val="FFFFFF"/>
          <w:sz w:val="30"/>
          <w:szCs w:val="30"/>
        </w:rPr>
        <w:t xml:space="preserve">2. Configurable Brain Engine</w:t>
      </w:r>
    </w:p>
    <w:p>
      <w:pPr>
        <w:pStyle w:val="Heading2"/>
        <w:pBdr>
          <w:left w:val="single" w:color="1A5276" w:sz="24"/>
        </w:pBdr>
        <w:shd w:fill="EBF5FB" w:val="clear"/>
        <w:spacing w:after="80" w:before="200"/>
      </w:pPr>
      <w:r>
        <w:rPr>
          <w:rFonts w:ascii="Arial" w:cs="Arial" w:eastAsia="Arial" w:hAnsi="Arial"/>
          <w:b/>
          <w:bCs/>
          <w:color w:val="1A5276"/>
          <w:sz w:val="26"/>
          <w:szCs w:val="26"/>
        </w:rPr>
        <w:t xml:space="preserve">2.1 Architecture — two decoupled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FFFFFF" w:sz="4"/>
              <w:left w:val="single" w:color="FFFFFF" w:sz="4"/>
              <w:bottom w:val="single" w:color="FFFFFF" w:sz="4"/>
              <w:right w:val="single" w:color="FFFFFF" w:sz="4"/>
            </w:tcBorders>
            <w:shd w:fill="D68910"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Event</w:t>
            </w:r>
          </w:p>
        </w:tc>
        <w:tc>
          <w:tcPr>
            <w:tcW w:type="dxa" w:w="3480"/>
            <w:tcBorders>
              <w:top w:val="single" w:color="FFFFFF" w:sz="4"/>
              <w:left w:val="single" w:color="FFFFFF" w:sz="4"/>
              <w:bottom w:val="single" w:color="FFFFFF" w:sz="4"/>
              <w:right w:val="single" w:color="FFFFFF" w:sz="4"/>
            </w:tcBorders>
            <w:shd w:fill="D68910"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Brain Engine Run</w:t>
            </w:r>
          </w:p>
        </w:tc>
        <w:tc>
          <w:tcPr>
            <w:tcW w:type="dxa" w:w="3480"/>
            <w:tcBorders>
              <w:top w:val="single" w:color="FFFFFF" w:sz="4"/>
              <w:left w:val="single" w:color="FFFFFF" w:sz="4"/>
              <w:bottom w:val="single" w:color="FFFFFF" w:sz="4"/>
              <w:right w:val="single" w:color="FFFFFF" w:sz="4"/>
            </w:tcBorders>
            <w:shd w:fill="1E844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Day Brief Delivery</w:t>
            </w:r>
          </w:p>
        </w:tc>
      </w:tr>
      <w:tr>
        <w:tc>
          <w:tcPr>
            <w:tcW w:type="dxa" w:w="240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When</w:t>
            </w:r>
          </w:p>
        </w:tc>
        <w:tc>
          <w:tcPr>
            <w:tcW w:type="dxa" w:w="348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User-configured cron (e.g. 3am daily, every 6h, on demand). Set in My Brain → Engine Schedule.</w:t>
            </w:r>
          </w:p>
        </w:tc>
        <w:tc>
          <w:tcPr>
            <w:tcW w:type="dxa" w:w="348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On demand — any time. User types "day brief" or clicks chip. Also optionally auto-pushed at configured briefDeliveryTime.</w:t>
            </w:r>
          </w:p>
        </w:tc>
      </w:tr>
      <w:tr>
        <w:tc>
          <w:tcPr>
            <w:tcW w:type="dxa" w:w="240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What runs</w:t>
            </w:r>
          </w:p>
        </w:tc>
        <w:tc>
          <w:tcPr>
            <w:tcW w:type="dxa" w:w="348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Ingest → Classify → Score → ERG Propagate → Generate suggestions → CEO Intent Summaries → Situation synthesis</w:t>
            </w:r>
          </w:p>
        </w:tc>
        <w:tc>
          <w:tcPr>
            <w:tcW w:type="dxa" w:w="348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Read pre-computed data from DB → assemble all sections in parallel → format → deliver as chat message</w:t>
            </w:r>
          </w:p>
        </w:tc>
      </w:tr>
      <w:tr>
        <w:tc>
          <w:tcPr>
            <w:tcW w:type="dxa" w:w="240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LLM calls</w:t>
            </w:r>
          </w:p>
        </w:tc>
        <w:tc>
          <w:tcPr>
            <w:tcW w:type="dxa" w:w="348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Yes — Gemini Flash for classification (Pass 2+3), action suggestions, CEO Intent Summaries, situation synthesis, weekly review</w:t>
            </w:r>
          </w:p>
        </w:tc>
        <w:tc>
          <w:tcPr>
            <w:tcW w:type="dxa" w:w="348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Zero. All AI results already stored in DB from engine run.</w:t>
            </w:r>
          </w:p>
        </w:tc>
      </w:tr>
      <w:tr>
        <w:tc>
          <w:tcPr>
            <w:tcW w:type="dxa" w:w="240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Duration</w:t>
            </w:r>
          </w:p>
        </w:tc>
        <w:tc>
          <w:tcPr>
            <w:tcW w:type="dxa" w:w="348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Variable — depends on item count, connector count, how many suggestions to generate. Typically 2–15 minutes.</w:t>
            </w:r>
          </w:p>
        </w:tc>
        <w:tc>
          <w:tcPr>
            <w:tcW w:type="dxa" w:w="348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Under 5 seconds. Pure DB reads + markdown formatting.</w:t>
            </w:r>
          </w:p>
        </w:tc>
      </w:tr>
      <w:tr>
        <w:tc>
          <w:tcPr>
            <w:tcW w:type="dxa" w:w="240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Status shown to user</w:t>
            </w:r>
          </w:p>
        </w:tc>
        <w:tc>
          <w:tcPr>
            <w:tcW w:type="dxa" w:w="348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BrainConfig.engineRunning = true during run. My Brain page shows "Engine running..."</w:t>
            </w:r>
          </w:p>
        </w:tc>
        <w:tc>
          <w:tcPr>
            <w:tcW w:type="dxa" w:w="348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Brief header shows: "Last updated: X minutes ago" from BrainConfig.lastEngineRun</w:t>
            </w:r>
          </w:p>
        </w:tc>
      </w:tr>
    </w:tbl>
    <w:p>
      <w:pPr>
        <w:pStyle w:val="Heading2"/>
        <w:pBdr>
          <w:left w:val="single" w:color="1A5276" w:sz="24"/>
        </w:pBdr>
        <w:shd w:fill="EBF5FB" w:val="clear"/>
        <w:spacing w:after="80" w:before="200"/>
      </w:pPr>
      <w:r>
        <w:rPr>
          <w:rFonts w:ascii="Arial" w:cs="Arial" w:eastAsia="Arial" w:hAnsi="Arial"/>
          <w:b/>
          <w:bCs/>
          <w:color w:val="1A5276"/>
          <w:sz w:val="26"/>
          <w:szCs w:val="26"/>
        </w:rPr>
        <w:t xml:space="preserve">2.2 New BrainConfig schema fields</w:t>
      </w:r>
    </w:p>
    <w:p>
      <w:pPr>
        <w:shd w:fill="FAE5D3" w:val="clear"/>
        <w:spacing w:after="60" w:before="60"/>
        <w:ind w:left="180"/>
      </w:pPr>
      <w:r>
        <w:rPr>
          <w:rFonts w:ascii="Arial" w:cs="Arial" w:eastAsia="Arial" w:hAnsi="Arial"/>
          <w:b/>
          <w:bCs/>
          <w:color w:val="CA6F1E"/>
          <w:sz w:val="18"/>
          <w:szCs w:val="18"/>
        </w:rPr>
        <w:t xml:space="preserve">NOTE  </w:t>
      </w:r>
      <w:r>
        <w:rPr>
          <w:rFonts w:ascii="Arial" w:cs="Arial" w:eastAsia="Arial" w:hAnsi="Arial"/>
          <w:color w:val="CA6F1E"/>
          <w:sz w:val="18"/>
          <w:szCs w:val="18"/>
        </w:rPr>
        <w:t xml:space="preserve">Add these 6 fields to the BrainConfig Prisma model. No other schema changes needed for the engine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3960"/>
      </w:tblGrid>
      <w:tr>
        <w:tc>
          <w:tcPr>
            <w:tcW w:type="dxa" w:w="240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Field</w:t>
            </w:r>
          </w:p>
        </w:tc>
        <w:tc>
          <w:tcPr>
            <w:tcW w:type="dxa" w:w="120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Type</w:t>
            </w:r>
          </w:p>
        </w:tc>
        <w:tc>
          <w:tcPr>
            <w:tcW w:type="dxa" w:w="180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Default</w:t>
            </w:r>
          </w:p>
        </w:tc>
        <w:tc>
          <w:tcPr>
            <w:tcW w:type="dxa" w:w="396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Description</w:t>
            </w:r>
          </w:p>
        </w:tc>
      </w:tr>
      <w:tr>
        <w:tc>
          <w:tcPr>
            <w:tcW w:type="dxa" w:w="240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engineSchedule</w:t>
            </w:r>
          </w:p>
        </w:tc>
        <w:tc>
          <w:tcPr>
            <w:tcW w:type="dxa" w:w="1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String?</w:t>
            </w:r>
          </w:p>
        </w:tc>
        <w:tc>
          <w:tcPr>
            <w:tcW w:type="dxa" w:w="18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"0 3 * * *"</w:t>
            </w:r>
          </w:p>
        </w:tc>
        <w:tc>
          <w:tcPr>
            <w:tcW w:type="dxa" w:w="39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Cron expression for engine run. Null = on demand only. "0 3 * * *" = 3am daily (HaseebOS equivalent). User sets this in My Brain.</w:t>
            </w:r>
          </w:p>
        </w:tc>
      </w:tr>
      <w:tr>
        <w:tc>
          <w:tcPr>
            <w:tcW w:type="dxa" w:w="240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engineTimezone</w:t>
            </w:r>
          </w:p>
        </w:tc>
        <w:tc>
          <w:tcPr>
            <w:tcW w:type="dxa" w:w="1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String</w:t>
            </w:r>
          </w:p>
        </w:tc>
        <w:tc>
          <w:tcPr>
            <w:tcW w:type="dxa" w:w="18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"Asia/Karachi"</w:t>
            </w:r>
          </w:p>
        </w:tc>
        <w:tc>
          <w:tcPr>
            <w:tcW w:type="dxa" w:w="39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User's timezone for cron scheduling. Required for correct engine run time across geographies.</w:t>
            </w:r>
          </w:p>
        </w:tc>
      </w:tr>
      <w:tr>
        <w:tc>
          <w:tcPr>
            <w:tcW w:type="dxa" w:w="240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lastEngineRun</w:t>
            </w:r>
          </w:p>
        </w:tc>
        <w:tc>
          <w:tcPr>
            <w:tcW w:type="dxa" w:w="1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DateTime?</w:t>
            </w:r>
          </w:p>
        </w:tc>
        <w:tc>
          <w:tcPr>
            <w:tcW w:type="dxa" w:w="18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null</w:t>
            </w:r>
          </w:p>
        </w:tc>
        <w:tc>
          <w:tcPr>
            <w:tcW w:type="dxa" w:w="39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Timestamp of last completed engine run. Shown in brief header as "Last updated: X ago". Null if engine has never run.</w:t>
            </w:r>
          </w:p>
        </w:tc>
      </w:tr>
      <w:tr>
        <w:tc>
          <w:tcPr>
            <w:tcW w:type="dxa" w:w="240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nextEngineRun</w:t>
            </w:r>
          </w:p>
        </w:tc>
        <w:tc>
          <w:tcPr>
            <w:tcW w:type="dxa" w:w="1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DateTime?</w:t>
            </w:r>
          </w:p>
        </w:tc>
        <w:tc>
          <w:tcPr>
            <w:tcW w:type="dxa" w:w="18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null</w:t>
            </w:r>
          </w:p>
        </w:tc>
        <w:tc>
          <w:tcPr>
            <w:tcW w:type="dxa" w:w="39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Computed from engineSchedule after each run. Displayed in My Brain config so user knows when engine will next run.</w:t>
            </w:r>
          </w:p>
        </w:tc>
      </w:tr>
      <w:tr>
        <w:tc>
          <w:tcPr>
            <w:tcW w:type="dxa" w:w="240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briefDeliveryTime</w:t>
            </w:r>
          </w:p>
        </w:tc>
        <w:tc>
          <w:tcPr>
            <w:tcW w:type="dxa" w:w="1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String?</w:t>
            </w:r>
          </w:p>
        </w:tc>
        <w:tc>
          <w:tcPr>
            <w:tcW w:type="dxa" w:w="18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null</w:t>
            </w:r>
          </w:p>
        </w:tc>
        <w:tc>
          <w:tcPr>
            <w:tcW w:type="dxa" w:w="39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Optional: auto-push brief at this time (HH:MM format). If set, dayBriefingService is triggered automatically after engine completes if current time matches. Null = on demand only.</w:t>
            </w:r>
          </w:p>
        </w:tc>
      </w:tr>
      <w:tr>
        <w:tc>
          <w:tcPr>
            <w:tcW w:type="dxa" w:w="240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engineRunning</w:t>
            </w:r>
          </w:p>
        </w:tc>
        <w:tc>
          <w:tcPr>
            <w:tcW w:type="dxa" w:w="1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Boolean</w:t>
            </w:r>
          </w:p>
        </w:tc>
        <w:tc>
          <w:tcPr>
            <w:tcW w:type="dxa" w:w="18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false</w:t>
            </w:r>
          </w:p>
        </w:tc>
        <w:tc>
          <w:tcPr>
            <w:tcW w:type="dxa" w:w="39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Mutex lock. Set to true when engine starts, false when complete. Prevents two engine runs overlapping for same user. Check this before starting any engine run.</w:t>
            </w:r>
          </w:p>
        </w:tc>
      </w:tr>
    </w:tbl>
    <w:p>
      <w:pPr>
        <w:pStyle w:val="Heading2"/>
        <w:pBdr>
          <w:left w:val="single" w:color="1A5276" w:sz="24"/>
        </w:pBdr>
        <w:shd w:fill="EBF5FB" w:val="clear"/>
        <w:spacing w:after="80" w:before="200"/>
      </w:pPr>
      <w:r>
        <w:rPr>
          <w:rFonts w:ascii="Arial" w:cs="Arial" w:eastAsia="Arial" w:hAnsi="Arial"/>
          <w:b/>
          <w:bCs/>
          <w:color w:val="1A5276"/>
          <w:sz w:val="26"/>
          <w:szCs w:val="26"/>
        </w:rPr>
        <w:t xml:space="preserve">2.3 Engine run — step by step</w:t>
      </w:r>
    </w:p>
    <w:p>
      <w:pPr>
        <w:spacing w:after="40" w:before="40"/>
      </w:pPr>
      <w:r>
        <w:rPr>
          <w:rFonts w:ascii="Arial" w:cs="Arial" w:eastAsia="Arial" w:hAnsi="Arial"/>
          <w:b/>
          <w:bCs/>
          <w:color w:val="17202A"/>
          <w:sz w:val="20"/>
          <w:szCs w:val="20"/>
        </w:rPr>
        <w:t xml:space="preserve">Entry point: </w:t>
      </w:r>
      <w:r>
        <w:rPr>
          <w:rFonts w:ascii="Courier New" w:cs="Courier New" w:eastAsia="Courier New" w:hAnsi="Courier New"/>
          <w:color w:val="1A5276"/>
          <w:sz w:val="18"/>
          <w:szCs w:val="18"/>
        </w:rPr>
        <w:t xml:space="preserve">brainEngineService.runForUser(userId, clientNumber)</w:t>
      </w:r>
    </w:p>
    <w:p>
      <w:pPr>
        <w:spacing w:after="40" w:before="40"/>
      </w:pPr>
      <w:r>
        <w:rPr>
          <w:rFonts w:ascii="Arial" w:cs="Arial" w:eastAsia="Arial" w:hAnsi="Arial"/>
          <w:color w:val="17202A"/>
          <w:sz w:val="20"/>
          <w:szCs w:val="20"/>
        </w:rPr>
        <w:t xml:space="preserve">This is the single function that orchestrates the entire engine run. All steps below run inside it sequentially (ingestion first, scoring second) with concurrency where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600"/>
        <w:gridCol w:w="2400"/>
        <w:gridCol w:w="1360"/>
      </w:tblGrid>
      <w:tr>
        <w:tc>
          <w:tcPr>
            <w:tcW w:type="dxa" w:w="80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Step</w:t>
            </w:r>
          </w:p>
        </w:tc>
        <w:tc>
          <w:tcPr>
            <w:tcW w:type="dxa" w:w="220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Job</w:t>
            </w:r>
          </w:p>
        </w:tc>
        <w:tc>
          <w:tcPr>
            <w:tcW w:type="dxa" w:w="260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Service called</w:t>
            </w:r>
          </w:p>
        </w:tc>
        <w:tc>
          <w:tcPr>
            <w:tcW w:type="dxa" w:w="240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Output stored in</w:t>
            </w:r>
          </w:p>
        </w:tc>
        <w:tc>
          <w:tcPr>
            <w:tcW w:type="dxa" w:w="136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Sprint</w:t>
            </w:r>
          </w:p>
        </w:tc>
      </w:tr>
      <w:tr>
        <w:tc>
          <w:tcPr>
            <w:tcW w:type="dxa" w:w="80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1</w:t>
            </w:r>
          </w:p>
        </w:tc>
        <w:tc>
          <w:tcPr>
            <w:tcW w:type="dxa" w:w="2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Lock engine</w:t>
            </w:r>
          </w:p>
        </w:tc>
        <w:tc>
          <w:tcPr>
            <w:tcW w:type="dxa" w:w="26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brainConfig.update({ engineRunning:true })</w:t>
            </w:r>
          </w:p>
        </w:tc>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BrainConfig.engineRunning = true</w:t>
            </w:r>
          </w:p>
        </w:tc>
        <w:tc>
          <w:tcPr>
            <w:tcW w:type="dxa" w:w="1360"/>
            <w:tcBorders>
              <w:top w:val="single" w:color="D5D8DC" w:sz="4"/>
              <w:left w:val="single" w:color="D5D8DC" w:sz="4"/>
              <w:bottom w:val="single" w:color="D5D8DC" w:sz="4"/>
              <w:right w:val="single" w:color="D5D8DC" w:sz="4"/>
            </w:tcBorders>
            <w:shd w:fill="D5F5E3" w:val="clear"/>
            <w:tcMar>
              <w:top w:type="dxa" w:w="80"/>
              <w:left w:type="dxa" w:w="120"/>
              <w:bottom w:type="dxa" w:w="80"/>
              <w:right w:type="dxa" w:w="120"/>
            </w:tcMar>
          </w:tcPr>
          <w:p>
            <w:pPr>
              <w:spacing w:after="40" w:before="40"/>
            </w:pPr>
            <w:r>
              <w:rPr>
                <w:rFonts w:ascii="Arial" w:cs="Arial" w:eastAsia="Arial" w:hAnsi="Arial"/>
                <w:b/>
                <w:bCs/>
                <w:color w:val="1E8449"/>
                <w:sz w:val="16"/>
                <w:szCs w:val="16"/>
              </w:rPr>
              <w:t xml:space="preserve">Live now</w:t>
            </w:r>
          </w:p>
        </w:tc>
      </w:tr>
      <w:tr>
        <w:tc>
          <w:tcPr>
            <w:tcW w:type="dxa" w:w="80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2</w:t>
            </w:r>
          </w:p>
        </w:tc>
        <w:tc>
          <w:tcPr>
            <w:tcW w:type="dxa" w:w="2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Ingest all connected feeds</w:t>
            </w:r>
          </w:p>
        </w:tc>
        <w:tc>
          <w:tcPr>
            <w:tcW w:type="dxa" w:w="26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feedIntelligenceService.ingestForUser()</w:t>
            </w:r>
          </w:p>
        </w:tc>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OpenItem rows created/updated with entityId, intent, prioritySignal, idempotencyKey</w:t>
            </w:r>
          </w:p>
        </w:tc>
        <w:tc>
          <w:tcPr>
            <w:tcW w:type="dxa" w:w="1360"/>
            <w:tcBorders>
              <w:top w:val="single" w:color="D5D8DC" w:sz="4"/>
              <w:left w:val="single" w:color="D5D8DC" w:sz="4"/>
              <w:bottom w:val="single" w:color="D5D8DC" w:sz="4"/>
              <w:right w:val="single" w:color="D5D8DC" w:sz="4"/>
            </w:tcBorders>
            <w:shd w:fill="D5F5E3" w:val="clear"/>
            <w:tcMar>
              <w:top w:type="dxa" w:w="80"/>
              <w:left w:type="dxa" w:w="120"/>
              <w:bottom w:type="dxa" w:w="80"/>
              <w:right w:type="dxa" w:w="120"/>
            </w:tcMar>
          </w:tcPr>
          <w:p>
            <w:pPr>
              <w:spacing w:after="40" w:before="40"/>
            </w:pPr>
            <w:r>
              <w:rPr>
                <w:rFonts w:ascii="Arial" w:cs="Arial" w:eastAsia="Arial" w:hAnsi="Arial"/>
                <w:b/>
                <w:bCs/>
                <w:color w:val="1E8449"/>
                <w:sz w:val="16"/>
                <w:szCs w:val="16"/>
              </w:rPr>
              <w:t xml:space="preserve">Live now</w:t>
            </w:r>
          </w:p>
        </w:tc>
      </w:tr>
      <w:tr>
        <w:tc>
          <w:tcPr>
            <w:tcW w:type="dxa" w:w="80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3</w:t>
            </w:r>
          </w:p>
        </w:tc>
        <w:tc>
          <w:tcPr>
            <w:tcW w:type="dxa" w:w="2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Score all open items</w:t>
            </w:r>
          </w:p>
        </w:tc>
        <w:tc>
          <w:tcPr>
            <w:tcW w:type="dxa" w:w="26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priorityScoreService.rescoreUserItems()</w:t>
            </w:r>
          </w:p>
        </w:tc>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OpenItem.priorityScore updated for all active items</w:t>
            </w:r>
          </w:p>
        </w:tc>
        <w:tc>
          <w:tcPr>
            <w:tcW w:type="dxa" w:w="1360"/>
            <w:tcBorders>
              <w:top w:val="single" w:color="D5D8DC" w:sz="4"/>
              <w:left w:val="single" w:color="D5D8DC" w:sz="4"/>
              <w:bottom w:val="single" w:color="D5D8DC" w:sz="4"/>
              <w:right w:val="single" w:color="D5D8DC" w:sz="4"/>
            </w:tcBorders>
            <w:shd w:fill="D5F5E3" w:val="clear"/>
            <w:tcMar>
              <w:top w:type="dxa" w:w="80"/>
              <w:left w:type="dxa" w:w="120"/>
              <w:bottom w:type="dxa" w:w="80"/>
              <w:right w:type="dxa" w:w="120"/>
            </w:tcMar>
          </w:tcPr>
          <w:p>
            <w:pPr>
              <w:spacing w:after="40" w:before="40"/>
            </w:pPr>
            <w:r>
              <w:rPr>
                <w:rFonts w:ascii="Arial" w:cs="Arial" w:eastAsia="Arial" w:hAnsi="Arial"/>
                <w:b/>
                <w:bCs/>
                <w:color w:val="1E8449"/>
                <w:sz w:val="16"/>
                <w:szCs w:val="16"/>
              </w:rPr>
              <w:t xml:space="preserve">Live now</w:t>
            </w:r>
          </w:p>
        </w:tc>
      </w:tr>
      <w:tr>
        <w:tc>
          <w:tcPr>
            <w:tcW w:type="dxa" w:w="80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4</w:t>
            </w:r>
          </w:p>
        </w:tc>
        <w:tc>
          <w:tcPr>
            <w:tcW w:type="dxa" w:w="2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ERG propagation</w:t>
            </w:r>
          </w:p>
        </w:tc>
        <w:tc>
          <w:tcPr>
            <w:tcW w:type="dxa" w:w="26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entityPropagationService.propagateScore() — fire-and-forget from step 3</w:t>
            </w:r>
          </w:p>
        </w:tc>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Connected entity items boosted via EntityLink (PROPAGATION_LINK_TYPES only)</w:t>
            </w:r>
          </w:p>
        </w:tc>
        <w:tc>
          <w:tcPr>
            <w:tcW w:type="dxa" w:w="1360"/>
            <w:tcBorders>
              <w:top w:val="single" w:color="D5D8DC" w:sz="4"/>
              <w:left w:val="single" w:color="D5D8DC" w:sz="4"/>
              <w:bottom w:val="single" w:color="D5D8DC" w:sz="4"/>
              <w:right w:val="single" w:color="D5D8DC" w:sz="4"/>
            </w:tcBorders>
            <w:shd w:fill="D5F5E3" w:val="clear"/>
            <w:tcMar>
              <w:top w:type="dxa" w:w="80"/>
              <w:left w:type="dxa" w:w="120"/>
              <w:bottom w:type="dxa" w:w="80"/>
              <w:right w:type="dxa" w:w="120"/>
            </w:tcMar>
          </w:tcPr>
          <w:p>
            <w:pPr>
              <w:spacing w:after="40" w:before="40"/>
            </w:pPr>
            <w:r>
              <w:rPr>
                <w:rFonts w:ascii="Arial" w:cs="Arial" w:eastAsia="Arial" w:hAnsi="Arial"/>
                <w:b/>
                <w:bCs/>
                <w:color w:val="1E8449"/>
                <w:sz w:val="16"/>
                <w:szCs w:val="16"/>
              </w:rPr>
              <w:t xml:space="preserve">Live now</w:t>
            </w:r>
          </w:p>
        </w:tc>
      </w:tr>
      <w:tr>
        <w:tc>
          <w:tcPr>
            <w:tcW w:type="dxa" w:w="80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5</w:t>
            </w:r>
          </w:p>
        </w:tc>
        <w:tc>
          <w:tcPr>
            <w:tcW w:type="dxa" w:w="2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CEO Intent Summaries for stale items</w:t>
            </w:r>
          </w:p>
        </w:tc>
        <w:tc>
          <w:tcPr>
            <w:tcW w:type="dxa" w:w="26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generateCEOIntentSummary() — async per stale item</w:t>
            </w:r>
          </w:p>
        </w:tc>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OpenItem.metadata.ceoIntentSummary for all items where staleness &gt; 72h</w:t>
            </w:r>
          </w:p>
        </w:tc>
        <w:tc>
          <w:tcPr>
            <w:tcW w:type="dxa" w:w="1360"/>
            <w:tcBorders>
              <w:top w:val="single" w:color="D5D8DC" w:sz="4"/>
              <w:left w:val="single" w:color="D5D8DC" w:sz="4"/>
              <w:bottom w:val="single" w:color="D5D8DC" w:sz="4"/>
              <w:right w:val="single" w:color="D5D8DC" w:sz="4"/>
            </w:tcBorders>
            <w:shd w:fill="D5F5E3" w:val="clear"/>
            <w:tcMar>
              <w:top w:type="dxa" w:w="80"/>
              <w:left w:type="dxa" w:w="120"/>
              <w:bottom w:type="dxa" w:w="80"/>
              <w:right w:type="dxa" w:w="120"/>
            </w:tcMar>
          </w:tcPr>
          <w:p>
            <w:pPr>
              <w:spacing w:after="40" w:before="40"/>
            </w:pPr>
            <w:r>
              <w:rPr>
                <w:rFonts w:ascii="Arial" w:cs="Arial" w:eastAsia="Arial" w:hAnsi="Arial"/>
                <w:b/>
                <w:bCs/>
                <w:color w:val="1E8449"/>
                <w:sz w:val="16"/>
                <w:szCs w:val="16"/>
              </w:rPr>
              <w:t xml:space="preserve">Live now</w:t>
            </w:r>
          </w:p>
        </w:tc>
      </w:tr>
      <w:tr>
        <w:tc>
          <w:tcPr>
            <w:tcW w:type="dxa" w:w="800"/>
            <w:tcBorders>
              <w:top w:val="single" w:color="D5D8DC" w:sz="4"/>
              <w:left w:val="single" w:color="D5D8DC" w:sz="4"/>
              <w:bottom w:val="single" w:color="D5D8DC" w:sz="4"/>
              <w:right w:val="single" w:color="D5D8DC" w:sz="4"/>
            </w:tcBorders>
            <w:shd w:fill="FDEBD0"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6</w:t>
            </w:r>
          </w:p>
        </w:tc>
        <w:tc>
          <w:tcPr>
            <w:tcW w:type="dxa" w:w="2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Action suggestions — top 12 items</w:t>
            </w:r>
          </w:p>
        </w:tc>
        <w:tc>
          <w:tcPr>
            <w:tcW w:type="dxa" w:w="26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actionSuggestionService.runForTopItems()</w:t>
            </w:r>
          </w:p>
        </w:tc>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OpenItem.metadata.rankedSuggestions[] with full draft text per item</w:t>
            </w:r>
          </w:p>
        </w:tc>
        <w:tc>
          <w:tcPr>
            <w:tcW w:type="dxa" w:w="1360"/>
            <w:tcBorders>
              <w:top w:val="single" w:color="D5D8DC" w:sz="4"/>
              <w:left w:val="single" w:color="D5D8DC" w:sz="4"/>
              <w:bottom w:val="single" w:color="D5D8DC" w:sz="4"/>
              <w:right w:val="single" w:color="D5D8DC" w:sz="4"/>
            </w:tcBorders>
            <w:shd w:fill="FDEBD0" w:val="clear"/>
            <w:tcMar>
              <w:top w:type="dxa" w:w="80"/>
              <w:left w:type="dxa" w:w="120"/>
              <w:bottom w:type="dxa" w:w="80"/>
              <w:right w:type="dxa" w:w="120"/>
            </w:tcMar>
          </w:tcPr>
          <w:p>
            <w:pPr>
              <w:spacing w:after="40" w:before="40"/>
            </w:pPr>
            <w:r>
              <w:rPr>
                <w:rFonts w:ascii="Arial" w:cs="Arial" w:eastAsia="Arial" w:hAnsi="Arial"/>
                <w:b/>
                <w:bCs/>
                <w:color w:val="D68910"/>
                <w:sz w:val="16"/>
                <w:szCs w:val="16"/>
              </w:rPr>
              <w:t xml:space="preserve">Sprint 3</w:t>
            </w:r>
          </w:p>
        </w:tc>
      </w:tr>
      <w:tr>
        <w:tc>
          <w:tcPr>
            <w:tcW w:type="dxa" w:w="800"/>
            <w:tcBorders>
              <w:top w:val="single" w:color="D5D8DC" w:sz="4"/>
              <w:left w:val="single" w:color="D5D8DC" w:sz="4"/>
              <w:bottom w:val="single" w:color="D5D8DC" w:sz="4"/>
              <w:right w:val="single" w:color="D5D8DC" w:sz="4"/>
            </w:tcBorders>
            <w:shd w:fill="FDEBD0"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7</w:t>
            </w:r>
          </w:p>
        </w:tc>
        <w:tc>
          <w:tcPr>
            <w:tcW w:type="dxa" w:w="2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Situation synthesis</w:t>
            </w:r>
          </w:p>
        </w:tc>
        <w:tc>
          <w:tcPr>
            <w:tcW w:type="dxa" w:w="26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situationService.synthesiseAll()</w:t>
            </w:r>
          </w:p>
        </w:tc>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Entity.metadata.situationBlock for entities with 3+ open items</w:t>
            </w:r>
          </w:p>
        </w:tc>
        <w:tc>
          <w:tcPr>
            <w:tcW w:type="dxa" w:w="1360"/>
            <w:tcBorders>
              <w:top w:val="single" w:color="D5D8DC" w:sz="4"/>
              <w:left w:val="single" w:color="D5D8DC" w:sz="4"/>
              <w:bottom w:val="single" w:color="D5D8DC" w:sz="4"/>
              <w:right w:val="single" w:color="D5D8DC" w:sz="4"/>
            </w:tcBorders>
            <w:shd w:fill="FDEBD0" w:val="clear"/>
            <w:tcMar>
              <w:top w:type="dxa" w:w="80"/>
              <w:left w:type="dxa" w:w="120"/>
              <w:bottom w:type="dxa" w:w="80"/>
              <w:right w:type="dxa" w:w="120"/>
            </w:tcMar>
          </w:tcPr>
          <w:p>
            <w:pPr>
              <w:spacing w:after="40" w:before="40"/>
            </w:pPr>
            <w:r>
              <w:rPr>
                <w:rFonts w:ascii="Arial" w:cs="Arial" w:eastAsia="Arial" w:hAnsi="Arial"/>
                <w:b/>
                <w:bCs/>
                <w:color w:val="D68910"/>
                <w:sz w:val="16"/>
                <w:szCs w:val="16"/>
              </w:rPr>
              <w:t xml:space="preserve">Sprint 3</w:t>
            </w:r>
          </w:p>
        </w:tc>
      </w:tr>
      <w:tr>
        <w:tc>
          <w:tcPr>
            <w:tcW w:type="dxa" w:w="80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8</w:t>
            </w:r>
          </w:p>
        </w:tc>
        <w:tc>
          <w:tcPr>
            <w:tcW w:type="dxa" w:w="2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Update engine metadata</w:t>
            </w:r>
          </w:p>
        </w:tc>
        <w:tc>
          <w:tcPr>
            <w:tcW w:type="dxa" w:w="26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brainConfig.update({ lastEngineRun, nextEngineRun, engineRunning:false })</w:t>
            </w:r>
          </w:p>
        </w:tc>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BrainConfig.lastEngineRun, nextEngineRun, engineRunning = false</w:t>
            </w:r>
          </w:p>
        </w:tc>
        <w:tc>
          <w:tcPr>
            <w:tcW w:type="dxa" w:w="1360"/>
            <w:tcBorders>
              <w:top w:val="single" w:color="D5D8DC" w:sz="4"/>
              <w:left w:val="single" w:color="D5D8DC" w:sz="4"/>
              <w:bottom w:val="single" w:color="D5D8DC" w:sz="4"/>
              <w:right w:val="single" w:color="D5D8DC" w:sz="4"/>
            </w:tcBorders>
            <w:shd w:fill="D5F5E3" w:val="clear"/>
            <w:tcMar>
              <w:top w:type="dxa" w:w="80"/>
              <w:left w:type="dxa" w:w="120"/>
              <w:bottom w:type="dxa" w:w="80"/>
              <w:right w:type="dxa" w:w="120"/>
            </w:tcMar>
          </w:tcPr>
          <w:p>
            <w:pPr>
              <w:spacing w:after="40" w:before="40"/>
            </w:pPr>
            <w:r>
              <w:rPr>
                <w:rFonts w:ascii="Arial" w:cs="Arial" w:eastAsia="Arial" w:hAnsi="Arial"/>
                <w:b/>
                <w:bCs/>
                <w:color w:val="1E8449"/>
                <w:sz w:val="16"/>
                <w:szCs w:val="16"/>
              </w:rPr>
              <w:t xml:space="preserve">Live now</w:t>
            </w:r>
          </w:p>
        </w:tc>
      </w:tr>
      <w:tr>
        <w:tc>
          <w:tcPr>
            <w:tcW w:type="dxa" w:w="800"/>
            <w:tcBorders>
              <w:top w:val="single" w:color="D5D8DC" w:sz="4"/>
              <w:left w:val="single" w:color="D5D8DC" w:sz="4"/>
              <w:bottom w:val="single" w:color="D5D8DC" w:sz="4"/>
              <w:right w:val="single" w:color="D5D8DC" w:sz="4"/>
            </w:tcBorders>
            <w:shd w:fill="F2F3F4"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9</w:t>
            </w:r>
          </w:p>
        </w:tc>
        <w:tc>
          <w:tcPr>
            <w:tcW w:type="dxa" w:w="2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Auto-push brief (if configured)</w:t>
            </w:r>
          </w:p>
        </w:tc>
        <w:tc>
          <w:tcPr>
            <w:tcW w:type="dxa" w:w="26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dayBriefingService.buildAndDeliver() if briefDeliveryTime set</w:t>
            </w:r>
          </w:p>
        </w:tc>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Day Brief delivered to user chat automatically</w:t>
            </w:r>
          </w:p>
        </w:tc>
        <w:tc>
          <w:tcPr>
            <w:tcW w:type="dxa" w:w="1360"/>
            <w:tcBorders>
              <w:top w:val="single" w:color="D5D8DC" w:sz="4"/>
              <w:left w:val="single" w:color="D5D8DC" w:sz="4"/>
              <w:bottom w:val="single" w:color="D5D8DC" w:sz="4"/>
              <w:right w:val="single" w:color="D5D8DC" w:sz="4"/>
            </w:tcBorders>
            <w:shd w:fill="D5F5E3" w:val="clear"/>
            <w:tcMar>
              <w:top w:type="dxa" w:w="80"/>
              <w:left w:type="dxa" w:w="120"/>
              <w:bottom w:type="dxa" w:w="80"/>
              <w:right w:type="dxa" w:w="120"/>
            </w:tcMar>
          </w:tcPr>
          <w:p>
            <w:pPr>
              <w:spacing w:after="40" w:before="40"/>
            </w:pPr>
            <w:r>
              <w:rPr>
                <w:rFonts w:ascii="Arial" w:cs="Arial" w:eastAsia="Arial" w:hAnsi="Arial"/>
                <w:b/>
                <w:bCs/>
                <w:color w:val="1E8449"/>
                <w:sz w:val="16"/>
                <w:szCs w:val="16"/>
              </w:rPr>
              <w:t xml:space="preserve">Live now</w:t>
            </w:r>
          </w:p>
        </w:tc>
      </w:tr>
    </w:tbl>
    <w:p>
      <w:pPr>
        <w:pStyle w:val="Heading2"/>
        <w:pBdr>
          <w:left w:val="single" w:color="1A5276" w:sz="24"/>
        </w:pBdr>
        <w:shd w:fill="EBF5FB" w:val="clear"/>
        <w:spacing w:after="80" w:before="200"/>
      </w:pPr>
      <w:r>
        <w:rPr>
          <w:rFonts w:ascii="Arial" w:cs="Arial" w:eastAsia="Arial" w:hAnsi="Arial"/>
          <w:b/>
          <w:bCs/>
          <w:color w:val="1A5276"/>
          <w:sz w:val="26"/>
          <w:szCs w:val="26"/>
        </w:rPr>
        <w:t xml:space="preserve">2.4 Scheduler — per user dynamic cron</w:t>
      </w:r>
    </w:p>
    <w:p>
      <w:pPr>
        <w:spacing w:after="40" w:before="40"/>
      </w:pPr>
      <w:r>
        <w:rPr>
          <w:rFonts w:ascii="Arial" w:cs="Arial" w:eastAsia="Arial" w:hAnsi="Arial"/>
          <w:color w:val="17202A"/>
          <w:sz w:val="20"/>
          <w:szCs w:val="20"/>
        </w:rPr>
        <w:t xml:space="preserve">schedulerService.ts must register a personal cron for each user based on their BrainConfig.engineSchedule. When a user changes their engine schedule in My Brain, the cron is updated immediately.</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On app start — register engine cron for every user who has engineSchedule set</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async function registerAllEnginesCrons() {</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const configs = await prisma.brainConfig.findMany({</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where: { engineSchedule: { not: null }, engineRunning: false },</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select: { userId: true, clientNumber: true, engineSchedule: true, engineTimezone: true },</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for (const cfg of configs) {</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registerUserEngineCron(cfg.userId, cfg.clientNumber, cfg.engineSchedule, cfg.engineTimezone);</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w:t>
      </w:r>
    </w:p>
    <w:p>
      <w:pPr>
        <w:spacing w:after="40" w:before="40"/>
      </w:pP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When user changes schedule in My Brain → call this immediately</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function registerUserEngineCron(userId, clientNumber, schedule, timezone) {</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const key = `engine:${clientNumber}:${userId}`;</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if (activeCrons.has(key)) activeCrons.get(key).stop();</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const job = cron.schedule(schedule, () =&gt;</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brainEngineService.runForUser(userId, clientNumber),</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 timezone }</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activeCrons.set(key, job);</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w:t>
      </w:r>
    </w:p>
    <w:p>
      <w:pPr>
        <w:pStyle w:val="Heading2"/>
        <w:pBdr>
          <w:left w:val="single" w:color="1A5276" w:sz="24"/>
        </w:pBdr>
        <w:shd w:fill="EBF5FB" w:val="clear"/>
        <w:spacing w:after="80" w:before="200"/>
      </w:pPr>
      <w:r>
        <w:rPr>
          <w:rFonts w:ascii="Arial" w:cs="Arial" w:eastAsia="Arial" w:hAnsi="Arial"/>
          <w:b/>
          <w:bCs/>
          <w:color w:val="1A5276"/>
          <w:sz w:val="26"/>
          <w:szCs w:val="26"/>
        </w:rPr>
        <w:t xml:space="preserve">2.5 User configuration — My Brain UI additions</w:t>
      </w:r>
    </w:p>
    <w:p>
      <w:pPr>
        <w:spacing w:after="40" w:before="40"/>
      </w:pPr>
      <w:r>
        <w:rPr>
          <w:rFonts w:ascii="Arial" w:cs="Arial" w:eastAsia="Arial" w:hAnsi="Arial"/>
          <w:color w:val="17202A"/>
          <w:sz w:val="20"/>
          <w:szCs w:val="20"/>
        </w:rPr>
        <w:t xml:space="preserve">Add an "Engine" tab to the existing BrainConfigPage with these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Setting</w:t>
            </w:r>
          </w:p>
        </w:tc>
        <w:tc>
          <w:tcPr>
            <w:tcW w:type="dxa" w:w="240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UI control</w:t>
            </w:r>
          </w:p>
        </w:tc>
        <w:tc>
          <w:tcPr>
            <w:tcW w:type="dxa" w:w="456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Options</w:t>
            </w:r>
          </w:p>
        </w:tc>
      </w:tr>
      <w:tr>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Engine schedule</w:t>
            </w:r>
          </w:p>
        </w:tc>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Dropdown + custom cron input</w:t>
            </w:r>
          </w:p>
        </w:tc>
        <w:tc>
          <w:tcPr>
            <w:tcW w:type="dxa" w:w="45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Daily (pick time) · Every 6 hours · Every 12 hours · On demand only · Custom cron</w:t>
            </w:r>
          </w:p>
        </w:tc>
      </w:tr>
      <w:tr>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Engine timezone</w:t>
            </w:r>
          </w:p>
        </w:tc>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Timezone picker</w:t>
            </w:r>
          </w:p>
        </w:tc>
        <w:tc>
          <w:tcPr>
            <w:tcW w:type="dxa" w:w="45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Standard tz database list. Auto-detected from browser on first setup.</w:t>
            </w:r>
          </w:p>
        </w:tc>
      </w:tr>
      <w:tr>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Auto-push brief</w:t>
            </w:r>
          </w:p>
        </w:tc>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Toggle + time picker</w:t>
            </w:r>
          </w:p>
        </w:tc>
        <w:tc>
          <w:tcPr>
            <w:tcW w:type="dxa" w:w="45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Off (default) · On — push brief at HH:MM after engine completes</w:t>
            </w:r>
          </w:p>
        </w:tc>
      </w:tr>
      <w:tr>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Run engine now</w:t>
            </w:r>
          </w:p>
        </w:tc>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Button</w:t>
            </w:r>
          </w:p>
        </w:tc>
        <w:tc>
          <w:tcPr>
            <w:tcW w:type="dxa" w:w="45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"Run engine now" — triggers brainEngineService.runForUser() immediately regardless of schedule</w:t>
            </w:r>
          </w:p>
        </w:tc>
      </w:tr>
      <w:tr>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Engine status</w:t>
            </w:r>
          </w:p>
        </w:tc>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Read-only status display</w:t>
            </w:r>
          </w:p>
        </w:tc>
        <w:tc>
          <w:tcPr>
            <w:tcW w:type="dxa" w:w="45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Last run: X ago · Next run: in Y hours · Status: Ready / Running / Error</w:t>
            </w:r>
          </w:p>
        </w:tc>
      </w:tr>
    </w:tbl>
    <w:p>
      <w:pPr>
        <w:spacing w:after="0" w:before="0"/>
      </w:pPr>
      <w:r>
        <w:br w:type="page"/>
      </w:r>
    </w:p>
    <w:p>
      <w:pPr>
        <w:pStyle w:val="Heading1"/>
        <w:shd w:fill="1A3C5E" w:val="clear"/>
        <w:spacing w:after="120" w:before="0"/>
      </w:pPr>
      <w:r>
        <w:rPr>
          <w:rFonts w:ascii="Arial" w:cs="Arial" w:eastAsia="Arial" w:hAnsi="Arial"/>
          <w:b/>
          <w:bCs/>
          <w:color w:val="FFFFFF"/>
          <w:sz w:val="30"/>
          <w:szCs w:val="30"/>
        </w:rPr>
        <w:t xml:space="preserve">3. Day Brief — Section Specifications</w:t>
      </w:r>
    </w:p>
    <w:p>
      <w:pPr>
        <w:shd w:fill="D6EAF8" w:val="clear"/>
        <w:spacing w:after="60" w:before="60"/>
        <w:ind w:left="180"/>
      </w:pPr>
      <w:r>
        <w:rPr>
          <w:rFonts w:ascii="Arial" w:cs="Arial" w:eastAsia="Arial" w:hAnsi="Arial"/>
          <w:b/>
          <w:bCs/>
          <w:color w:val="1A5276"/>
          <w:sz w:val="18"/>
          <w:szCs w:val="18"/>
        </w:rPr>
        <w:t xml:space="preserve">NOTE  </w:t>
      </w:r>
      <w:r>
        <w:rPr>
          <w:rFonts w:ascii="Arial" w:cs="Arial" w:eastAsia="Arial" w:hAnsi="Arial"/>
          <w:color w:val="1A5276"/>
          <w:sz w:val="18"/>
          <w:szCs w:val="18"/>
        </w:rPr>
        <w:t xml:space="preserve">Brief assembly reads ONLY from pre-computed DB data. Zero LLM calls at delivery time. All sections built in parallel via Promise.all(). Target: &lt;5 seconds total.</w:t>
      </w:r>
    </w:p>
    <w:p>
      <w:pPr>
        <w:pStyle w:val="Heading2"/>
        <w:pBdr>
          <w:left w:val="single" w:color="5D6D7E" w:sz="24"/>
        </w:pBdr>
        <w:shd w:fill="F2F3F4" w:val="clear"/>
        <w:spacing w:after="80" w:before="200"/>
      </w:pPr>
      <w:r>
        <w:rPr>
          <w:rFonts w:ascii="Arial" w:cs="Arial" w:eastAsia="Arial" w:hAnsi="Arial"/>
          <w:b/>
          <w:bCs/>
          <w:color w:val="5D6D7E"/>
          <w:sz w:val="26"/>
          <w:szCs w:val="26"/>
        </w:rPr>
        <w:t xml:space="preserve">Section: Header &amp; Summary Stats</w:t>
      </w:r>
    </w:p>
    <w:p>
      <w:pPr>
        <w:spacing w:after="40" w:before="40"/>
      </w:pPr>
      <w:r>
        <w:rPr>
          <w:rFonts w:ascii="Arial" w:cs="Arial" w:eastAsia="Arial" w:hAnsi="Arial"/>
          <w:b/>
          <w:bCs/>
          <w:color w:val="17202A"/>
          <w:sz w:val="20"/>
          <w:szCs w:val="20"/>
        </w:rPr>
        <w:t xml:space="preserve">Purpose: </w:t>
      </w:r>
      <w:r>
        <w:rPr>
          <w:rFonts w:ascii="Arial" w:cs="Arial" w:eastAsia="Arial" w:hAnsi="Arial"/>
          <w:color w:val="17202A"/>
          <w:sz w:val="20"/>
          <w:szCs w:val="20"/>
        </w:rPr>
        <w:t xml:space="preserve">Instant orientation — full picture in one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Field</w:t>
            </w:r>
          </w:p>
        </w:tc>
        <w:tc>
          <w:tcPr>
            <w:tcW w:type="dxa" w:w="400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Source</w:t>
            </w:r>
          </w:p>
        </w:tc>
        <w:tc>
          <w:tcPr>
            <w:tcW w:type="dxa" w:w="316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Display</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Greeting + date</w:t>
            </w:r>
          </w:p>
        </w:tc>
        <w:tc>
          <w:tcPr>
            <w:tcW w:type="dxa" w:w="40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User.displayName + system date + day name</w:t>
            </w:r>
          </w:p>
        </w:tc>
        <w:tc>
          <w:tcPr>
            <w:tcW w:type="dxa" w:w="31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"Good morning, Basit — Sunday 13 April"</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Last updated</w:t>
            </w:r>
          </w:p>
        </w:tc>
        <w:tc>
          <w:tcPr>
            <w:tcW w:type="dxa" w:w="40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BrainConfig.lastEngineRun — hours/minutes ago</w:t>
            </w:r>
          </w:p>
        </w:tc>
        <w:tc>
          <w:tcPr>
            <w:tcW w:type="dxa" w:w="31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"Last updated: 2 hours ago" — critical for user trust</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Next engine run</w:t>
            </w:r>
          </w:p>
        </w:tc>
        <w:tc>
          <w:tcPr>
            <w:tcW w:type="dxa" w:w="40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BrainConfig.nextEngineRun</w:t>
            </w:r>
          </w:p>
        </w:tc>
        <w:tc>
          <w:tcPr>
            <w:tcW w:type="dxa" w:w="31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"Next engine run: in 4 hours" — shown if engineSchedule set</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Critical count</w:t>
            </w:r>
          </w:p>
        </w:tc>
        <w:tc>
          <w:tcPr>
            <w:tcW w:type="dxa" w:w="40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COUNT OpenItem WHERE priority=critical AND status IN (open, in_progress)</w:t>
            </w:r>
          </w:p>
        </w:tc>
        <w:tc>
          <w:tcPr>
            <w:tcW w:type="dxa" w:w="31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Red badge</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High count</w:t>
            </w:r>
          </w:p>
        </w:tc>
        <w:tc>
          <w:tcPr>
            <w:tcW w:type="dxa" w:w="40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COUNT OpenItem WHERE priority=high AND status IN (open, in_progress)</w:t>
            </w:r>
          </w:p>
        </w:tc>
        <w:tc>
          <w:tcPr>
            <w:tcW w:type="dxa" w:w="31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Amber badge</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Meetings today</w:t>
            </w:r>
          </w:p>
        </w:tc>
        <w:tc>
          <w:tcPr>
            <w:tcW w:type="dxa" w:w="40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Google Calendar API — event count for today</w:t>
            </w:r>
          </w:p>
        </w:tc>
        <w:tc>
          <w:tcPr>
            <w:tcW w:type="dxa" w:w="31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Count only</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Emails unread</w:t>
            </w:r>
          </w:p>
        </w:tc>
        <w:tc>
          <w:tcPr>
            <w:tcW w:type="dxa" w:w="40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Gmail API — unread count</w:t>
            </w:r>
          </w:p>
        </w:tc>
        <w:tc>
          <w:tcPr>
            <w:tcW w:type="dxa" w:w="31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Count only</w:t>
            </w:r>
          </w:p>
        </w:tc>
      </w:tr>
    </w:tbl>
    <w:p>
      <w:pPr>
        <w:pStyle w:val="Heading2"/>
        <w:pBdr>
          <w:left w:val="single" w:color="C0392B" w:sz="24"/>
        </w:pBdr>
        <w:shd w:fill="FADBD8" w:val="clear"/>
        <w:spacing w:after="80" w:before="200"/>
      </w:pPr>
      <w:r>
        <w:rPr>
          <w:rFonts w:ascii="Arial" w:cs="Arial" w:eastAsia="Arial" w:hAnsi="Arial"/>
          <w:b/>
          <w:bCs/>
          <w:color w:val="C0392B"/>
          <w:sz w:val="26"/>
          <w:szCs w:val="26"/>
        </w:rPr>
        <w:t xml:space="preserve">Section A — Critical Items</w:t>
      </w:r>
    </w:p>
    <w:p>
      <w:pPr>
        <w:spacing w:after="40" w:before="40"/>
      </w:pPr>
      <w:r>
        <w:rPr>
          <w:rFonts w:ascii="Arial" w:cs="Arial" w:eastAsia="Arial" w:hAnsi="Arial"/>
          <w:b/>
          <w:bCs/>
          <w:color w:val="17202A"/>
          <w:sz w:val="20"/>
          <w:szCs w:val="20"/>
        </w:rPr>
        <w:t xml:space="preserve">Purpose: </w:t>
      </w:r>
      <w:r>
        <w:rPr>
          <w:rFonts w:ascii="Arial" w:cs="Arial" w:eastAsia="Arial" w:hAnsi="Arial"/>
          <w:color w:val="17202A"/>
          <w:sz w:val="20"/>
          <w:szCs w:val="20"/>
        </w:rPr>
        <w:t xml:space="preserve">The core of the brief. Top 12 items by Priority Score. Each with a drafted action ready to approve in one word.</w:t>
      </w:r>
    </w:p>
    <w:p>
      <w:pPr>
        <w:spacing w:after="40" w:before="40"/>
      </w:pPr>
      <w:r>
        <w:rPr>
          <w:rFonts w:ascii="Arial" w:cs="Arial" w:eastAsia="Arial" w:hAnsi="Arial"/>
          <w:b/>
          <w:bCs/>
          <w:color w:val="D68910"/>
          <w:sz w:val="20"/>
          <w:szCs w:val="20"/>
        </w:rPr>
        <w:t xml:space="preserve">Sprint status: </w:t>
      </w:r>
      <w:r>
        <w:rPr>
          <w:rFonts w:ascii="Arial" w:cs="Arial" w:eastAsia="Arial" w:hAnsi="Arial"/>
          <w:color w:val="17202A"/>
          <w:sz w:val="20"/>
          <w:szCs w:val="20"/>
        </w:rPr>
        <w:t xml:space="preserve">Ranking = Sprint 1+2 (live). Drafted actions + entity context + situation blocks = Sprint 3.</w:t>
      </w:r>
    </w:p>
    <w:p>
      <w:pPr>
        <w:pStyle w:val="Heading3"/>
        <w:spacing w:after="60" w:before="160"/>
      </w:pPr>
      <w:r>
        <w:rPr>
          <w:rFonts w:ascii="Arial" w:cs="Arial" w:eastAsia="Arial" w:hAnsi="Arial"/>
          <w:b/>
          <w:bCs/>
          <w:color w:val="17202A"/>
          <w:sz w:val="22"/>
          <w:szCs w:val="22"/>
        </w:rPr>
        <w:t xml:space="preserve">A.1 — Situation blocks (Sprint 3)</w:t>
      </w:r>
    </w:p>
    <w:p>
      <w:pPr>
        <w:spacing w:after="40" w:before="40"/>
      </w:pPr>
      <w:r>
        <w:rPr>
          <w:rFonts w:ascii="Arial" w:cs="Arial" w:eastAsia="Arial" w:hAnsi="Arial"/>
          <w:color w:val="17202A"/>
          <w:sz w:val="20"/>
          <w:szCs w:val="20"/>
        </w:rPr>
        <w:t xml:space="preserve">Check BEFORE listing individual items. If 3 or more open items share the same entityId:</w:t>
      </w:r>
    </w:p>
    <w:p>
      <w:pPr>
        <w:pStyle w:val="ListParagraph"/>
        <w:numPr>
          <w:ilvl w:val="0"/>
          <w:numId w:val="2"/>
        </w:numPr>
        <w:spacing w:after="20" w:before="20"/>
      </w:pPr>
      <w:r>
        <w:rPr>
          <w:rFonts w:ascii="Arial" w:cs="Arial" w:eastAsia="Arial" w:hAnsi="Arial"/>
          <w:color w:val="17202A"/>
          <w:sz w:val="20"/>
          <w:szCs w:val="20"/>
        </w:rPr>
        <w:t xml:space="preserve">Call situationService.getSituationBlock(entityId, clientNumber, userId)</w:t>
      </w:r>
    </w:p>
    <w:p>
      <w:pPr>
        <w:pStyle w:val="ListParagraph"/>
        <w:numPr>
          <w:ilvl w:val="0"/>
          <w:numId w:val="2"/>
        </w:numPr>
        <w:spacing w:after="20" w:before="20"/>
      </w:pPr>
      <w:r>
        <w:rPr>
          <w:rFonts w:ascii="Arial" w:cs="Arial" w:eastAsia="Arial" w:hAnsi="Arial"/>
          <w:color w:val="17202A"/>
          <w:sz w:val="20"/>
          <w:szCs w:val="20"/>
        </w:rPr>
        <w:t xml:space="preserve">Show one situation block — multi-signal summary, entity context, single recommended action</w:t>
      </w:r>
    </w:p>
    <w:p>
      <w:pPr>
        <w:pStyle w:val="ListParagraph"/>
        <w:numPr>
          <w:ilvl w:val="0"/>
          <w:numId w:val="2"/>
        </w:numPr>
        <w:spacing w:after="20" w:before="20"/>
      </w:pPr>
      <w:r>
        <w:rPr>
          <w:rFonts w:ascii="Arial" w:cs="Arial" w:eastAsia="Arial" w:hAnsi="Arial"/>
          <w:color w:val="17202A"/>
          <w:sz w:val="20"/>
          <w:szCs w:val="20"/>
        </w:rPr>
        <w:t xml:space="preserve">The individual items that formed the situation are NOT shown separately below it</w:t>
      </w:r>
    </w:p>
    <w:p>
      <w:pPr>
        <w:pStyle w:val="ListParagraph"/>
        <w:numPr>
          <w:ilvl w:val="0"/>
          <w:numId w:val="2"/>
        </w:numPr>
        <w:spacing w:after="20" w:before="20"/>
      </w:pPr>
      <w:r>
        <w:rPr>
          <w:rFonts w:ascii="Arial" w:cs="Arial" w:eastAsia="Arial" w:hAnsi="Arial"/>
          <w:color w:val="17202A"/>
          <w:sz w:val="20"/>
          <w:szCs w:val="20"/>
        </w:rPr>
        <w:t xml:space="preserve">If fewer than 3 items per entity — show as normal individual items</w:t>
      </w:r>
    </w:p>
    <w:p>
      <w:pPr>
        <w:pStyle w:val="Heading3"/>
        <w:spacing w:after="60" w:before="160"/>
      </w:pPr>
      <w:r>
        <w:rPr>
          <w:rFonts w:ascii="Arial" w:cs="Arial" w:eastAsia="Arial" w:hAnsi="Arial"/>
          <w:b/>
          <w:bCs/>
          <w:color w:val="17202A"/>
          <w:sz w:val="22"/>
          <w:szCs w:val="22"/>
        </w:rPr>
        <w:t xml:space="preserve">A.2 — Per-item structure (all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Element</w:t>
            </w:r>
          </w:p>
        </w:tc>
        <w:tc>
          <w:tcPr>
            <w:tcW w:type="dxa" w:w="456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Source</w:t>
            </w:r>
          </w:p>
        </w:tc>
        <w:tc>
          <w:tcPr>
            <w:tcW w:type="dxa" w:w="260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Sprint</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Priority score badge (e.g. "9.2")</w:t>
            </w:r>
          </w:p>
        </w:tc>
        <w:tc>
          <w:tcPr>
            <w:tcW w:type="dxa" w:w="45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OpenItem.priorityScore — 1 decimal place</w:t>
            </w:r>
          </w:p>
        </w:tc>
        <w:tc>
          <w:tcPr>
            <w:tcW w:type="dxa" w:w="2600"/>
            <w:tcBorders>
              <w:top w:val="single" w:color="D5D8DC" w:sz="4"/>
              <w:left w:val="single" w:color="D5D8DC" w:sz="4"/>
              <w:bottom w:val="single" w:color="D5D8DC" w:sz="4"/>
              <w:right w:val="single" w:color="D5D8DC" w:sz="4"/>
            </w:tcBorders>
            <w:shd w:fill="D5F5E3" w:val="clear"/>
            <w:tcMar>
              <w:top w:type="dxa" w:w="80"/>
              <w:left w:type="dxa" w:w="120"/>
              <w:bottom w:type="dxa" w:w="80"/>
              <w:right w:type="dxa" w:w="120"/>
            </w:tcMar>
          </w:tcPr>
          <w:p>
            <w:pPr>
              <w:spacing w:after="40" w:before="40"/>
            </w:pPr>
            <w:r>
              <w:rPr>
                <w:rFonts w:ascii="Arial" w:cs="Arial" w:eastAsia="Arial" w:hAnsi="Arial"/>
                <w:b/>
                <w:bCs/>
                <w:color w:val="1E8449"/>
                <w:sz w:val="16"/>
                <w:szCs w:val="16"/>
              </w:rPr>
              <w:t xml:space="preserve">Live now</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Item title</w:t>
            </w:r>
          </w:p>
        </w:tc>
        <w:tc>
          <w:tcPr>
            <w:tcW w:type="dxa" w:w="45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OpenItem.title</w:t>
            </w:r>
          </w:p>
        </w:tc>
        <w:tc>
          <w:tcPr>
            <w:tcW w:type="dxa" w:w="2600"/>
            <w:tcBorders>
              <w:top w:val="single" w:color="D5D8DC" w:sz="4"/>
              <w:left w:val="single" w:color="D5D8DC" w:sz="4"/>
              <w:bottom w:val="single" w:color="D5D8DC" w:sz="4"/>
              <w:right w:val="single" w:color="D5D8DC" w:sz="4"/>
            </w:tcBorders>
            <w:shd w:fill="D5F5E3" w:val="clear"/>
            <w:tcMar>
              <w:top w:type="dxa" w:w="80"/>
              <w:left w:type="dxa" w:w="120"/>
              <w:bottom w:type="dxa" w:w="80"/>
              <w:right w:type="dxa" w:w="120"/>
            </w:tcMar>
          </w:tcPr>
          <w:p>
            <w:pPr>
              <w:spacing w:after="40" w:before="40"/>
            </w:pPr>
            <w:r>
              <w:rPr>
                <w:rFonts w:ascii="Arial" w:cs="Arial" w:eastAsia="Arial" w:hAnsi="Arial"/>
                <w:b/>
                <w:bCs/>
                <w:color w:val="1E8449"/>
                <w:sz w:val="16"/>
                <w:szCs w:val="16"/>
              </w:rPr>
              <w:t xml:space="preserve">Live now</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Source badge</w:t>
            </w:r>
          </w:p>
        </w:tc>
        <w:tc>
          <w:tcPr>
            <w:tcW w:type="dxa" w:w="45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OpenItem.sourceFeed + connector slug + classifier pass number</w:t>
            </w:r>
          </w:p>
        </w:tc>
        <w:tc>
          <w:tcPr>
            <w:tcW w:type="dxa" w:w="2600"/>
            <w:tcBorders>
              <w:top w:val="single" w:color="D5D8DC" w:sz="4"/>
              <w:left w:val="single" w:color="D5D8DC" w:sz="4"/>
              <w:bottom w:val="single" w:color="D5D8DC" w:sz="4"/>
              <w:right w:val="single" w:color="D5D8DC" w:sz="4"/>
            </w:tcBorders>
            <w:shd w:fill="D5F5E3" w:val="clear"/>
            <w:tcMar>
              <w:top w:type="dxa" w:w="80"/>
              <w:left w:type="dxa" w:w="120"/>
              <w:bottom w:type="dxa" w:w="80"/>
              <w:right w:type="dxa" w:w="120"/>
            </w:tcMar>
          </w:tcPr>
          <w:p>
            <w:pPr>
              <w:spacing w:after="40" w:before="40"/>
            </w:pPr>
            <w:r>
              <w:rPr>
                <w:rFonts w:ascii="Arial" w:cs="Arial" w:eastAsia="Arial" w:hAnsi="Arial"/>
                <w:b/>
                <w:bCs/>
                <w:color w:val="1E8449"/>
                <w:sz w:val="16"/>
                <w:szCs w:val="16"/>
              </w:rPr>
              <w:t xml:space="preserve">Live now</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Entity context line</w:t>
            </w:r>
          </w:p>
        </w:tc>
        <w:tc>
          <w:tcPr>
            <w:tcW w:type="dxa" w:w="45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Entity.name + Entity.role + Entity.sentimentScore formatted as emoji (-😟 0😐 +😊) + Entity.lastInteraction days ago + COUNT(open items linked to entity)</w:t>
            </w:r>
          </w:p>
        </w:tc>
        <w:tc>
          <w:tcPr>
            <w:tcW w:type="dxa" w:w="2600"/>
            <w:tcBorders>
              <w:top w:val="single" w:color="D5D8DC" w:sz="4"/>
              <w:left w:val="single" w:color="D5D8DC" w:sz="4"/>
              <w:bottom w:val="single" w:color="D5D8DC" w:sz="4"/>
              <w:right w:val="single" w:color="D5D8DC" w:sz="4"/>
            </w:tcBorders>
            <w:shd w:fill="FDEBD0" w:val="clear"/>
            <w:tcMar>
              <w:top w:type="dxa" w:w="80"/>
              <w:left w:type="dxa" w:w="120"/>
              <w:bottom w:type="dxa" w:w="80"/>
              <w:right w:type="dxa" w:w="120"/>
            </w:tcMar>
          </w:tcPr>
          <w:p>
            <w:pPr>
              <w:spacing w:after="40" w:before="40"/>
            </w:pPr>
            <w:r>
              <w:rPr>
                <w:rFonts w:ascii="Arial" w:cs="Arial" w:eastAsia="Arial" w:hAnsi="Arial"/>
                <w:b/>
                <w:bCs/>
                <w:color w:val="D68910"/>
                <w:sz w:val="16"/>
                <w:szCs w:val="16"/>
              </w:rPr>
              <w:t xml:space="preserve">Sprint 3</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ERG propagation note</w:t>
            </w:r>
          </w:p>
        </w:tc>
        <w:tc>
          <w:tcPr>
            <w:tcW w:type="dxa" w:w="45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If OpenItem.metadata.propagationNote exists — show "ERG: [note]" in muted text</w:t>
            </w:r>
          </w:p>
        </w:tc>
        <w:tc>
          <w:tcPr>
            <w:tcW w:type="dxa" w:w="2600"/>
            <w:tcBorders>
              <w:top w:val="single" w:color="D5D8DC" w:sz="4"/>
              <w:left w:val="single" w:color="D5D8DC" w:sz="4"/>
              <w:bottom w:val="single" w:color="D5D8DC" w:sz="4"/>
              <w:right w:val="single" w:color="D5D8DC" w:sz="4"/>
            </w:tcBorders>
            <w:shd w:fill="D5F5E3" w:val="clear"/>
            <w:tcMar>
              <w:top w:type="dxa" w:w="80"/>
              <w:left w:type="dxa" w:w="120"/>
              <w:bottom w:type="dxa" w:w="80"/>
              <w:right w:type="dxa" w:w="120"/>
            </w:tcMar>
          </w:tcPr>
          <w:p>
            <w:pPr>
              <w:spacing w:after="40" w:before="40"/>
            </w:pPr>
            <w:r>
              <w:rPr>
                <w:rFonts w:ascii="Arial" w:cs="Arial" w:eastAsia="Arial" w:hAnsi="Arial"/>
                <w:b/>
                <w:bCs/>
                <w:color w:val="1E8449"/>
                <w:sz w:val="16"/>
                <w:szCs w:val="16"/>
              </w:rPr>
              <w:t xml:space="preserve">Live now</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Brain reasoning</w:t>
            </w:r>
          </w:p>
        </w:tc>
        <w:tc>
          <w:tcPr>
            <w:tcW w:type="dxa" w:w="45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OpenItem.metadata.rankedSuggestions[0].reasoning — why the brain chose this as top action</w:t>
            </w:r>
          </w:p>
        </w:tc>
        <w:tc>
          <w:tcPr>
            <w:tcW w:type="dxa" w:w="2600"/>
            <w:tcBorders>
              <w:top w:val="single" w:color="D5D8DC" w:sz="4"/>
              <w:left w:val="single" w:color="D5D8DC" w:sz="4"/>
              <w:bottom w:val="single" w:color="D5D8DC" w:sz="4"/>
              <w:right w:val="single" w:color="D5D8DC" w:sz="4"/>
            </w:tcBorders>
            <w:shd w:fill="FDEBD0" w:val="clear"/>
            <w:tcMar>
              <w:top w:type="dxa" w:w="80"/>
              <w:left w:type="dxa" w:w="120"/>
              <w:bottom w:type="dxa" w:w="80"/>
              <w:right w:type="dxa" w:w="120"/>
            </w:tcMar>
          </w:tcPr>
          <w:p>
            <w:pPr>
              <w:spacing w:after="40" w:before="40"/>
            </w:pPr>
            <w:r>
              <w:rPr>
                <w:rFonts w:ascii="Arial" w:cs="Arial" w:eastAsia="Arial" w:hAnsi="Arial"/>
                <w:b/>
                <w:bCs/>
                <w:color w:val="D68910"/>
                <w:sz w:val="16"/>
                <w:szCs w:val="16"/>
              </w:rPr>
              <w:t xml:space="preserve">Sprint 3</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Action buttons</w:t>
            </w:r>
          </w:p>
        </w:tc>
        <w:tc>
          <w:tcPr>
            <w:tcW w:type="dxa" w:w="45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OpenItem.metadata.rankedSuggestions[] — 2-3 options. Primary button = top suggestion with full draft text attached.</w:t>
            </w:r>
          </w:p>
        </w:tc>
        <w:tc>
          <w:tcPr>
            <w:tcW w:type="dxa" w:w="2600"/>
            <w:tcBorders>
              <w:top w:val="single" w:color="D5D8DC" w:sz="4"/>
              <w:left w:val="single" w:color="D5D8DC" w:sz="4"/>
              <w:bottom w:val="single" w:color="D5D8DC" w:sz="4"/>
              <w:right w:val="single" w:color="D5D8DC" w:sz="4"/>
            </w:tcBorders>
            <w:shd w:fill="FDEBD0" w:val="clear"/>
            <w:tcMar>
              <w:top w:type="dxa" w:w="80"/>
              <w:left w:type="dxa" w:w="120"/>
              <w:bottom w:type="dxa" w:w="80"/>
              <w:right w:type="dxa" w:w="120"/>
            </w:tcMar>
          </w:tcPr>
          <w:p>
            <w:pPr>
              <w:spacing w:after="40" w:before="40"/>
            </w:pPr>
            <w:r>
              <w:rPr>
                <w:rFonts w:ascii="Arial" w:cs="Arial" w:eastAsia="Arial" w:hAnsi="Arial"/>
                <w:b/>
                <w:bCs/>
                <w:color w:val="D68910"/>
                <w:sz w:val="16"/>
                <w:szCs w:val="16"/>
              </w:rPr>
              <w:t xml:space="preserve">Sprint 3</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Fallback actions (Sprint 1+2)</w:t>
            </w:r>
          </w:p>
        </w:tc>
        <w:tc>
          <w:tcPr>
            <w:tcW w:type="dxa" w:w="45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If rankedSuggestions not yet populated: show generic "View detail · Delegate · Snooze" buttons only</w:t>
            </w:r>
          </w:p>
        </w:tc>
        <w:tc>
          <w:tcPr>
            <w:tcW w:type="dxa" w:w="2600"/>
            <w:tcBorders>
              <w:top w:val="single" w:color="D5D8DC" w:sz="4"/>
              <w:left w:val="single" w:color="D5D8DC" w:sz="4"/>
              <w:bottom w:val="single" w:color="D5D8DC" w:sz="4"/>
              <w:right w:val="single" w:color="D5D8DC" w:sz="4"/>
            </w:tcBorders>
            <w:shd w:fill="D5F5E3" w:val="clear"/>
            <w:tcMar>
              <w:top w:type="dxa" w:w="80"/>
              <w:left w:type="dxa" w:w="120"/>
              <w:bottom w:type="dxa" w:w="80"/>
              <w:right w:type="dxa" w:w="120"/>
            </w:tcMar>
          </w:tcPr>
          <w:p>
            <w:pPr>
              <w:spacing w:after="40" w:before="40"/>
            </w:pPr>
            <w:r>
              <w:rPr>
                <w:rFonts w:ascii="Arial" w:cs="Arial" w:eastAsia="Arial" w:hAnsi="Arial"/>
                <w:b/>
                <w:bCs/>
                <w:color w:val="1E8449"/>
                <w:sz w:val="16"/>
                <w:szCs w:val="16"/>
              </w:rPr>
              <w:t xml:space="preserve">Live now</w:t>
            </w:r>
          </w:p>
        </w:tc>
      </w:tr>
    </w:tbl>
    <w:p>
      <w:pPr>
        <w:pStyle w:val="Heading3"/>
        <w:spacing w:after="60" w:before="160"/>
      </w:pPr>
      <w:r>
        <w:rPr>
          <w:rFonts w:ascii="Arial" w:cs="Arial" w:eastAsia="Arial" w:hAnsi="Arial"/>
          <w:b/>
          <w:bCs/>
          <w:color w:val="17202A"/>
          <w:sz w:val="22"/>
          <w:szCs w:val="22"/>
        </w:rPr>
        <w:t xml:space="preserve">A.3 — Action suggestion engine spec (Sprint 3)</w:t>
      </w:r>
    </w:p>
    <w:p>
      <w:pPr>
        <w:spacing w:after="40" w:before="40"/>
      </w:pPr>
      <w:r>
        <w:rPr>
          <w:rFonts w:ascii="Arial" w:cs="Arial" w:eastAsia="Arial" w:hAnsi="Arial"/>
          <w:color w:val="17202A"/>
          <w:sz w:val="20"/>
          <w:szCs w:val="20"/>
        </w:rPr>
        <w:t xml:space="preserve">When Sprint 3 is built, actionSuggestionService runs during engine step 6 for the top 12 scored items. Gemini Flash prompt must include ALL of:</w:t>
      </w:r>
    </w:p>
    <w:p>
      <w:pPr>
        <w:pStyle w:val="ListParagraph"/>
        <w:numPr>
          <w:ilvl w:val="0"/>
          <w:numId w:val="2"/>
        </w:numPr>
        <w:spacing w:after="20" w:before="20"/>
      </w:pPr>
      <w:r>
        <w:rPr>
          <w:rFonts w:ascii="Arial" w:cs="Arial" w:eastAsia="Arial" w:hAnsi="Arial"/>
          <w:color w:val="17202A"/>
          <w:sz w:val="20"/>
          <w:szCs w:val="20"/>
        </w:rPr>
        <w:t xml:space="preserve">Item: title, description, type, status, dueDate, sourceFeed</w:t>
      </w:r>
    </w:p>
    <w:p>
      <w:pPr>
        <w:pStyle w:val="ListParagraph"/>
        <w:numPr>
          <w:ilvl w:val="0"/>
          <w:numId w:val="2"/>
        </w:numPr>
        <w:spacing w:after="20" w:before="20"/>
      </w:pPr>
      <w:r>
        <w:rPr>
          <w:rFonts w:ascii="Arial" w:cs="Arial" w:eastAsia="Arial" w:hAnsi="Arial"/>
          <w:color w:val="17202A"/>
          <w:sz w:val="20"/>
          <w:szCs w:val="20"/>
        </w:rPr>
        <w:t xml:space="preserve">Entity: name, role, company, sentimentScore, relationshipStrength, lastInteraction, count of linked open items</w:t>
      </w:r>
    </w:p>
    <w:p>
      <w:pPr>
        <w:pStyle w:val="ListParagraph"/>
        <w:numPr>
          <w:ilvl w:val="0"/>
          <w:numId w:val="2"/>
        </w:numPr>
        <w:spacing w:after="20" w:before="20"/>
      </w:pPr>
      <w:r>
        <w:rPr>
          <w:rFonts w:ascii="Arial" w:cs="Arial" w:eastAsia="Arial" w:hAnsi="Arial"/>
          <w:color w:val="17202A"/>
          <w:sz w:val="20"/>
          <w:szCs w:val="20"/>
        </w:rPr>
        <w:t xml:space="preserve">BrainConfig.masterContext — who this user is, their team, their responsibilities</w:t>
      </w:r>
    </w:p>
    <w:p>
      <w:pPr>
        <w:pStyle w:val="ListParagraph"/>
        <w:numPr>
          <w:ilvl w:val="0"/>
          <w:numId w:val="2"/>
        </w:numPr>
        <w:spacing w:after="20" w:before="20"/>
      </w:pPr>
      <w:r>
        <w:rPr>
          <w:rFonts w:ascii="Arial" w:cs="Arial" w:eastAsia="Arial" w:hAnsi="Arial"/>
          <w:color w:val="17202A"/>
          <w:sz w:val="20"/>
          <w:szCs w:val="20"/>
        </w:rPr>
        <w:t xml:space="preserve">BrainConfig.delegationRules — who handles what type of item via which channel</w:t>
      </w:r>
    </w:p>
    <w:p>
      <w:pPr>
        <w:pStyle w:val="ListParagraph"/>
        <w:numPr>
          <w:ilvl w:val="0"/>
          <w:numId w:val="2"/>
        </w:numPr>
        <w:spacing w:after="20" w:before="20"/>
      </w:pPr>
      <w:r>
        <w:rPr>
          <w:rFonts w:ascii="Arial" w:cs="Arial" w:eastAsia="Arial" w:hAnsi="Arial"/>
          <w:color w:val="17202A"/>
          <w:sz w:val="20"/>
          <w:szCs w:val="20"/>
        </w:rPr>
        <w:t xml:space="preserve">BrainConfig.escalationRules — what the user always handles personally</w:t>
      </w:r>
    </w:p>
    <w:p>
      <w:pPr>
        <w:pStyle w:val="ListParagraph"/>
        <w:numPr>
          <w:ilvl w:val="0"/>
          <w:numId w:val="2"/>
        </w:numPr>
        <w:spacing w:after="20" w:before="20"/>
      </w:pPr>
      <w:r>
        <w:rPr>
          <w:rFonts w:ascii="Arial" w:cs="Arial" w:eastAsia="Arial" w:hAnsi="Arial"/>
          <w:color w:val="17202A"/>
          <w:sz w:val="20"/>
          <w:szCs w:val="20"/>
        </w:rPr>
        <w:t xml:space="preserve">Last 3 DecisionLog entries for same entityId OR same itemType — for pattern context</w:t>
      </w:r>
    </w:p>
    <w:p>
      <w:pPr>
        <w:spacing w:after="40" w:before="40"/>
      </w:pPr>
      <w:r>
        <w:rPr>
          <w:rFonts w:ascii="Arial" w:cs="Arial" w:eastAsia="Arial" w:hAnsi="Arial"/>
          <w:color w:val="17202A"/>
          <w:sz w:val="20"/>
          <w:szCs w:val="20"/>
        </w:rPr>
        <w:t xml:space="preserve">Output stored as:</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OpenItem.metadata.rankedSuggestions = [</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 label: "Reply", draft: "Dear Usman — ...", reasoning: "..." },</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 label: "Delegate to Salman", draft: "Salman, please handle...", reasoning: "..." },</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 label: "Snooze 24h", draft: null, reasoning: "..." }</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w:t>
      </w:r>
    </w:p>
    <w:p>
      <w:pPr>
        <w:pStyle w:val="Heading2"/>
        <w:pBdr>
          <w:left w:val="single" w:color="1A5276" w:sz="24"/>
        </w:pBdr>
        <w:shd w:fill="D6EAF8" w:val="clear"/>
        <w:spacing w:after="80" w:before="200"/>
      </w:pPr>
      <w:r>
        <w:rPr>
          <w:rFonts w:ascii="Arial" w:cs="Arial" w:eastAsia="Arial" w:hAnsi="Arial"/>
          <w:b/>
          <w:bCs/>
          <w:color w:val="1A5276"/>
          <w:sz w:val="26"/>
          <w:szCs w:val="26"/>
        </w:rPr>
        <w:t xml:space="preserve">Section B — Today's Calendar</w:t>
      </w:r>
    </w:p>
    <w:p>
      <w:pPr>
        <w:spacing w:after="40" w:before="40"/>
      </w:pPr>
      <w:r>
        <w:rPr>
          <w:rFonts w:ascii="Arial" w:cs="Arial" w:eastAsia="Arial" w:hAnsi="Arial"/>
          <w:b/>
          <w:bCs/>
          <w:color w:val="17202A"/>
          <w:sz w:val="20"/>
          <w:szCs w:val="20"/>
        </w:rPr>
        <w:t xml:space="preserve">Purpose: </w:t>
      </w:r>
      <w:r>
        <w:rPr>
          <w:rFonts w:ascii="Arial" w:cs="Arial" w:eastAsia="Arial" w:hAnsi="Arial"/>
          <w:color w:val="17202A"/>
          <w:sz w:val="20"/>
          <w:szCs w:val="20"/>
        </w:rPr>
        <w:t xml:space="preserve">Today's meetings with entity context so user walks in prepared.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Field</w:t>
            </w:r>
          </w:p>
        </w:tc>
        <w:tc>
          <w:tcPr>
            <w:tcW w:type="dxa" w:w="456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Source</w:t>
            </w:r>
          </w:p>
        </w:tc>
        <w:tc>
          <w:tcPr>
            <w:tcW w:type="dxa" w:w="260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Sprint</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Event time + title + attendee count</w:t>
            </w:r>
          </w:p>
        </w:tc>
        <w:tc>
          <w:tcPr>
            <w:tcW w:type="dxa" w:w="45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Google Calendar API — calendarService.getTodayEvents(userId, clientNumber)</w:t>
            </w:r>
          </w:p>
        </w:tc>
        <w:tc>
          <w:tcPr>
            <w:tcW w:type="dxa" w:w="2600"/>
            <w:tcBorders>
              <w:top w:val="single" w:color="D5D8DC" w:sz="4"/>
              <w:left w:val="single" w:color="D5D8DC" w:sz="4"/>
              <w:bottom w:val="single" w:color="D5D8DC" w:sz="4"/>
              <w:right w:val="single" w:color="D5D8DC" w:sz="4"/>
            </w:tcBorders>
            <w:shd w:fill="D5F5E3" w:val="clear"/>
            <w:tcMar>
              <w:top w:type="dxa" w:w="80"/>
              <w:left w:type="dxa" w:w="120"/>
              <w:bottom w:type="dxa" w:w="80"/>
              <w:right w:type="dxa" w:w="120"/>
            </w:tcMar>
          </w:tcPr>
          <w:p>
            <w:pPr>
              <w:spacing w:after="40" w:before="40"/>
            </w:pPr>
            <w:r>
              <w:rPr>
                <w:rFonts w:ascii="Arial" w:cs="Arial" w:eastAsia="Arial" w:hAnsi="Arial"/>
                <w:b/>
                <w:bCs/>
                <w:color w:val="1E8449"/>
                <w:sz w:val="16"/>
                <w:szCs w:val="16"/>
              </w:rPr>
              <w:t xml:space="preserve">Live now</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Entity prep note</w:t>
            </w:r>
          </w:p>
        </w:tc>
        <w:tc>
          <w:tcPr>
            <w:tcW w:type="dxa" w:w="45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entityService.findByEmail() for organiser → load sentiment, open items count, last interaction → 1-line prep note</w:t>
            </w:r>
          </w:p>
        </w:tc>
        <w:tc>
          <w:tcPr>
            <w:tcW w:type="dxa" w:w="2600"/>
            <w:tcBorders>
              <w:top w:val="single" w:color="D5D8DC" w:sz="4"/>
              <w:left w:val="single" w:color="D5D8DC" w:sz="4"/>
              <w:bottom w:val="single" w:color="D5D8DC" w:sz="4"/>
              <w:right w:val="single" w:color="D5D8DC" w:sz="4"/>
            </w:tcBorders>
            <w:shd w:fill="FDEBD0" w:val="clear"/>
            <w:tcMar>
              <w:top w:type="dxa" w:w="80"/>
              <w:left w:type="dxa" w:w="120"/>
              <w:bottom w:type="dxa" w:w="80"/>
              <w:right w:type="dxa" w:w="120"/>
            </w:tcMar>
          </w:tcPr>
          <w:p>
            <w:pPr>
              <w:spacing w:after="40" w:before="40"/>
            </w:pPr>
            <w:r>
              <w:rPr>
                <w:rFonts w:ascii="Arial" w:cs="Arial" w:eastAsia="Arial" w:hAnsi="Arial"/>
                <w:b/>
                <w:bCs/>
                <w:color w:val="D68910"/>
                <w:sz w:val="16"/>
                <w:szCs w:val="16"/>
              </w:rPr>
              <w:t xml:space="preserve">Sprint 3</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ERG meeting alert</w:t>
            </w:r>
          </w:p>
        </w:tc>
        <w:tc>
          <w:tcPr>
            <w:tcW w:type="dxa" w:w="45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If meeting entity has ERG-propagated items in metadata — show "ERG: [note]"</w:t>
            </w:r>
          </w:p>
        </w:tc>
        <w:tc>
          <w:tcPr>
            <w:tcW w:type="dxa" w:w="2600"/>
            <w:tcBorders>
              <w:top w:val="single" w:color="D5D8DC" w:sz="4"/>
              <w:left w:val="single" w:color="D5D8DC" w:sz="4"/>
              <w:bottom w:val="single" w:color="D5D8DC" w:sz="4"/>
              <w:right w:val="single" w:color="D5D8DC" w:sz="4"/>
            </w:tcBorders>
            <w:shd w:fill="FDEBD0" w:val="clear"/>
            <w:tcMar>
              <w:top w:type="dxa" w:w="80"/>
              <w:left w:type="dxa" w:w="120"/>
              <w:bottom w:type="dxa" w:w="80"/>
              <w:right w:type="dxa" w:w="120"/>
            </w:tcMar>
          </w:tcPr>
          <w:p>
            <w:pPr>
              <w:spacing w:after="40" w:before="40"/>
            </w:pPr>
            <w:r>
              <w:rPr>
                <w:rFonts w:ascii="Arial" w:cs="Arial" w:eastAsia="Arial" w:hAnsi="Arial"/>
                <w:b/>
                <w:bCs/>
                <w:color w:val="D68910"/>
                <w:sz w:val="16"/>
                <w:szCs w:val="16"/>
              </w:rPr>
              <w:t xml:space="preserve">Sprint 3</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Open items linked to meeting entity</w:t>
            </w:r>
          </w:p>
        </w:tc>
        <w:tc>
          <w:tcPr>
            <w:tcW w:type="dxa" w:w="45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COUNT OpenItem WHERE entityId matches meeting organiser entityId</w:t>
            </w:r>
          </w:p>
        </w:tc>
        <w:tc>
          <w:tcPr>
            <w:tcW w:type="dxa" w:w="2600"/>
            <w:tcBorders>
              <w:top w:val="single" w:color="D5D8DC" w:sz="4"/>
              <w:left w:val="single" w:color="D5D8DC" w:sz="4"/>
              <w:bottom w:val="single" w:color="D5D8DC" w:sz="4"/>
              <w:right w:val="single" w:color="D5D8DC" w:sz="4"/>
            </w:tcBorders>
            <w:shd w:fill="FDEBD0" w:val="clear"/>
            <w:tcMar>
              <w:top w:type="dxa" w:w="80"/>
              <w:left w:type="dxa" w:w="120"/>
              <w:bottom w:type="dxa" w:w="80"/>
              <w:right w:type="dxa" w:w="120"/>
            </w:tcMar>
          </w:tcPr>
          <w:p>
            <w:pPr>
              <w:spacing w:after="40" w:before="40"/>
            </w:pPr>
            <w:r>
              <w:rPr>
                <w:rFonts w:ascii="Arial" w:cs="Arial" w:eastAsia="Arial" w:hAnsi="Arial"/>
                <w:b/>
                <w:bCs/>
                <w:color w:val="D68910"/>
                <w:sz w:val="16"/>
                <w:szCs w:val="16"/>
              </w:rPr>
              <w:t xml:space="preserve">Sprint 3</w:t>
            </w:r>
          </w:p>
        </w:tc>
      </w:tr>
    </w:tbl>
    <w:p>
      <w:pPr>
        <w:shd w:fill="D6EAF8" w:val="clear"/>
        <w:spacing w:after="60" w:before="60"/>
        <w:ind w:left="180"/>
      </w:pPr>
      <w:r>
        <w:rPr>
          <w:rFonts w:ascii="Arial" w:cs="Arial" w:eastAsia="Arial" w:hAnsi="Arial"/>
          <w:b/>
          <w:bCs/>
          <w:color w:val="1A5276"/>
          <w:sz w:val="18"/>
          <w:szCs w:val="18"/>
        </w:rPr>
        <w:t xml:space="preserve">NOTE  </w:t>
      </w:r>
      <w:r>
        <w:rPr>
          <w:rFonts w:ascii="Arial" w:cs="Arial" w:eastAsia="Arial" w:hAnsi="Arial"/>
          <w:color w:val="1A5276"/>
          <w:sz w:val="18"/>
          <w:szCs w:val="18"/>
        </w:rPr>
        <w:t xml:space="preserve">Calendar is read LIVE at brief assembly time — not pre-computed during engine run. It always shows today's actual events.</w:t>
      </w:r>
    </w:p>
    <w:p>
      <w:pPr>
        <w:pStyle w:val="Heading2"/>
        <w:pBdr>
          <w:left w:val="single" w:color="5D6D7E" w:sz="24"/>
        </w:pBdr>
        <w:shd w:fill="F2F3F4" w:val="clear"/>
        <w:spacing w:after="80" w:before="200"/>
      </w:pPr>
      <w:r>
        <w:rPr>
          <w:rFonts w:ascii="Arial" w:cs="Arial" w:eastAsia="Arial" w:hAnsi="Arial"/>
          <w:b/>
          <w:bCs/>
          <w:color w:val="5D6D7E"/>
          <w:sz w:val="26"/>
          <w:szCs w:val="26"/>
        </w:rPr>
        <w:t xml:space="preserve">Section C — Email Digest</w:t>
      </w:r>
    </w:p>
    <w:p>
      <w:pPr>
        <w:spacing w:after="40" w:before="40"/>
      </w:pPr>
      <w:r>
        <w:rPr>
          <w:rFonts w:ascii="Arial" w:cs="Arial" w:eastAsia="Arial" w:hAnsi="Arial"/>
          <w:b/>
          <w:bCs/>
          <w:color w:val="17202A"/>
          <w:sz w:val="20"/>
          <w:szCs w:val="20"/>
        </w:rPr>
        <w:t xml:space="preserve">Purpose: </w:t>
      </w:r>
      <w:r>
        <w:rPr>
          <w:rFonts w:ascii="Arial" w:cs="Arial" w:eastAsia="Arial" w:hAnsi="Arial"/>
          <w:color w:val="17202A"/>
          <w:sz w:val="20"/>
          <w:szCs w:val="20"/>
        </w:rPr>
        <w:t xml:space="preserve">Classified emails by intent. NOISE filtered out before user sees it. Classifier pass shown for user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Field</w:t>
            </w:r>
          </w:p>
        </w:tc>
        <w:tc>
          <w:tcPr>
            <w:tcW w:type="dxa" w:w="456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Source</w:t>
            </w:r>
          </w:p>
        </w:tc>
        <w:tc>
          <w:tcPr>
            <w:tcW w:type="dxa" w:w="260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Sprint</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Unread count + flagged count</w:t>
            </w:r>
          </w:p>
        </w:tc>
        <w:tc>
          <w:tcPr>
            <w:tcW w:type="dxa" w:w="45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Gmail API unreadCount · OpenItems with sourceFeed=gmail count</w:t>
            </w:r>
          </w:p>
        </w:tc>
        <w:tc>
          <w:tcPr>
            <w:tcW w:type="dxa" w:w="2600"/>
            <w:tcBorders>
              <w:top w:val="single" w:color="D5D8DC" w:sz="4"/>
              <w:left w:val="single" w:color="D5D8DC" w:sz="4"/>
              <w:bottom w:val="single" w:color="D5D8DC" w:sz="4"/>
              <w:right w:val="single" w:color="D5D8DC" w:sz="4"/>
            </w:tcBorders>
            <w:shd w:fill="D5F5E3" w:val="clear"/>
            <w:tcMar>
              <w:top w:type="dxa" w:w="80"/>
              <w:left w:type="dxa" w:w="120"/>
              <w:bottom w:type="dxa" w:w="80"/>
              <w:right w:type="dxa" w:w="120"/>
            </w:tcMar>
          </w:tcPr>
          <w:p>
            <w:pPr>
              <w:spacing w:after="40" w:before="40"/>
            </w:pPr>
            <w:r>
              <w:rPr>
                <w:rFonts w:ascii="Arial" w:cs="Arial" w:eastAsia="Arial" w:hAnsi="Arial"/>
                <w:b/>
                <w:bCs/>
                <w:color w:val="1E8449"/>
                <w:sz w:val="16"/>
                <w:szCs w:val="16"/>
              </w:rPr>
              <w:t xml:space="preserve">Live now</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Flagged emails (top 4)</w:t>
            </w:r>
          </w:p>
        </w:tc>
        <w:tc>
          <w:tcPr>
            <w:tcW w:type="dxa" w:w="45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OpenItems WHERE sourceFeed=gmail AND status=open, ordered by priorityScore desc. Show: sender, subject, intent, classifier pass number.</w:t>
            </w:r>
          </w:p>
        </w:tc>
        <w:tc>
          <w:tcPr>
            <w:tcW w:type="dxa" w:w="2600"/>
            <w:tcBorders>
              <w:top w:val="single" w:color="D5D8DC" w:sz="4"/>
              <w:left w:val="single" w:color="D5D8DC" w:sz="4"/>
              <w:bottom w:val="single" w:color="D5D8DC" w:sz="4"/>
              <w:right w:val="single" w:color="D5D8DC" w:sz="4"/>
            </w:tcBorders>
            <w:shd w:fill="D5F5E3" w:val="clear"/>
            <w:tcMar>
              <w:top w:type="dxa" w:w="80"/>
              <w:left w:type="dxa" w:w="120"/>
              <w:bottom w:type="dxa" w:w="80"/>
              <w:right w:type="dxa" w:w="120"/>
            </w:tcMar>
          </w:tcPr>
          <w:p>
            <w:pPr>
              <w:spacing w:after="40" w:before="40"/>
            </w:pPr>
            <w:r>
              <w:rPr>
                <w:rFonts w:ascii="Arial" w:cs="Arial" w:eastAsia="Arial" w:hAnsi="Arial"/>
                <w:b/>
                <w:bCs/>
                <w:color w:val="1E8449"/>
                <w:sz w:val="16"/>
                <w:szCs w:val="16"/>
              </w:rPr>
              <w:t xml:space="preserve">Live now</w:t>
            </w:r>
          </w:p>
        </w:tc>
      </w:tr>
      <w:tr>
        <w:tc>
          <w:tcPr>
            <w:tcW w:type="dxa" w:w="22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NOISE filtered note</w:t>
            </w:r>
          </w:p>
        </w:tc>
        <w:tc>
          <w:tcPr>
            <w:tcW w:type="dxa" w:w="45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Count of emails classified as NOISE in engine run — shown as "X routine emails filtered"</w:t>
            </w:r>
          </w:p>
        </w:tc>
        <w:tc>
          <w:tcPr>
            <w:tcW w:type="dxa" w:w="2600"/>
            <w:tcBorders>
              <w:top w:val="single" w:color="D5D8DC" w:sz="4"/>
              <w:left w:val="single" w:color="D5D8DC" w:sz="4"/>
              <w:bottom w:val="single" w:color="D5D8DC" w:sz="4"/>
              <w:right w:val="single" w:color="D5D8DC" w:sz="4"/>
            </w:tcBorders>
            <w:shd w:fill="D5F5E3" w:val="clear"/>
            <w:tcMar>
              <w:top w:type="dxa" w:w="80"/>
              <w:left w:type="dxa" w:w="120"/>
              <w:bottom w:type="dxa" w:w="80"/>
              <w:right w:type="dxa" w:w="120"/>
            </w:tcMar>
          </w:tcPr>
          <w:p>
            <w:pPr>
              <w:spacing w:after="40" w:before="40"/>
            </w:pPr>
            <w:r>
              <w:rPr>
                <w:rFonts w:ascii="Arial" w:cs="Arial" w:eastAsia="Arial" w:hAnsi="Arial"/>
                <w:b/>
                <w:bCs/>
                <w:color w:val="1E8449"/>
                <w:sz w:val="16"/>
                <w:szCs w:val="16"/>
              </w:rPr>
              <w:t xml:space="preserve">Live now</w:t>
            </w:r>
          </w:p>
        </w:tc>
      </w:tr>
    </w:tbl>
    <w:p>
      <w:pPr>
        <w:spacing w:after="40" w:before="40"/>
      </w:pPr>
      <w:r>
        <w:rPr>
          <w:rFonts w:ascii="Arial" w:cs="Arial" w:eastAsia="Arial" w:hAnsi="Arial"/>
          <w:b/>
          <w:bCs/>
          <w:color w:val="17202A"/>
          <w:sz w:val="20"/>
          <w:szCs w:val="20"/>
        </w:rPr>
        <w:t xml:space="preserve">Display rule: </w:t>
      </w:r>
      <w:r>
        <w:rPr>
          <w:rFonts w:ascii="Arial" w:cs="Arial" w:eastAsia="Arial" w:hAnsi="Arial"/>
          <w:color w:val="17202A"/>
          <w:sz w:val="20"/>
          <w:szCs w:val="20"/>
        </w:rPr>
        <w:t xml:space="preserve">Always show classifier pass next to email. e.g. "ESCALATION · pass 2 · 0.93 confidence". This builds user trust in the system over time.</w:t>
      </w:r>
    </w:p>
    <w:p>
      <w:pPr>
        <w:pStyle w:val="Heading2"/>
        <w:pBdr>
          <w:left w:val="single" w:color="D68910" w:sz="24"/>
        </w:pBdr>
        <w:shd w:fill="FDEBD0" w:val="clear"/>
        <w:spacing w:after="80" w:before="200"/>
      </w:pPr>
      <w:r>
        <w:rPr>
          <w:rFonts w:ascii="Arial" w:cs="Arial" w:eastAsia="Arial" w:hAnsi="Arial"/>
          <w:b/>
          <w:bCs/>
          <w:color w:val="D68910"/>
          <w:sz w:val="26"/>
          <w:szCs w:val="26"/>
        </w:rPr>
        <w:t xml:space="preserve">Section D — Delegation Follow-up</w:t>
      </w:r>
    </w:p>
    <w:p>
      <w:pPr>
        <w:spacing w:after="40" w:before="40"/>
      </w:pPr>
      <w:r>
        <w:rPr>
          <w:rFonts w:ascii="Arial" w:cs="Arial" w:eastAsia="Arial" w:hAnsi="Arial"/>
          <w:b/>
          <w:bCs/>
          <w:color w:val="17202A"/>
          <w:sz w:val="20"/>
          <w:szCs w:val="20"/>
        </w:rPr>
        <w:t xml:space="preserve">Purpose: </w:t>
      </w:r>
      <w:r>
        <w:rPr>
          <w:rFonts w:ascii="Arial" w:cs="Arial" w:eastAsia="Arial" w:hAnsi="Arial"/>
          <w:color w:val="17202A"/>
          <w:sz w:val="20"/>
          <w:szCs w:val="20"/>
        </w:rPr>
        <w:t xml:space="preserve">Stale items with pre-drafted chase messages. User spends zero effort on follow-up — just approve and send.</w:t>
      </w:r>
    </w:p>
    <w:p>
      <w:pPr>
        <w:pStyle w:val="Heading3"/>
        <w:spacing w:after="60" w:before="160"/>
      </w:pPr>
      <w:r>
        <w:rPr>
          <w:rFonts w:ascii="Arial" w:cs="Arial" w:eastAsia="Arial" w:hAnsi="Arial"/>
          <w:b/>
          <w:bCs/>
          <w:color w:val="17202A"/>
          <w:sz w:val="22"/>
          <w:szCs w:val="22"/>
        </w:rPr>
        <w:t xml:space="preserve">D.1 — Query</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OpenItem WHERE userId=X AND clientNumber=Y</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AND status IN (open, in_progress, delegated)</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AND (metadata.autoDelegate = true OR metadata.ceoIntentSummary IS NOT NULL)</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ORDER BY priorityScore DESC</w:t>
      </w:r>
    </w:p>
    <w:p>
      <w:pPr>
        <w:pStyle w:val="Heading3"/>
        <w:spacing w:after="60" w:before="160"/>
      </w:pPr>
      <w:r>
        <w:rPr>
          <w:rFonts w:ascii="Arial" w:cs="Arial" w:eastAsia="Arial" w:hAnsi="Arial"/>
          <w:b/>
          <w:bCs/>
          <w:color w:val="17202A"/>
          <w:sz w:val="22"/>
          <w:szCs w:val="22"/>
        </w:rPr>
        <w:t xml:space="preserve">D.2 — Per-item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Element</w:t>
            </w:r>
          </w:p>
        </w:tc>
        <w:tc>
          <w:tcPr>
            <w:tcW w:type="dxa" w:w="696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Logic</w:t>
            </w:r>
          </w:p>
        </w:tc>
      </w:tr>
      <w:tr>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Stale duration badge</w:t>
            </w:r>
          </w:p>
        </w:tc>
        <w:tc>
          <w:tcPr>
            <w:tcW w:type="dxa" w:w="69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"76 hours without update · auto-delegate triggered" if &gt;72h. "52 hours · approaching threshold" if 48-72h.</w:t>
            </w:r>
          </w:p>
        </w:tc>
      </w:tr>
      <w:tr>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Item title</w:t>
            </w:r>
          </w:p>
        </w:tc>
        <w:tc>
          <w:tcPr>
            <w:tcW w:type="dxa" w:w="69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OpenItem.title</w:t>
            </w:r>
          </w:p>
        </w:tc>
      </w:tr>
      <w:tr>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CEO Intent Summary</w:t>
            </w:r>
          </w:p>
        </w:tc>
        <w:tc>
          <w:tcPr>
            <w:tcW w:type="dxa" w:w="69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OpenItem.metadata.ceoIntentSummary — show verbatim in a highlighted quote block as the pre-drafted message. If null and &gt;72h: error state — engine may not have run. If null and &lt;72h: show "Stale flag raised — engine will generate summary on next run."</w:t>
            </w:r>
          </w:p>
        </w:tc>
      </w:tr>
      <w:tr>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Delegatee info</w:t>
            </w:r>
          </w:p>
        </w:tc>
        <w:tc>
          <w:tcPr>
            <w:tcW w:type="dxa" w:w="69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From BrainConfig.delegationRules matching itemType — show name + channel (e.g. "Salman via Gmail")</w:t>
            </w:r>
          </w:p>
        </w:tc>
      </w:tr>
      <w:tr>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Action buttons</w:t>
            </w:r>
          </w:p>
        </w:tc>
        <w:tc>
          <w:tcPr>
            <w:tcW w:type="dxa" w:w="69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"Send via [channel]" (primary) · "Edit message" · "Snooze Xh" · "Handle myself"</w:t>
            </w:r>
          </w:p>
        </w:tc>
      </w:tr>
    </w:tbl>
    <w:p>
      <w:pPr>
        <w:pStyle w:val="Heading3"/>
        <w:spacing w:after="60" w:before="160"/>
      </w:pPr>
      <w:r>
        <w:rPr>
          <w:rFonts w:ascii="Arial" w:cs="Arial" w:eastAsia="Arial" w:hAnsi="Arial"/>
          <w:b/>
          <w:bCs/>
          <w:color w:val="17202A"/>
          <w:sz w:val="22"/>
          <w:szCs w:val="22"/>
        </w:rPr>
        <w:t xml:space="preserve">D.3 — CEO Intent Summary generation rule</w:t>
      </w:r>
    </w:p>
    <w:p>
      <w:pPr>
        <w:pStyle w:val="ListParagraph"/>
        <w:numPr>
          <w:ilvl w:val="0"/>
          <w:numId w:val="2"/>
        </w:numPr>
        <w:spacing w:after="20" w:before="20"/>
      </w:pPr>
      <w:r>
        <w:rPr>
          <w:rFonts w:ascii="Arial" w:cs="Arial" w:eastAsia="Arial" w:hAnsi="Arial"/>
          <w:color w:val="17202A"/>
          <w:sz w:val="20"/>
          <w:szCs w:val="20"/>
        </w:rPr>
        <w:t xml:space="preserve">Triggered: item staleness &gt; 72h AND ceoIntentSummary not yet in metadata</w:t>
      </w:r>
    </w:p>
    <w:p>
      <w:pPr>
        <w:pStyle w:val="ListParagraph"/>
        <w:numPr>
          <w:ilvl w:val="0"/>
          <w:numId w:val="2"/>
        </w:numPr>
        <w:spacing w:after="20" w:before="20"/>
      </w:pPr>
      <w:r>
        <w:rPr>
          <w:rFonts w:ascii="Arial" w:cs="Arial" w:eastAsia="Arial" w:hAnsi="Arial"/>
          <w:color w:val="17202A"/>
          <w:sz w:val="20"/>
          <w:szCs w:val="20"/>
        </w:rPr>
        <w:t xml:space="preserve">Generated during engine step 5 — generateCEOIntentSummary() per stale item</w:t>
      </w:r>
    </w:p>
    <w:p>
      <w:pPr>
        <w:pStyle w:val="ListParagraph"/>
        <w:numPr>
          <w:ilvl w:val="0"/>
          <w:numId w:val="2"/>
        </w:numPr>
        <w:spacing w:after="20" w:before="20"/>
      </w:pPr>
      <w:r>
        <w:rPr>
          <w:rFonts w:ascii="Arial" w:cs="Arial" w:eastAsia="Arial" w:hAnsi="Arial"/>
          <w:color w:val="17202A"/>
          <w:sz w:val="20"/>
          <w:szCs w:val="20"/>
        </w:rPr>
        <w:t xml:space="preserve">Gemini Flash prompt includes: item details + BrainConfig.delegationRules matching itemType + last 3 DecisionLog entries where userDecision=delegated AND itemType matches</w:t>
      </w:r>
    </w:p>
    <w:p>
      <w:pPr>
        <w:pStyle w:val="ListParagraph"/>
        <w:numPr>
          <w:ilvl w:val="0"/>
          <w:numId w:val="2"/>
        </w:numPr>
        <w:spacing w:after="20" w:before="20"/>
      </w:pPr>
      <w:r>
        <w:rPr>
          <w:rFonts w:ascii="Arial" w:cs="Arial" w:eastAsia="Arial" w:hAnsi="Arial"/>
          <w:color w:val="17202A"/>
          <w:sz w:val="20"/>
          <w:szCs w:val="20"/>
        </w:rPr>
        <w:t xml:space="preserve">Result makes the message sound like the user — based on their own past delegation language</w:t>
      </w:r>
    </w:p>
    <w:p>
      <w:pPr>
        <w:pStyle w:val="ListParagraph"/>
        <w:numPr>
          <w:ilvl w:val="0"/>
          <w:numId w:val="2"/>
        </w:numPr>
        <w:spacing w:after="20" w:before="20"/>
      </w:pPr>
      <w:r>
        <w:rPr>
          <w:rFonts w:ascii="Arial" w:cs="Arial" w:eastAsia="Arial" w:hAnsi="Arial"/>
          <w:color w:val="17202A"/>
          <w:sz w:val="20"/>
          <w:szCs w:val="20"/>
        </w:rPr>
        <w:t xml:space="preserve">Fire-and-forget — engine does NOT wait serially for each summary. All run concurrently via Promise.allSettled()</w:t>
      </w:r>
    </w:p>
    <w:p>
      <w:pPr>
        <w:pStyle w:val="Heading2"/>
        <w:pBdr>
          <w:left w:val="single" w:color="1A5276" w:sz="24"/>
        </w:pBdr>
        <w:shd w:fill="D6EAF8" w:val="clear"/>
        <w:spacing w:after="80" w:before="200"/>
      </w:pPr>
      <w:r>
        <w:rPr>
          <w:rFonts w:ascii="Arial" w:cs="Arial" w:eastAsia="Arial" w:hAnsi="Arial"/>
          <w:b/>
          <w:bCs/>
          <w:color w:val="1A5276"/>
          <w:sz w:val="26"/>
          <w:szCs w:val="26"/>
        </w:rPr>
        <w:t xml:space="preserve">Section E — Pattern Promotion</w:t>
      </w:r>
    </w:p>
    <w:p>
      <w:pPr>
        <w:spacing w:after="40" w:before="40"/>
      </w:pPr>
      <w:r>
        <w:rPr>
          <w:rFonts w:ascii="Arial" w:cs="Arial" w:eastAsia="Arial" w:hAnsi="Arial"/>
          <w:b/>
          <w:bCs/>
          <w:color w:val="17202A"/>
          <w:sz w:val="20"/>
          <w:szCs w:val="20"/>
        </w:rPr>
        <w:t xml:space="preserve">Purpose: </w:t>
      </w:r>
      <w:r>
        <w:rPr>
          <w:rFonts w:ascii="Arial" w:cs="Arial" w:eastAsia="Arial" w:hAnsi="Arial"/>
          <w:color w:val="17202A"/>
          <w:sz w:val="20"/>
          <w:szCs w:val="20"/>
        </w:rPr>
        <w:t xml:space="preserve">Surface AI-detected decision patterns. User decides whether to promote to auto-action.</w:t>
      </w:r>
    </w:p>
    <w:p>
      <w:pPr>
        <w:spacing w:after="40" w:before="40"/>
      </w:pPr>
      <w:r>
        <w:rPr>
          <w:rFonts w:ascii="Arial" w:cs="Arial" w:eastAsia="Arial" w:hAnsi="Arial"/>
          <w:b/>
          <w:bCs/>
          <w:color w:val="17202A"/>
          <w:sz w:val="20"/>
          <w:szCs w:val="20"/>
        </w:rPr>
        <w:t xml:space="preserve">Timing: </w:t>
      </w:r>
      <w:r>
        <w:rPr>
          <w:rFonts w:ascii="Arial" w:cs="Arial" w:eastAsia="Arial" w:hAnsi="Arial"/>
          <w:color w:val="17202A"/>
          <w:sz w:val="20"/>
          <w:szCs w:val="20"/>
        </w:rPr>
        <w:t xml:space="preserve">Shown on Monday briefs only. patternAnalysisService runs Sunday 6am and stores candidates as ThoughtEntry type=pattern_insight.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Element</w:t>
            </w:r>
          </w:p>
        </w:tc>
        <w:tc>
          <w:tcPr>
            <w:tcW w:type="dxa" w:w="696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Logic</w:t>
            </w:r>
          </w:p>
        </w:tc>
      </w:tr>
      <w:tr>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Show block?</w:t>
            </w:r>
          </w:p>
        </w:tc>
        <w:tc>
          <w:tcPr>
            <w:tcW w:type="dxa" w:w="69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Only if: today is Monday AND ThoughtEntry records with type=pattern_insight AND status=draft AND createdAt within last 7 days exist</w:t>
            </w:r>
          </w:p>
        </w:tc>
      </w:tr>
      <w:tr>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Pattern description</w:t>
            </w:r>
          </w:p>
        </w:tc>
        <w:tc>
          <w:tcPr>
            <w:tcW w:type="dxa" w:w="69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ThoughtEntry.title — e.g. "You always delegate SAP queries to Mohsin via Chat"</w:t>
            </w:r>
          </w:p>
        </w:tc>
      </w:tr>
      <w:tr>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Evidence stats</w:t>
            </w:r>
          </w:p>
        </w:tc>
        <w:tc>
          <w:tcPr>
            <w:tcW w:type="dxa" w:w="69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From ThoughtEntry.content: decision count, match rate %, 30-day outcome % positive</w:t>
            </w:r>
          </w:p>
        </w:tc>
      </w:tr>
      <w:tr>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Actions</w:t>
            </w:r>
          </w:p>
        </w:tc>
        <w:tc>
          <w:tcPr>
            <w:tcW w:type="dxa" w:w="69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"Approve auto-action" → POST /api/v1/decisions/patterns/confirm · "Not yet" → dismiss ThoughtEntry · "Never" → POST /api/v1/decisions/patterns/revoke</w:t>
            </w:r>
          </w:p>
        </w:tc>
      </w:tr>
    </w:tbl>
    <w:p>
      <w:pPr>
        <w:pStyle w:val="Heading2"/>
        <w:pBdr>
          <w:left w:val="single" w:color="6C3483" w:sz="24"/>
        </w:pBdr>
        <w:shd w:fill="E8DAEF" w:val="clear"/>
        <w:spacing w:after="80" w:before="200"/>
      </w:pPr>
      <w:r>
        <w:rPr>
          <w:rFonts w:ascii="Arial" w:cs="Arial" w:eastAsia="Arial" w:hAnsi="Arial"/>
          <w:b/>
          <w:bCs/>
          <w:color w:val="6C3483"/>
          <w:sz w:val="26"/>
          <w:szCs w:val="26"/>
        </w:rPr>
        <w:t xml:space="preserve">Section F — Thought Prompts</w:t>
      </w:r>
    </w:p>
    <w:p>
      <w:pPr>
        <w:spacing w:after="40" w:before="40"/>
      </w:pPr>
      <w:r>
        <w:rPr>
          <w:rFonts w:ascii="Arial" w:cs="Arial" w:eastAsia="Arial" w:hAnsi="Arial"/>
          <w:b/>
          <w:bCs/>
          <w:color w:val="17202A"/>
          <w:sz w:val="20"/>
          <w:szCs w:val="20"/>
        </w:rPr>
        <w:t xml:space="preserve">Purpose: </w:t>
      </w:r>
      <w:r>
        <w:rPr>
          <w:rFonts w:ascii="Arial" w:cs="Arial" w:eastAsia="Arial" w:hAnsi="Arial"/>
          <w:color w:val="17202A"/>
          <w:sz w:val="20"/>
          <w:szCs w:val="20"/>
        </w:rPr>
        <w:t xml:space="preserve">Strategic reflection layer. Weekly reviews, pattern insights, shadow scoring. Never urgent — always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Type</w:t>
            </w:r>
          </w:p>
        </w:tc>
        <w:tc>
          <w:tcPr>
            <w:tcW w:type="dxa" w:w="240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Trigger</w:t>
            </w:r>
          </w:p>
        </w:tc>
        <w:tc>
          <w:tcPr>
            <w:tcW w:type="dxa" w:w="276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Content summary</w:t>
            </w:r>
          </w:p>
        </w:tc>
        <w:tc>
          <w:tcPr>
            <w:tcW w:type="dxa" w:w="240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Sprint</w:t>
            </w:r>
          </w:p>
        </w:tc>
      </w:tr>
      <w:tr>
        <w:tc>
          <w:tcPr>
            <w:tcW w:type="dxa" w:w="18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weekly_review</w:t>
            </w:r>
          </w:p>
        </w:tc>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Friday 7am cron — generateWeeklyReviewsForAllTenants()</w:t>
            </w:r>
          </w:p>
        </w:tc>
        <w:tc>
          <w:tcPr>
            <w:tcW w:type="dxa" w:w="27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Decisions made · items closed · patterns observed · open questions for next week. LLM-generated.</w:t>
            </w:r>
          </w:p>
        </w:tc>
        <w:tc>
          <w:tcPr>
            <w:tcW w:type="dxa" w:w="2400"/>
            <w:tcBorders>
              <w:top w:val="single" w:color="D5D8DC" w:sz="4"/>
              <w:left w:val="single" w:color="D5D8DC" w:sz="4"/>
              <w:bottom w:val="single" w:color="D5D8DC" w:sz="4"/>
              <w:right w:val="single" w:color="D5D8DC" w:sz="4"/>
            </w:tcBorders>
            <w:shd w:fill="D5F5E3" w:val="clear"/>
            <w:tcMar>
              <w:top w:type="dxa" w:w="80"/>
              <w:left w:type="dxa" w:w="120"/>
              <w:bottom w:type="dxa" w:w="80"/>
              <w:right w:type="dxa" w:w="120"/>
            </w:tcMar>
          </w:tcPr>
          <w:p>
            <w:pPr>
              <w:spacing w:after="40" w:before="40"/>
            </w:pPr>
            <w:r>
              <w:rPr>
                <w:rFonts w:ascii="Arial" w:cs="Arial" w:eastAsia="Arial" w:hAnsi="Arial"/>
                <w:b/>
                <w:bCs/>
                <w:color w:val="1E8449"/>
                <w:sz w:val="16"/>
                <w:szCs w:val="16"/>
              </w:rPr>
              <w:t xml:space="preserve">Live now</w:t>
            </w:r>
          </w:p>
        </w:tc>
      </w:tr>
      <w:tr>
        <w:tc>
          <w:tcPr>
            <w:tcW w:type="dxa" w:w="18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pattern_insight</w:t>
            </w:r>
          </w:p>
        </w:tc>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Sunday patternAnalysisService — one per qualifying pattern</w:t>
            </w:r>
          </w:p>
        </w:tc>
        <w:tc>
          <w:tcPr>
            <w:tcW w:type="dxa" w:w="27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Pattern + decision count + match rate + outcome %. Actions: Approve / Not yet / Never</w:t>
            </w:r>
          </w:p>
        </w:tc>
        <w:tc>
          <w:tcPr>
            <w:tcW w:type="dxa" w:w="2400"/>
            <w:tcBorders>
              <w:top w:val="single" w:color="D5D8DC" w:sz="4"/>
              <w:left w:val="single" w:color="D5D8DC" w:sz="4"/>
              <w:bottom w:val="single" w:color="D5D8DC" w:sz="4"/>
              <w:right w:val="single" w:color="D5D8DC" w:sz="4"/>
            </w:tcBorders>
            <w:shd w:fill="D5F5E3" w:val="clear"/>
            <w:tcMar>
              <w:top w:type="dxa" w:w="80"/>
              <w:left w:type="dxa" w:w="120"/>
              <w:bottom w:type="dxa" w:w="80"/>
              <w:right w:type="dxa" w:w="120"/>
            </w:tcMar>
          </w:tcPr>
          <w:p>
            <w:pPr>
              <w:spacing w:after="40" w:before="40"/>
            </w:pPr>
            <w:r>
              <w:rPr>
                <w:rFonts w:ascii="Arial" w:cs="Arial" w:eastAsia="Arial" w:hAnsi="Arial"/>
                <w:b/>
                <w:bCs/>
                <w:color w:val="1E8449"/>
                <w:sz w:val="16"/>
                <w:szCs w:val="16"/>
              </w:rPr>
              <w:t xml:space="preserve">Live now</w:t>
            </w:r>
          </w:p>
        </w:tc>
      </w:tr>
      <w:tr>
        <w:tc>
          <w:tcPr>
            <w:tcW w:type="dxa" w:w="18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reflection_prompt</w:t>
            </w:r>
          </w:p>
        </w:tc>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From patternAnalysisService when divergent behaviour detected</w:t>
            </w:r>
          </w:p>
        </w:tc>
        <w:tc>
          <w:tcPr>
            <w:tcW w:type="dxa" w:w="27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Observation + one reflective question. e.g. "You handled all Shan Foods items personally — intentional?"</w:t>
            </w:r>
          </w:p>
        </w:tc>
        <w:tc>
          <w:tcPr>
            <w:tcW w:type="dxa" w:w="2400"/>
            <w:tcBorders>
              <w:top w:val="single" w:color="D5D8DC" w:sz="4"/>
              <w:left w:val="single" w:color="D5D8DC" w:sz="4"/>
              <w:bottom w:val="single" w:color="D5D8DC" w:sz="4"/>
              <w:right w:val="single" w:color="D5D8DC" w:sz="4"/>
            </w:tcBorders>
            <w:shd w:fill="D5F5E3" w:val="clear"/>
            <w:tcMar>
              <w:top w:type="dxa" w:w="80"/>
              <w:left w:type="dxa" w:w="120"/>
              <w:bottom w:type="dxa" w:w="80"/>
              <w:right w:type="dxa" w:w="120"/>
            </w:tcMar>
          </w:tcPr>
          <w:p>
            <w:pPr>
              <w:spacing w:after="40" w:before="40"/>
            </w:pPr>
            <w:r>
              <w:rPr>
                <w:rFonts w:ascii="Arial" w:cs="Arial" w:eastAsia="Arial" w:hAnsi="Arial"/>
                <w:b/>
                <w:bCs/>
                <w:color w:val="1E8449"/>
                <w:sz w:val="16"/>
                <w:szCs w:val="16"/>
              </w:rPr>
              <w:t xml:space="preserve">Live now</w:t>
            </w:r>
          </w:p>
        </w:tc>
      </w:tr>
      <w:tr>
        <w:tc>
          <w:tcPr>
            <w:tcW w:type="dxa" w:w="18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shadow_score_report</w:t>
            </w:r>
          </w:p>
        </w:tc>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First Monday monthly — shadowScoringService</w:t>
            </w:r>
          </w:p>
        </w:tc>
        <w:tc>
          <w:tcPr>
            <w:tcW w:type="dxa" w:w="27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AI top-5 vs user actual top-5 overlap %. Divergent types named. Suggested BrainConfig adjustments.</w:t>
            </w:r>
          </w:p>
        </w:tc>
        <w:tc>
          <w:tcPr>
            <w:tcW w:type="dxa" w:w="2400"/>
            <w:tcBorders>
              <w:top w:val="single" w:color="D5D8DC" w:sz="4"/>
              <w:left w:val="single" w:color="D5D8DC" w:sz="4"/>
              <w:bottom w:val="single" w:color="D5D8DC" w:sz="4"/>
              <w:right w:val="single" w:color="D5D8DC" w:sz="4"/>
            </w:tcBorders>
            <w:shd w:fill="D5F5E3" w:val="clear"/>
            <w:tcMar>
              <w:top w:type="dxa" w:w="80"/>
              <w:left w:type="dxa" w:w="120"/>
              <w:bottom w:type="dxa" w:w="80"/>
              <w:right w:type="dxa" w:w="120"/>
            </w:tcMar>
          </w:tcPr>
          <w:p>
            <w:pPr>
              <w:spacing w:after="40" w:before="40"/>
            </w:pPr>
            <w:r>
              <w:rPr>
                <w:rFonts w:ascii="Arial" w:cs="Arial" w:eastAsia="Arial" w:hAnsi="Arial"/>
                <w:b/>
                <w:bCs/>
                <w:color w:val="1E8449"/>
                <w:sz w:val="16"/>
                <w:szCs w:val="16"/>
              </w:rPr>
              <w:t xml:space="preserve">Live now</w:t>
            </w:r>
          </w:p>
        </w:tc>
      </w:tr>
    </w:tbl>
    <w:p>
      <w:pPr>
        <w:spacing w:after="40" w:before="40"/>
      </w:pPr>
      <w:r>
        <w:rPr>
          <w:rFonts w:ascii="Arial" w:cs="Arial" w:eastAsia="Arial" w:hAnsi="Arial"/>
          <w:b/>
          <w:bCs/>
          <w:color w:val="17202A"/>
          <w:sz w:val="20"/>
          <w:szCs w:val="20"/>
        </w:rPr>
        <w:t xml:space="preserve">Display: </w:t>
      </w:r>
      <w:r>
        <w:rPr>
          <w:rFonts w:ascii="Arial" w:cs="Arial" w:eastAsia="Arial" w:hAnsi="Arial"/>
          <w:color w:val="17202A"/>
          <w:sz w:val="20"/>
          <w:szCs w:val="20"/>
        </w:rPr>
        <w:t xml:space="preserve">Max 3 entries in brief. Link to /thoughts for full list. Each has: Publish · Read full · Dismiss actions.</w:t>
      </w:r>
    </w:p>
    <w:p>
      <w:pPr>
        <w:spacing w:after="0" w:before="0"/>
      </w:pPr>
      <w:r>
        <w:br w:type="page"/>
      </w:r>
    </w:p>
    <w:p>
      <w:pPr>
        <w:pStyle w:val="Heading1"/>
        <w:shd w:fill="1A3C5E" w:val="clear"/>
        <w:spacing w:after="120" w:before="0"/>
      </w:pPr>
      <w:r>
        <w:rPr>
          <w:rFonts w:ascii="Arial" w:cs="Arial" w:eastAsia="Arial" w:hAnsi="Arial"/>
          <w:b/>
          <w:bCs/>
          <w:color w:val="FFFFFF"/>
          <w:sz w:val="30"/>
          <w:szCs w:val="30"/>
        </w:rPr>
        <w:t xml:space="preserve">4. Output Dashboard Design</w:t>
      </w:r>
    </w:p>
    <w:p>
      <w:pPr>
        <w:pStyle w:val="Heading2"/>
        <w:pBdr>
          <w:left w:val="single" w:color="1A5276" w:sz="24"/>
        </w:pBdr>
        <w:shd w:fill="EBF5FB" w:val="clear"/>
        <w:spacing w:after="80" w:before="200"/>
      </w:pPr>
      <w:r>
        <w:rPr>
          <w:rFonts w:ascii="Arial" w:cs="Arial" w:eastAsia="Arial" w:hAnsi="Arial"/>
          <w:b/>
          <w:bCs/>
          <w:color w:val="1A5276"/>
          <w:sz w:val="26"/>
          <w:szCs w:val="26"/>
        </w:rPr>
        <w:t xml:space="preserve">4.1 Chat message format</w:t>
      </w:r>
    </w:p>
    <w:p>
      <w:pPr>
        <w:spacing w:after="40" w:before="40"/>
      </w:pPr>
      <w:r>
        <w:rPr>
          <w:rFonts w:ascii="Arial" w:cs="Arial" w:eastAsia="Arial" w:hAnsi="Arial"/>
          <w:color w:val="17202A"/>
          <w:sz w:val="20"/>
          <w:szCs w:val="20"/>
        </w:rPr>
        <w:t xml:space="preserve">The Day Brief is delivered as formatted markdown in the TMCAI chat interface. The structure below is the exact output format the IDE must produce.</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Good morning, Basit</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Sunday · 13 April 2026  |  Last updated: 2 hours ago  |  Next engine: in 4 hours</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**Critical:** 3  ·  **High:** 5  ·  **Meetings:** 4  ·  **Unread emails:** 17</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A — Critical items  (3 of 12)</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[SITUATION] FFC — 3 signals, 1 risk  · Score 9.4</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&gt; Email (invoice overdue) · WhatsApp (scope escalation) · SAP (PO pending)</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&gt; All linked to FFC entity. Brain says: three signals this week point to a stalled</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&gt; delivery. The invoice and scope are connected. Recommend one call with Usman.</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[Approve situation plan] [View 3 items] [Snooze]</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ITEM-047  ·  9.2  ·  Q1 financial report — board approval needed</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Salman Sohail · Finance · sentiment: neutral · last contact: 3 days ago · 2 open items</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*ERG: linked to board deadline Friday — propagation boost +1.5*</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Brain: Salman sent 2 follow-ups. Pattern: you always approve finance items personally.</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**Draft ready:** "Salman — approved, please proceed. Haseeb."</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[Approve &amp; send] [Edit draft] [Delegate] [Snooze]</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B — Today's calendar  (4 events)</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09:00  Team standup — 5 attendees</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Entity note: Salman attending — Q1 report verbal confirm opportunity</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11:00  Client call — Shan Foods (3 attendees)</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Entity: 1 open item · relationship strength 0.8 · last contact 5 days ago</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02:00  Board prep — 2 attendees</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3 open items linked to board deliverables — Q1 approval needed before this</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04:30  NFL bid review (internal)</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ERG alert: FFC delay propagating to NFL timeline</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C — Email digest  (17 unread · 4 flagged · 6 noise filtered)</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[ESCALATION · pass 2 · 0.93]  Usman Tariq — Re: FFC invoice overdue PKR 1.2M</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[NEW_TASK · pass 1 · known]    Salman Sohail — Q1 deliverables final confirmation</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[NEW_TASK · pass 2 · 0.88]    Sarah Johnson — Shan Foods MSA amendment review</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[INFORMATION · pass 2 · 0.81] Ahmed Khan — PGC project weekly update</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D — Delegation follow-up  (2 stale items)</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76h stale · AUTO-DELEGATE TRIGGERED</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**Cyber security audit — action plan submission**  (Faria Hassan)</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&gt; CEO Intent Summary: "Faria — please submit the cyber audit action plan to the</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&gt; board secretary by EOD today. This is blocking the Q2 compliance review."</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[Send via Chat] [Edit] [Snooze 24h]</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52h stale · approaching threshold</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**SAP Datasphere UAT sign-off** (Mohsin)</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Engine will generate CEO Intent Summary on next run (72h threshold not yet reached)</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[Chase Mohsin] [Snooze]</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E — Pattern promotion  (Monday only)</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Pattern detected: You always delegate SAP queries to Mohsin via Chat</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38 decisions · 95% match · 87% positive outcomes (30-day tracking)</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[Approve auto-action] [Not yet] [Never]</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F — Thought prompts  (2 drafts — view all at /thoughts)</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WEEKLY REVIEW — Friday</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This week: 23 decisions, 4 overrides, 2 pattern candidates</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You overrode PGC escalation twice — personal handle or trust gap?</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[Publish to Notion] [Read full] [Dismiss]</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REFLECTION — Shan Foods</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You've personally handled all Shan Foods items for 3 months.</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Can Saba take the lead now onboarding is complete?</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[Reflect] [Dismiss]</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w:t>
      </w:r>
    </w:p>
    <w:p>
      <w:pPr>
        <w:pStyle w:val="Heading2"/>
        <w:pBdr>
          <w:left w:val="single" w:color="1A5276" w:sz="24"/>
        </w:pBdr>
        <w:shd w:fill="EBF5FB" w:val="clear"/>
        <w:spacing w:after="80" w:before="200"/>
      </w:pPr>
      <w:r>
        <w:rPr>
          <w:rFonts w:ascii="Arial" w:cs="Arial" w:eastAsia="Arial" w:hAnsi="Arial"/>
          <w:b/>
          <w:bCs/>
          <w:color w:val="1A5276"/>
          <w:sz w:val="26"/>
          <w:szCs w:val="26"/>
        </w:rPr>
        <w:t xml:space="preserve">4.2 Section visibility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Section</w:t>
            </w:r>
          </w:p>
        </w:tc>
        <w:tc>
          <w:tcPr>
            <w:tcW w:type="dxa" w:w="300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Show when</w:t>
            </w:r>
          </w:p>
        </w:tc>
        <w:tc>
          <w:tcPr>
            <w:tcW w:type="dxa" w:w="436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Hide when</w:t>
            </w:r>
          </w:p>
        </w:tc>
      </w:tr>
      <w:tr>
        <w:tc>
          <w:tcPr>
            <w:tcW w:type="dxa" w:w="20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A — Critical items</w:t>
            </w:r>
          </w:p>
        </w:tc>
        <w:tc>
          <w:tcPr>
            <w:tcW w:type="dxa" w:w="30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Always</w:t>
            </w:r>
          </w:p>
        </w:tc>
        <w:tc>
          <w:tcPr>
            <w:tcW w:type="dxa" w:w="43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Never — show "All clear!" if 0 items</w:t>
            </w:r>
          </w:p>
        </w:tc>
      </w:tr>
      <w:tr>
        <w:tc>
          <w:tcPr>
            <w:tcW w:type="dxa" w:w="20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Situation blocks</w:t>
            </w:r>
          </w:p>
        </w:tc>
        <w:tc>
          <w:tcPr>
            <w:tcW w:type="dxa" w:w="30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3+ open items share same entityId</w:t>
            </w:r>
          </w:p>
        </w:tc>
        <w:tc>
          <w:tcPr>
            <w:tcW w:type="dxa" w:w="43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Fewer than 3 items per entity</w:t>
            </w:r>
          </w:p>
        </w:tc>
      </w:tr>
      <w:tr>
        <w:tc>
          <w:tcPr>
            <w:tcW w:type="dxa" w:w="20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B — Calendar</w:t>
            </w:r>
          </w:p>
        </w:tc>
        <w:tc>
          <w:tcPr>
            <w:tcW w:type="dxa" w:w="30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Google Calendar connector connected</w:t>
            </w:r>
          </w:p>
        </w:tc>
        <w:tc>
          <w:tcPr>
            <w:tcW w:type="dxa" w:w="43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Not connected — show "Calendar not connected"</w:t>
            </w:r>
          </w:p>
        </w:tc>
      </w:tr>
      <w:tr>
        <w:tc>
          <w:tcPr>
            <w:tcW w:type="dxa" w:w="20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C — Email digest</w:t>
            </w:r>
          </w:p>
        </w:tc>
        <w:tc>
          <w:tcPr>
            <w:tcW w:type="dxa" w:w="30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Gmail or Outlook connector connected</w:t>
            </w:r>
          </w:p>
        </w:tc>
        <w:tc>
          <w:tcPr>
            <w:tcW w:type="dxa" w:w="43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Not connected — show "Email not connected"</w:t>
            </w:r>
          </w:p>
        </w:tc>
      </w:tr>
      <w:tr>
        <w:tc>
          <w:tcPr>
            <w:tcW w:type="dxa" w:w="20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D — Delegation</w:t>
            </w:r>
          </w:p>
        </w:tc>
        <w:tc>
          <w:tcPr>
            <w:tcW w:type="dxa" w:w="30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Items exist with autoDelegate=true or ceoIntentSummary</w:t>
            </w:r>
          </w:p>
        </w:tc>
        <w:tc>
          <w:tcPr>
            <w:tcW w:type="dxa" w:w="43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No stale items — show "All delegations on track"</w:t>
            </w:r>
          </w:p>
        </w:tc>
      </w:tr>
      <w:tr>
        <w:tc>
          <w:tcPr>
            <w:tcW w:type="dxa" w:w="20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E — Patterns</w:t>
            </w:r>
          </w:p>
        </w:tc>
        <w:tc>
          <w:tcPr>
            <w:tcW w:type="dxa" w:w="30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Monday only + pattern_insight ThoughtEntries exist</w:t>
            </w:r>
          </w:p>
        </w:tc>
        <w:tc>
          <w:tcPr>
            <w:tcW w:type="dxa" w:w="43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Not Monday, or no patterns this week</w:t>
            </w:r>
          </w:p>
        </w:tc>
      </w:tr>
      <w:tr>
        <w:tc>
          <w:tcPr>
            <w:tcW w:type="dxa" w:w="20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F — Thought prompts</w:t>
            </w:r>
          </w:p>
        </w:tc>
        <w:tc>
          <w:tcPr>
            <w:tcW w:type="dxa" w:w="30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ff_thought_pipeline enabled + draft ThoughtEntries exist</w:t>
            </w:r>
          </w:p>
        </w:tc>
        <w:tc>
          <w:tcPr>
            <w:tcW w:type="dxa" w:w="43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Feature flag off, or no draft entries</w:t>
            </w:r>
          </w:p>
        </w:tc>
      </w:tr>
    </w:tbl>
    <w:p>
      <w:pPr>
        <w:spacing w:after="0" w:before="0"/>
      </w:pPr>
      <w:r>
        <w:br w:type="page"/>
      </w:r>
    </w:p>
    <w:p>
      <w:pPr>
        <w:pStyle w:val="Heading1"/>
        <w:shd w:fill="1A3C5E" w:val="clear"/>
        <w:spacing w:after="120" w:before="0"/>
      </w:pPr>
      <w:r>
        <w:rPr>
          <w:rFonts w:ascii="Arial" w:cs="Arial" w:eastAsia="Arial" w:hAnsi="Arial"/>
          <w:b/>
          <w:bCs/>
          <w:color w:val="FFFFFF"/>
          <w:sz w:val="30"/>
          <w:szCs w:val="30"/>
        </w:rPr>
        <w:t xml:space="preserve">5. Implementation Rules for dayBriefingService.ts</w:t>
      </w:r>
    </w:p>
    <w:p>
      <w:pPr>
        <w:pStyle w:val="Heading2"/>
        <w:pBdr>
          <w:left w:val="single" w:color="1A5276" w:sz="24"/>
        </w:pBdr>
        <w:shd w:fill="EBF5FB" w:val="clear"/>
        <w:spacing w:after="80" w:before="200"/>
      </w:pPr>
      <w:r>
        <w:rPr>
          <w:rFonts w:ascii="Arial" w:cs="Arial" w:eastAsia="Arial" w:hAnsi="Arial"/>
          <w:b/>
          <w:bCs/>
          <w:color w:val="1A5276"/>
          <w:sz w:val="26"/>
          <w:szCs w:val="26"/>
        </w:rPr>
        <w:t xml:space="preserve">5.1 Assembly pattern — mandatory</w:t>
      </w:r>
    </w:p>
    <w:p>
      <w:pPr>
        <w:spacing w:after="40" w:before="40"/>
      </w:pPr>
      <w:r>
        <w:rPr>
          <w:rFonts w:ascii="Arial" w:cs="Arial" w:eastAsia="Arial" w:hAnsi="Arial"/>
          <w:b/>
          <w:bCs/>
          <w:color w:val="17202A"/>
          <w:sz w:val="22"/>
          <w:szCs w:val="22"/>
        </w:rPr>
        <w:t xml:space="preserve">All sections in parallel. No sequential awaits. No LLM calls.</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export async function buildDayBrief(userId: number, clientNumber: string): Promise&lt;string&gt; {</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const brainConfig = await brainConfigService.getByUserId(userId, clientNumber);</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const { sections } = brainConfig.briefingConfig;</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const [header, sA, sB, sC, sD, sE, sF] = await Promise.all([</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buildHeader(userId, clientNumber, brainConfig),</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sections.critical_items ? buildCriticalSection(userId, clientNumber, brainConfig) : null,</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sections.calendar       ? buildCalendarSection(userId, clientNumber) : null,</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sections.email_digest   ? buildEmailSection(userId, clientNumber) : null,</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sections.delegation     ? buildDelegationSection(userId, clientNumber, brainConfig) : null,</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sections.patterns       ? buildPatternSection(userId, clientNumber) : null,</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sections.thought_prompts? buildThoughtSection(userId, clientNumber) : null,</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return [header, sA, sB, sC, sD, sE, sF]</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.filter(Boolean).join('\n\n---\n\n');</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w:t>
      </w:r>
    </w:p>
    <w:p>
      <w:pPr>
        <w:pStyle w:val="Heading2"/>
        <w:pBdr>
          <w:left w:val="single" w:color="1A5276" w:sz="24"/>
        </w:pBdr>
        <w:shd w:fill="EBF5FB" w:val="clear"/>
        <w:spacing w:after="80" w:before="200"/>
      </w:pPr>
      <w:r>
        <w:rPr>
          <w:rFonts w:ascii="Arial" w:cs="Arial" w:eastAsia="Arial" w:hAnsi="Arial"/>
          <w:b/>
          <w:bCs/>
          <w:color w:val="1A5276"/>
          <w:sz w:val="26"/>
          <w:szCs w:val="26"/>
        </w:rPr>
        <w:t xml:space="preserve">5.2 Performance guard</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Wrap each section in a timeout — never let one section block the whole brief</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async function withTimeout&lt;T&gt;(fn: Promise&lt;T&gt;, fallback: T, ms=4000): Promise&lt;T&gt; {</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return Promise.race([fn, new Promise&lt;T&gt;(r =&gt; setTimeout(() =&gt; r(fallback), ms))]);</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w:t>
      </w:r>
    </w:p>
    <w:p>
      <w:pPr>
        <w:spacing w:after="40" w:before="40"/>
      </w:pPr>
      <w:r>
        <w:rPr>
          <w:rFonts w:ascii="Arial" w:cs="Arial" w:eastAsia="Arial" w:hAnsi="Arial"/>
          <w:color w:val="17202A"/>
          <w:sz w:val="20"/>
          <w:szCs w:val="20"/>
        </w:rPr>
        <w:t xml:space="preserve">Apply withTimeout() to every section builder. If a section times out, return a placeholder ("Section unavailable — try again") rather than failing the whole brief.</w:t>
      </w:r>
    </w:p>
    <w:p>
      <w:pPr>
        <w:pStyle w:val="Heading2"/>
        <w:pBdr>
          <w:left w:val="single" w:color="1A5276" w:sz="24"/>
        </w:pBdr>
        <w:shd w:fill="EBF5FB" w:val="clear"/>
        <w:spacing w:after="80" w:before="200"/>
      </w:pPr>
      <w:r>
        <w:rPr>
          <w:rFonts w:ascii="Arial" w:cs="Arial" w:eastAsia="Arial" w:hAnsi="Arial"/>
          <w:b/>
          <w:bCs/>
          <w:color w:val="1A5276"/>
          <w:sz w:val="26"/>
          <w:szCs w:val="26"/>
        </w:rPr>
        <w:t xml:space="preserve">5.3 Engine freshness warning</w:t>
      </w:r>
    </w:p>
    <w:p>
      <w:pPr>
        <w:spacing w:after="40" w:before="40"/>
      </w:pPr>
      <w:r>
        <w:rPr>
          <w:rFonts w:ascii="Arial" w:cs="Arial" w:eastAsia="Arial" w:hAnsi="Arial"/>
          <w:color w:val="17202A"/>
          <w:sz w:val="20"/>
          <w:szCs w:val="20"/>
        </w:rPr>
        <w:t xml:space="preserve">If BrainConfig.lastEngineRun is null or older than 25 hours, prepend a warning to the brief header:</w:t>
      </w:r>
    </w:p>
    <w:p>
      <w:pPr>
        <w:pBdr>
          <w:left w:val="single" w:color="1A5276" w:sz="16"/>
        </w:pBdr>
        <w:shd w:fill="F4F6F7" w:val="clear"/>
        <w:spacing w:after="30" w:before="30"/>
        <w:ind w:left="360"/>
      </w:pPr>
      <w:r>
        <w:rPr>
          <w:rFonts w:ascii="Courier New" w:cs="Courier New" w:eastAsia="Courier New" w:hAnsi="Courier New"/>
          <w:color w:val="1A5276"/>
          <w:sz w:val="16"/>
          <w:szCs w:val="16"/>
        </w:rPr>
        <w:t xml:space="preserve">"⚠ Engine has not run recently. Data may be stale. Run engine now →"</w:t>
      </w:r>
    </w:p>
    <w:p>
      <w:pPr>
        <w:pStyle w:val="Heading2"/>
        <w:pBdr>
          <w:left w:val="single" w:color="1A5276" w:sz="24"/>
        </w:pBdr>
        <w:shd w:fill="EBF5FB" w:val="clear"/>
        <w:spacing w:after="80" w:before="200"/>
      </w:pPr>
      <w:r>
        <w:rPr>
          <w:rFonts w:ascii="Arial" w:cs="Arial" w:eastAsia="Arial" w:hAnsi="Arial"/>
          <w:b/>
          <w:bCs/>
          <w:color w:val="1A5276"/>
          <w:sz w:val="26"/>
          <w:szCs w:val="26"/>
        </w:rPr>
        <w:t xml:space="preserve">5.4 Multi-tenant isolation</w:t>
      </w:r>
    </w:p>
    <w:p>
      <w:pPr>
        <w:pStyle w:val="ListParagraph"/>
        <w:numPr>
          <w:ilvl w:val="0"/>
          <w:numId w:val="2"/>
        </w:numPr>
        <w:spacing w:after="20" w:before="20"/>
      </w:pPr>
      <w:r>
        <w:rPr>
          <w:rFonts w:ascii="Arial" w:cs="Arial" w:eastAsia="Arial" w:hAnsi="Arial"/>
          <w:color w:val="17202A"/>
          <w:sz w:val="20"/>
          <w:szCs w:val="20"/>
        </w:rPr>
        <w:t xml:space="preserve">Every DB query includes clientNumber — no exceptions</w:t>
      </w:r>
    </w:p>
    <w:p>
      <w:pPr>
        <w:pStyle w:val="ListParagraph"/>
        <w:numPr>
          <w:ilvl w:val="0"/>
          <w:numId w:val="2"/>
        </w:numPr>
        <w:spacing w:after="20" w:before="20"/>
      </w:pPr>
      <w:r>
        <w:rPr>
          <w:rFonts w:ascii="Arial" w:cs="Arial" w:eastAsia="Arial" w:hAnsi="Arial"/>
          <w:color w:val="17202A"/>
          <w:sz w:val="20"/>
          <w:szCs w:val="20"/>
        </w:rPr>
        <w:t xml:space="preserve">userId is always number (Int) — never string</w:t>
      </w:r>
    </w:p>
    <w:p>
      <w:pPr>
        <w:pStyle w:val="ListParagraph"/>
        <w:numPr>
          <w:ilvl w:val="0"/>
          <w:numId w:val="2"/>
        </w:numPr>
        <w:spacing w:after="20" w:before="20"/>
      </w:pPr>
      <w:r>
        <w:rPr>
          <w:rFonts w:ascii="Arial" w:cs="Arial" w:eastAsia="Arial" w:hAnsi="Arial"/>
          <w:color w:val="17202A"/>
          <w:sz w:val="20"/>
          <w:szCs w:val="20"/>
        </w:rPr>
        <w:t xml:space="preserve">No cross-user data in any section</w:t>
      </w:r>
    </w:p>
    <w:p>
      <w:pPr>
        <w:pStyle w:val="ListParagraph"/>
        <w:numPr>
          <w:ilvl w:val="0"/>
          <w:numId w:val="2"/>
        </w:numPr>
        <w:spacing w:after="20" w:before="20"/>
      </w:pPr>
      <w:r>
        <w:rPr>
          <w:rFonts w:ascii="Arial" w:cs="Arial" w:eastAsia="Arial" w:hAnsi="Arial"/>
          <w:color w:val="17202A"/>
          <w:sz w:val="20"/>
          <w:szCs w:val="20"/>
        </w:rPr>
        <w:t xml:space="preserve">Feature flag ff_feed_intelligence checked before classifier output used</w:t>
      </w:r>
    </w:p>
    <w:p>
      <w:pPr>
        <w:pStyle w:val="ListParagraph"/>
        <w:numPr>
          <w:ilvl w:val="0"/>
          <w:numId w:val="2"/>
        </w:numPr>
        <w:spacing w:after="20" w:before="20"/>
      </w:pPr>
      <w:r>
        <w:rPr>
          <w:rFonts w:ascii="Arial" w:cs="Arial" w:eastAsia="Arial" w:hAnsi="Arial"/>
          <w:color w:val="17202A"/>
          <w:sz w:val="20"/>
          <w:szCs w:val="20"/>
        </w:rPr>
        <w:t xml:space="preserve">Feature flag ff_thought_pipeline checked before Section F built</w:t>
      </w:r>
    </w:p>
    <w:p>
      <w:pPr>
        <w:pStyle w:val="Heading2"/>
        <w:pBdr>
          <w:left w:val="single" w:color="1A5276" w:sz="24"/>
        </w:pBdr>
        <w:shd w:fill="EBF5FB" w:val="clear"/>
        <w:spacing w:after="80" w:before="200"/>
      </w:pPr>
      <w:r>
        <w:rPr>
          <w:rFonts w:ascii="Arial" w:cs="Arial" w:eastAsia="Arial" w:hAnsi="Arial"/>
          <w:b/>
          <w:bCs/>
          <w:color w:val="1A5276"/>
          <w:sz w:val="26"/>
          <w:szCs w:val="26"/>
        </w:rPr>
        <w:t xml:space="preserve">5.5 Connector-conditional sections</w:t>
      </w:r>
    </w:p>
    <w:p>
      <w:pPr>
        <w:pStyle w:val="ListParagraph"/>
        <w:numPr>
          <w:ilvl w:val="0"/>
          <w:numId w:val="2"/>
        </w:numPr>
        <w:spacing w:after="20" w:before="20"/>
      </w:pPr>
      <w:r>
        <w:rPr>
          <w:rFonts w:ascii="Arial" w:cs="Arial" w:eastAsia="Arial" w:hAnsi="Arial"/>
          <w:color w:val="17202A"/>
          <w:sz w:val="20"/>
          <w:szCs w:val="20"/>
        </w:rPr>
        <w:t xml:space="preserve">calendarService: if Google Calendar not connected → return "Calendar connector not connected. Connect at /connectors."</w:t>
      </w:r>
    </w:p>
    <w:p>
      <w:pPr>
        <w:pStyle w:val="ListParagraph"/>
        <w:numPr>
          <w:ilvl w:val="0"/>
          <w:numId w:val="2"/>
        </w:numPr>
        <w:spacing w:after="20" w:before="20"/>
      </w:pPr>
      <w:r>
        <w:rPr>
          <w:rFonts w:ascii="Arial" w:cs="Arial" w:eastAsia="Arial" w:hAnsi="Arial"/>
          <w:color w:val="17202A"/>
          <w:sz w:val="20"/>
          <w:szCs w:val="20"/>
        </w:rPr>
        <w:t xml:space="preserve">emailSection: if Gmail AND Outlook both not connected → return "Email connector not connected."</w:t>
      </w:r>
    </w:p>
    <w:p>
      <w:pPr>
        <w:pStyle w:val="ListParagraph"/>
        <w:numPr>
          <w:ilvl w:val="0"/>
          <w:numId w:val="2"/>
        </w:numPr>
        <w:spacing w:after="20" w:before="20"/>
      </w:pPr>
      <w:r>
        <w:rPr>
          <w:rFonts w:ascii="Arial" w:cs="Arial" w:eastAsia="Arial" w:hAnsi="Arial"/>
          <w:color w:val="17202A"/>
          <w:sz w:val="20"/>
          <w:szCs w:val="20"/>
        </w:rPr>
        <w:t xml:space="preserve">erpSection (future): if no ERP connector → omit section entirely, do not show empty state</w:t>
      </w:r>
    </w:p>
    <w:p>
      <w:pPr>
        <w:spacing w:after="0" w:before="0"/>
      </w:pPr>
      <w:r>
        <w:br w:type="page"/>
      </w:r>
    </w:p>
    <w:p>
      <w:pPr>
        <w:pStyle w:val="Heading1"/>
        <w:shd w:fill="1A3C5E" w:val="clear"/>
        <w:spacing w:after="120" w:before="0"/>
      </w:pPr>
      <w:r>
        <w:rPr>
          <w:rFonts w:ascii="Arial" w:cs="Arial" w:eastAsia="Arial" w:hAnsi="Arial"/>
          <w:b/>
          <w:bCs/>
          <w:color w:val="FFFFFF"/>
          <w:sz w:val="30"/>
          <w:szCs w:val="30"/>
        </w:rPr>
        <w:t xml:space="preserve">6. Complete Service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1200"/>
        <w:gridCol w:w="1800"/>
        <w:gridCol w:w="560"/>
      </w:tblGrid>
      <w:tr>
        <w:tc>
          <w:tcPr>
            <w:tcW w:type="dxa" w:w="160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Section</w:t>
            </w:r>
          </w:p>
        </w:tc>
        <w:tc>
          <w:tcPr>
            <w:tcW w:type="dxa" w:w="240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Primary service</w:t>
            </w:r>
          </w:p>
        </w:tc>
        <w:tc>
          <w:tcPr>
            <w:tcW w:type="dxa" w:w="280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Secondary services</w:t>
            </w:r>
          </w:p>
        </w:tc>
        <w:tc>
          <w:tcPr>
            <w:tcW w:type="dxa" w:w="120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LLM?</w:t>
            </w:r>
          </w:p>
        </w:tc>
        <w:tc>
          <w:tcPr>
            <w:tcW w:type="dxa" w:w="180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When LLM runs</w:t>
            </w:r>
          </w:p>
        </w:tc>
        <w:tc>
          <w:tcPr>
            <w:tcW w:type="dxa" w:w="56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Sprint</w:t>
            </w:r>
          </w:p>
        </w:tc>
      </w:tr>
      <w:tr>
        <w:tc>
          <w:tcPr>
            <w:tcW w:type="dxa" w:w="16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Header</w:t>
            </w:r>
          </w:p>
        </w:tc>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brainConfigService.getByUserId()</w:t>
            </w:r>
          </w:p>
        </w:tc>
        <w:tc>
          <w:tcPr>
            <w:tcW w:type="dxa" w:w="28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Gmail API, Calendar API</w:t>
            </w:r>
          </w:p>
        </w:tc>
        <w:tc>
          <w:tcPr>
            <w:tcW w:type="dxa" w:w="1200"/>
            <w:tcBorders>
              <w:top w:val="single" w:color="D5D8DC" w:sz="4"/>
              <w:left w:val="single" w:color="D5D8DC" w:sz="4"/>
              <w:bottom w:val="single" w:color="D5D8DC" w:sz="4"/>
              <w:right w:val="single" w:color="D5D8DC" w:sz="4"/>
            </w:tcBorders>
            <w:shd w:fill="D5F5E3" w:val="clear"/>
            <w:tcMar>
              <w:top w:type="dxa" w:w="60"/>
              <w:left w:type="dxa" w:w="100"/>
              <w:bottom w:type="dxa" w:w="60"/>
              <w:right w:type="dxa" w:w="100"/>
            </w:tcMar>
          </w:tcPr>
          <w:p>
            <w:pPr>
              <w:spacing w:after="40" w:before="40"/>
            </w:pPr>
            <w:r>
              <w:rPr>
                <w:rFonts w:ascii="Arial" w:cs="Arial" w:eastAsia="Arial" w:hAnsi="Arial"/>
                <w:b w:val="false"/>
                <w:bCs w:val="false"/>
                <w:color w:val="1E8449"/>
                <w:sz w:val="18"/>
                <w:szCs w:val="18"/>
              </w:rPr>
              <w:t xml:space="preserve">No</w:t>
            </w:r>
          </w:p>
        </w:tc>
        <w:tc>
          <w:tcPr>
            <w:tcW w:type="dxa" w:w="18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w:t>
            </w:r>
          </w:p>
        </w:tc>
        <w:tc>
          <w:tcPr>
            <w:tcW w:type="dxa" w:w="560"/>
            <w:tcBorders>
              <w:top w:val="single" w:color="D5D8DC" w:sz="4"/>
              <w:left w:val="single" w:color="D5D8DC" w:sz="4"/>
              <w:bottom w:val="single" w:color="D5D8DC" w:sz="4"/>
              <w:right w:val="single" w:color="D5D8DC" w:sz="4"/>
            </w:tcBorders>
            <w:shd w:fill="D5F5E3" w:val="clear"/>
            <w:tcMar>
              <w:top w:type="dxa" w:w="80"/>
              <w:left w:type="dxa" w:w="120"/>
              <w:bottom w:type="dxa" w:w="80"/>
              <w:right w:type="dxa" w:w="120"/>
            </w:tcMar>
          </w:tcPr>
          <w:p>
            <w:pPr>
              <w:spacing w:after="40" w:before="40"/>
            </w:pPr>
            <w:r>
              <w:rPr>
                <w:rFonts w:ascii="Arial" w:cs="Arial" w:eastAsia="Arial" w:hAnsi="Arial"/>
                <w:b/>
                <w:bCs/>
                <w:color w:val="1E8449"/>
                <w:sz w:val="16"/>
                <w:szCs w:val="16"/>
              </w:rPr>
              <w:t xml:space="preserve">Live now</w:t>
            </w:r>
          </w:p>
        </w:tc>
      </w:tr>
      <w:tr>
        <w:tc>
          <w:tcPr>
            <w:tcW w:type="dxa" w:w="16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A — Critical</w:t>
            </w:r>
          </w:p>
        </w:tc>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priorityScoreService.getTopScoredItems()</w:t>
            </w:r>
          </w:p>
        </w:tc>
        <w:tc>
          <w:tcPr>
            <w:tcW w:type="dxa" w:w="28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actionSuggestionService (S3), situationService (S3), entityService (S3)</w:t>
            </w:r>
          </w:p>
        </w:tc>
        <w:tc>
          <w:tcPr>
            <w:tcW w:type="dxa" w:w="1200"/>
            <w:tcBorders>
              <w:top w:val="single" w:color="D5D8DC" w:sz="4"/>
              <w:left w:val="single" w:color="D5D8DC" w:sz="4"/>
              <w:bottom w:val="single" w:color="D5D8DC" w:sz="4"/>
              <w:right w:val="single" w:color="D5D8DC" w:sz="4"/>
            </w:tcBorders>
            <w:shd w:fill="FDEBD0" w:val="clear"/>
            <w:tcMar>
              <w:top w:type="dxa" w:w="60"/>
              <w:left w:type="dxa" w:w="100"/>
              <w:bottom w:type="dxa" w:w="60"/>
              <w:right w:type="dxa" w:w="100"/>
            </w:tcMar>
          </w:tcPr>
          <w:p>
            <w:pPr>
              <w:spacing w:after="40" w:before="40"/>
            </w:pPr>
            <w:r>
              <w:rPr>
                <w:rFonts w:ascii="Arial" w:cs="Arial" w:eastAsia="Arial" w:hAnsi="Arial"/>
                <w:b w:val="false"/>
                <w:bCs w:val="false"/>
                <w:color w:val="D68910"/>
                <w:sz w:val="18"/>
                <w:szCs w:val="18"/>
              </w:rPr>
              <w:t xml:space="preserve">At engine run</w:t>
            </w:r>
          </w:p>
        </w:tc>
        <w:tc>
          <w:tcPr>
            <w:tcW w:type="dxa" w:w="18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Engine step 6+7</w:t>
            </w:r>
          </w:p>
        </w:tc>
        <w:tc>
          <w:tcPr>
            <w:tcW w:type="dxa" w:w="560"/>
            <w:tcBorders>
              <w:top w:val="single" w:color="D5D8DC" w:sz="4"/>
              <w:left w:val="single" w:color="D5D8DC" w:sz="4"/>
              <w:bottom w:val="single" w:color="D5D8DC" w:sz="4"/>
              <w:right w:val="single" w:color="D5D8DC" w:sz="4"/>
            </w:tcBorders>
            <w:shd w:fill="D5F5E3" w:val="clear"/>
            <w:tcMar>
              <w:top w:type="dxa" w:w="80"/>
              <w:left w:type="dxa" w:w="120"/>
              <w:bottom w:type="dxa" w:w="80"/>
              <w:right w:type="dxa" w:w="120"/>
            </w:tcMar>
          </w:tcPr>
          <w:p>
            <w:pPr>
              <w:spacing w:after="40" w:before="40"/>
            </w:pPr>
            <w:r>
              <w:rPr>
                <w:rFonts w:ascii="Arial" w:cs="Arial" w:eastAsia="Arial" w:hAnsi="Arial"/>
                <w:b/>
                <w:bCs/>
                <w:color w:val="1E8449"/>
                <w:sz w:val="16"/>
                <w:szCs w:val="16"/>
              </w:rPr>
              <w:t xml:space="preserve">Live now</w:t>
            </w:r>
          </w:p>
        </w:tc>
      </w:tr>
      <w:tr>
        <w:tc>
          <w:tcPr>
            <w:tcW w:type="dxa" w:w="16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B — Calendar</w:t>
            </w:r>
          </w:p>
        </w:tc>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calendarService.getTodayEvents()</w:t>
            </w:r>
          </w:p>
        </w:tc>
        <w:tc>
          <w:tcPr>
            <w:tcW w:type="dxa" w:w="28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entityService.findByEmail() for prep notes (S3)</w:t>
            </w:r>
          </w:p>
        </w:tc>
        <w:tc>
          <w:tcPr>
            <w:tcW w:type="dxa" w:w="1200"/>
            <w:tcBorders>
              <w:top w:val="single" w:color="D5D8DC" w:sz="4"/>
              <w:left w:val="single" w:color="D5D8DC" w:sz="4"/>
              <w:bottom w:val="single" w:color="D5D8DC" w:sz="4"/>
              <w:right w:val="single" w:color="D5D8DC" w:sz="4"/>
            </w:tcBorders>
            <w:shd w:fill="D5F5E3" w:val="clear"/>
            <w:tcMar>
              <w:top w:type="dxa" w:w="60"/>
              <w:left w:type="dxa" w:w="100"/>
              <w:bottom w:type="dxa" w:w="60"/>
              <w:right w:type="dxa" w:w="100"/>
            </w:tcMar>
          </w:tcPr>
          <w:p>
            <w:pPr>
              <w:spacing w:after="40" w:before="40"/>
            </w:pPr>
            <w:r>
              <w:rPr>
                <w:rFonts w:ascii="Arial" w:cs="Arial" w:eastAsia="Arial" w:hAnsi="Arial"/>
                <w:b w:val="false"/>
                <w:bCs w:val="false"/>
                <w:color w:val="1E8449"/>
                <w:sz w:val="18"/>
                <w:szCs w:val="18"/>
              </w:rPr>
              <w:t xml:space="preserve">No</w:t>
            </w:r>
          </w:p>
        </w:tc>
        <w:tc>
          <w:tcPr>
            <w:tcW w:type="dxa" w:w="18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w:t>
            </w:r>
          </w:p>
        </w:tc>
        <w:tc>
          <w:tcPr>
            <w:tcW w:type="dxa" w:w="560"/>
            <w:tcBorders>
              <w:top w:val="single" w:color="D5D8DC" w:sz="4"/>
              <w:left w:val="single" w:color="D5D8DC" w:sz="4"/>
              <w:bottom w:val="single" w:color="D5D8DC" w:sz="4"/>
              <w:right w:val="single" w:color="D5D8DC" w:sz="4"/>
            </w:tcBorders>
            <w:shd w:fill="D5F5E3" w:val="clear"/>
            <w:tcMar>
              <w:top w:type="dxa" w:w="80"/>
              <w:left w:type="dxa" w:w="120"/>
              <w:bottom w:type="dxa" w:w="80"/>
              <w:right w:type="dxa" w:w="120"/>
            </w:tcMar>
          </w:tcPr>
          <w:p>
            <w:pPr>
              <w:spacing w:after="40" w:before="40"/>
            </w:pPr>
            <w:r>
              <w:rPr>
                <w:rFonts w:ascii="Arial" w:cs="Arial" w:eastAsia="Arial" w:hAnsi="Arial"/>
                <w:b/>
                <w:bCs/>
                <w:color w:val="1E8449"/>
                <w:sz w:val="16"/>
                <w:szCs w:val="16"/>
              </w:rPr>
              <w:t xml:space="preserve">Live now</w:t>
            </w:r>
          </w:p>
        </w:tc>
      </w:tr>
      <w:tr>
        <w:tc>
          <w:tcPr>
            <w:tcW w:type="dxa" w:w="16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C — Email</w:t>
            </w:r>
          </w:p>
        </w:tc>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feedIntelligenceService (stored results)</w:t>
            </w:r>
          </w:p>
        </w:tc>
        <w:tc>
          <w:tcPr>
            <w:tcW w:type="dxa" w:w="28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entityResolverService, openItemsService</w:t>
            </w:r>
          </w:p>
        </w:tc>
        <w:tc>
          <w:tcPr>
            <w:tcW w:type="dxa" w:w="1200"/>
            <w:tcBorders>
              <w:top w:val="single" w:color="D5D8DC" w:sz="4"/>
              <w:left w:val="single" w:color="D5D8DC" w:sz="4"/>
              <w:bottom w:val="single" w:color="D5D8DC" w:sz="4"/>
              <w:right w:val="single" w:color="D5D8DC" w:sz="4"/>
            </w:tcBorders>
            <w:shd w:fill="FDEBD0" w:val="clear"/>
            <w:tcMar>
              <w:top w:type="dxa" w:w="60"/>
              <w:left w:type="dxa" w:w="100"/>
              <w:bottom w:type="dxa" w:w="60"/>
              <w:right w:type="dxa" w:w="100"/>
            </w:tcMar>
          </w:tcPr>
          <w:p>
            <w:pPr>
              <w:spacing w:after="40" w:before="40"/>
            </w:pPr>
            <w:r>
              <w:rPr>
                <w:rFonts w:ascii="Arial" w:cs="Arial" w:eastAsia="Arial" w:hAnsi="Arial"/>
                <w:b w:val="false"/>
                <w:bCs w:val="false"/>
                <w:color w:val="D68910"/>
                <w:sz w:val="18"/>
                <w:szCs w:val="18"/>
              </w:rPr>
              <w:t xml:space="preserve">At engine run</w:t>
            </w:r>
          </w:p>
        </w:tc>
        <w:tc>
          <w:tcPr>
            <w:tcW w:type="dxa" w:w="18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Engine step 2</w:t>
            </w:r>
          </w:p>
        </w:tc>
        <w:tc>
          <w:tcPr>
            <w:tcW w:type="dxa" w:w="560"/>
            <w:tcBorders>
              <w:top w:val="single" w:color="D5D8DC" w:sz="4"/>
              <w:left w:val="single" w:color="D5D8DC" w:sz="4"/>
              <w:bottom w:val="single" w:color="D5D8DC" w:sz="4"/>
              <w:right w:val="single" w:color="D5D8DC" w:sz="4"/>
            </w:tcBorders>
            <w:shd w:fill="D5F5E3" w:val="clear"/>
            <w:tcMar>
              <w:top w:type="dxa" w:w="80"/>
              <w:left w:type="dxa" w:w="120"/>
              <w:bottom w:type="dxa" w:w="80"/>
              <w:right w:type="dxa" w:w="120"/>
            </w:tcMar>
          </w:tcPr>
          <w:p>
            <w:pPr>
              <w:spacing w:after="40" w:before="40"/>
            </w:pPr>
            <w:r>
              <w:rPr>
                <w:rFonts w:ascii="Arial" w:cs="Arial" w:eastAsia="Arial" w:hAnsi="Arial"/>
                <w:b/>
                <w:bCs/>
                <w:color w:val="1E8449"/>
                <w:sz w:val="16"/>
                <w:szCs w:val="16"/>
              </w:rPr>
              <w:t xml:space="preserve">Live now</w:t>
            </w:r>
          </w:p>
        </w:tc>
      </w:tr>
      <w:tr>
        <w:tc>
          <w:tcPr>
            <w:tcW w:type="dxa" w:w="16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D — Delegation</w:t>
            </w:r>
          </w:p>
        </w:tc>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OpenItem.metadata.ceoIntentSummary (stored)</w:t>
            </w:r>
          </w:p>
        </w:tc>
        <w:tc>
          <w:tcPr>
            <w:tcW w:type="dxa" w:w="28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brainConfigService.getDelegationRules()</w:t>
            </w:r>
          </w:p>
        </w:tc>
        <w:tc>
          <w:tcPr>
            <w:tcW w:type="dxa" w:w="1200"/>
            <w:tcBorders>
              <w:top w:val="single" w:color="D5D8DC" w:sz="4"/>
              <w:left w:val="single" w:color="D5D8DC" w:sz="4"/>
              <w:bottom w:val="single" w:color="D5D8DC" w:sz="4"/>
              <w:right w:val="single" w:color="D5D8DC" w:sz="4"/>
            </w:tcBorders>
            <w:shd w:fill="FDEBD0" w:val="clear"/>
            <w:tcMar>
              <w:top w:type="dxa" w:w="60"/>
              <w:left w:type="dxa" w:w="100"/>
              <w:bottom w:type="dxa" w:w="60"/>
              <w:right w:type="dxa" w:w="100"/>
            </w:tcMar>
          </w:tcPr>
          <w:p>
            <w:pPr>
              <w:spacing w:after="40" w:before="40"/>
            </w:pPr>
            <w:r>
              <w:rPr>
                <w:rFonts w:ascii="Arial" w:cs="Arial" w:eastAsia="Arial" w:hAnsi="Arial"/>
                <w:b w:val="false"/>
                <w:bCs w:val="false"/>
                <w:color w:val="D68910"/>
                <w:sz w:val="18"/>
                <w:szCs w:val="18"/>
              </w:rPr>
              <w:t xml:space="preserve">At engine run</w:t>
            </w:r>
          </w:p>
        </w:tc>
        <w:tc>
          <w:tcPr>
            <w:tcW w:type="dxa" w:w="18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Engine step 5</w:t>
            </w:r>
          </w:p>
        </w:tc>
        <w:tc>
          <w:tcPr>
            <w:tcW w:type="dxa" w:w="560"/>
            <w:tcBorders>
              <w:top w:val="single" w:color="D5D8DC" w:sz="4"/>
              <w:left w:val="single" w:color="D5D8DC" w:sz="4"/>
              <w:bottom w:val="single" w:color="D5D8DC" w:sz="4"/>
              <w:right w:val="single" w:color="D5D8DC" w:sz="4"/>
            </w:tcBorders>
            <w:shd w:fill="D5F5E3" w:val="clear"/>
            <w:tcMar>
              <w:top w:type="dxa" w:w="80"/>
              <w:left w:type="dxa" w:w="120"/>
              <w:bottom w:type="dxa" w:w="80"/>
              <w:right w:type="dxa" w:w="120"/>
            </w:tcMar>
          </w:tcPr>
          <w:p>
            <w:pPr>
              <w:spacing w:after="40" w:before="40"/>
            </w:pPr>
            <w:r>
              <w:rPr>
                <w:rFonts w:ascii="Arial" w:cs="Arial" w:eastAsia="Arial" w:hAnsi="Arial"/>
                <w:b/>
                <w:bCs/>
                <w:color w:val="1E8449"/>
                <w:sz w:val="16"/>
                <w:szCs w:val="16"/>
              </w:rPr>
              <w:t xml:space="preserve">Live now</w:t>
            </w:r>
          </w:p>
        </w:tc>
      </w:tr>
      <w:tr>
        <w:tc>
          <w:tcPr>
            <w:tcW w:type="dxa" w:w="16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E — Patterns</w:t>
            </w:r>
          </w:p>
        </w:tc>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thoughtPipelineService.getDraftEntries()</w:t>
            </w:r>
          </w:p>
        </w:tc>
        <w:tc>
          <w:tcPr>
            <w:tcW w:type="dxa" w:w="28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patternAnalysisService (Sunday cron)</w:t>
            </w:r>
          </w:p>
        </w:tc>
        <w:tc>
          <w:tcPr>
            <w:tcW w:type="dxa" w:w="1200"/>
            <w:tcBorders>
              <w:top w:val="single" w:color="D5D8DC" w:sz="4"/>
              <w:left w:val="single" w:color="D5D8DC" w:sz="4"/>
              <w:bottom w:val="single" w:color="D5D8DC" w:sz="4"/>
              <w:right w:val="single" w:color="D5D8DC" w:sz="4"/>
            </w:tcBorders>
            <w:shd w:fill="FDEBD0" w:val="clear"/>
            <w:tcMar>
              <w:top w:type="dxa" w:w="60"/>
              <w:left w:type="dxa" w:w="100"/>
              <w:bottom w:type="dxa" w:w="60"/>
              <w:right w:type="dxa" w:w="100"/>
            </w:tcMar>
          </w:tcPr>
          <w:p>
            <w:pPr>
              <w:spacing w:after="40" w:before="40"/>
            </w:pPr>
            <w:r>
              <w:rPr>
                <w:rFonts w:ascii="Arial" w:cs="Arial" w:eastAsia="Arial" w:hAnsi="Arial"/>
                <w:b w:val="false"/>
                <w:bCs w:val="false"/>
                <w:color w:val="D68910"/>
                <w:sz w:val="18"/>
                <w:szCs w:val="18"/>
              </w:rPr>
              <w:t xml:space="preserve">Sunday cron</w:t>
            </w:r>
          </w:p>
        </w:tc>
        <w:tc>
          <w:tcPr>
            <w:tcW w:type="dxa" w:w="18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Sunday 6am PKT</w:t>
            </w:r>
          </w:p>
        </w:tc>
        <w:tc>
          <w:tcPr>
            <w:tcW w:type="dxa" w:w="560"/>
            <w:tcBorders>
              <w:top w:val="single" w:color="D5D8DC" w:sz="4"/>
              <w:left w:val="single" w:color="D5D8DC" w:sz="4"/>
              <w:bottom w:val="single" w:color="D5D8DC" w:sz="4"/>
              <w:right w:val="single" w:color="D5D8DC" w:sz="4"/>
            </w:tcBorders>
            <w:shd w:fill="D5F5E3" w:val="clear"/>
            <w:tcMar>
              <w:top w:type="dxa" w:w="80"/>
              <w:left w:type="dxa" w:w="120"/>
              <w:bottom w:type="dxa" w:w="80"/>
              <w:right w:type="dxa" w:w="120"/>
            </w:tcMar>
          </w:tcPr>
          <w:p>
            <w:pPr>
              <w:spacing w:after="40" w:before="40"/>
            </w:pPr>
            <w:r>
              <w:rPr>
                <w:rFonts w:ascii="Arial" w:cs="Arial" w:eastAsia="Arial" w:hAnsi="Arial"/>
                <w:b/>
                <w:bCs/>
                <w:color w:val="1E8449"/>
                <w:sz w:val="16"/>
                <w:szCs w:val="16"/>
              </w:rPr>
              <w:t xml:space="preserve">Live now</w:t>
            </w:r>
          </w:p>
        </w:tc>
      </w:tr>
      <w:tr>
        <w:tc>
          <w:tcPr>
            <w:tcW w:type="dxa" w:w="16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F — Thoughts</w:t>
            </w:r>
          </w:p>
        </w:tc>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thoughtPipelineService.getDraftEntries()</w:t>
            </w:r>
          </w:p>
        </w:tc>
        <w:tc>
          <w:tcPr>
            <w:tcW w:type="dxa" w:w="28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thoughtPipelineService.generateWeeklyReview(), shadowScoringService</w:t>
            </w:r>
          </w:p>
        </w:tc>
        <w:tc>
          <w:tcPr>
            <w:tcW w:type="dxa" w:w="1200"/>
            <w:tcBorders>
              <w:top w:val="single" w:color="D5D8DC" w:sz="4"/>
              <w:left w:val="single" w:color="D5D8DC" w:sz="4"/>
              <w:bottom w:val="single" w:color="D5D8DC" w:sz="4"/>
              <w:right w:val="single" w:color="D5D8DC" w:sz="4"/>
            </w:tcBorders>
            <w:shd w:fill="FDEBD0" w:val="clear"/>
            <w:tcMar>
              <w:top w:type="dxa" w:w="60"/>
              <w:left w:type="dxa" w:w="100"/>
              <w:bottom w:type="dxa" w:w="60"/>
              <w:right w:type="dxa" w:w="100"/>
            </w:tcMar>
          </w:tcPr>
          <w:p>
            <w:pPr>
              <w:spacing w:after="40" w:before="40"/>
            </w:pPr>
            <w:r>
              <w:rPr>
                <w:rFonts w:ascii="Arial" w:cs="Arial" w:eastAsia="Arial" w:hAnsi="Arial"/>
                <w:b w:val="false"/>
                <w:bCs w:val="false"/>
                <w:color w:val="D68910"/>
                <w:sz w:val="18"/>
                <w:szCs w:val="18"/>
              </w:rPr>
              <w:t xml:space="preserve">Scheduled crons</w:t>
            </w:r>
          </w:p>
        </w:tc>
        <w:tc>
          <w:tcPr>
            <w:tcW w:type="dxa" w:w="18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Friday 7am, Monthly</w:t>
            </w:r>
          </w:p>
        </w:tc>
        <w:tc>
          <w:tcPr>
            <w:tcW w:type="dxa" w:w="560"/>
            <w:tcBorders>
              <w:top w:val="single" w:color="D5D8DC" w:sz="4"/>
              <w:left w:val="single" w:color="D5D8DC" w:sz="4"/>
              <w:bottom w:val="single" w:color="D5D8DC" w:sz="4"/>
              <w:right w:val="single" w:color="D5D8DC" w:sz="4"/>
            </w:tcBorders>
            <w:shd w:fill="D5F5E3" w:val="clear"/>
            <w:tcMar>
              <w:top w:type="dxa" w:w="80"/>
              <w:left w:type="dxa" w:w="120"/>
              <w:bottom w:type="dxa" w:w="80"/>
              <w:right w:type="dxa" w:w="120"/>
            </w:tcMar>
          </w:tcPr>
          <w:p>
            <w:pPr>
              <w:spacing w:after="40" w:before="40"/>
            </w:pPr>
            <w:r>
              <w:rPr>
                <w:rFonts w:ascii="Arial" w:cs="Arial" w:eastAsia="Arial" w:hAnsi="Arial"/>
                <w:b/>
                <w:bCs/>
                <w:color w:val="1E8449"/>
                <w:sz w:val="16"/>
                <w:szCs w:val="16"/>
              </w:rPr>
              <w:t xml:space="preserve">Live now</w:t>
            </w:r>
          </w:p>
        </w:tc>
      </w:tr>
    </w:tbl>
    <w:p>
      <w:pPr>
        <w:spacing w:after="0" w:before="0"/>
      </w:pPr>
      <w:r>
        <w:br w:type="page"/>
      </w:r>
    </w:p>
    <w:p>
      <w:pPr>
        <w:pStyle w:val="Heading1"/>
        <w:shd w:fill="1A3C5E" w:val="clear"/>
        <w:spacing w:after="120" w:before="0"/>
      </w:pPr>
      <w:r>
        <w:rPr>
          <w:rFonts w:ascii="Arial" w:cs="Arial" w:eastAsia="Arial" w:hAnsi="Arial"/>
          <w:b/>
          <w:bCs/>
          <w:color w:val="FFFFFF"/>
          <w:sz w:val="30"/>
          <w:szCs w:val="30"/>
        </w:rPr>
        <w:t xml:space="preserve">7. Sprint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2400"/>
        <w:gridCol w:w="2160"/>
      </w:tblGrid>
      <w:tr>
        <w:tc>
          <w:tcPr>
            <w:tcW w:type="dxa" w:w="120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Sprint</w:t>
            </w:r>
          </w:p>
        </w:tc>
        <w:tc>
          <w:tcPr>
            <w:tcW w:type="dxa" w:w="380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What it adds to the brief</w:t>
            </w:r>
          </w:p>
        </w:tc>
        <w:tc>
          <w:tcPr>
            <w:tcW w:type="dxa" w:w="240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Brain engine output</w:t>
            </w:r>
          </w:p>
        </w:tc>
        <w:tc>
          <w:tcPr>
            <w:tcW w:type="dxa" w:w="2160"/>
            <w:tcBorders>
              <w:top w:val="single" w:color="FFFFFF" w:sz="4"/>
              <w:left w:val="single" w:color="FFFFFF" w:sz="4"/>
              <w:bottom w:val="single" w:color="FFFFFF" w:sz="4"/>
              <w:right w:val="single" w:color="FFFFFF" w:sz="4"/>
            </w:tcBorders>
            <w:shd w:fill="1A3C5E"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HaseebOS match</w:t>
            </w:r>
          </w:p>
        </w:tc>
      </w:tr>
      <w:tr>
        <w:tc>
          <w:tcPr>
            <w:tcW w:type="dxa" w:w="1200"/>
            <w:tcBorders>
              <w:top w:val="single" w:color="D5D8DC" w:sz="4"/>
              <w:left w:val="single" w:color="D5D8DC" w:sz="4"/>
              <w:bottom w:val="single" w:color="D5D8DC" w:sz="4"/>
              <w:right w:val="single" w:color="D5D8DC" w:sz="4"/>
            </w:tcBorders>
            <w:shd w:fill="D5F5E3" w:val="clear"/>
            <w:tcMar>
              <w:top w:type="dxa" w:w="60"/>
              <w:left w:type="dxa" w:w="100"/>
              <w:bottom w:type="dxa" w:w="60"/>
              <w:right w:type="dxa" w:w="100"/>
            </w:tcMar>
          </w:tcPr>
          <w:p>
            <w:pPr>
              <w:spacing w:after="40" w:before="40"/>
            </w:pPr>
            <w:r>
              <w:rPr>
                <w:rFonts w:ascii="Arial" w:cs="Arial" w:eastAsia="Arial" w:hAnsi="Arial"/>
                <w:b/>
                <w:bCs/>
                <w:color w:val="1E8449"/>
                <w:sz w:val="18"/>
                <w:szCs w:val="18"/>
              </w:rPr>
              <w:t xml:space="preserve">1+2  Live</w:t>
            </w:r>
          </w:p>
        </w:tc>
        <w:tc>
          <w:tcPr>
            <w:tcW w:type="dxa" w:w="38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Ranked items (no action drafts) · Email digest with classifier pass numbers · CEO Intent delegation messages · Pattern promotion (Monday) · Weekly review + reflections · Shadow scoring · Configurable engine schedule</w:t>
            </w:r>
          </w:p>
        </w:tc>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Gather · score · rank · learn · reflect</w:t>
            </w:r>
          </w:p>
        </w:tc>
        <w:tc>
          <w:tcPr>
            <w:tcW w:type="dxa" w:w="21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60% — infrastructure complete, output layer pending</w:t>
            </w:r>
          </w:p>
        </w:tc>
      </w:tr>
      <w:tr>
        <w:tc>
          <w:tcPr>
            <w:tcW w:type="dxa" w:w="1200"/>
            <w:tcBorders>
              <w:top w:val="single" w:color="D5D8DC" w:sz="4"/>
              <w:left w:val="single" w:color="D5D8DC" w:sz="4"/>
              <w:bottom w:val="single" w:color="D5D8DC" w:sz="4"/>
              <w:right w:val="single" w:color="D5D8DC" w:sz="4"/>
            </w:tcBorders>
            <w:shd w:fill="FDEBD0" w:val="clear"/>
            <w:tcMar>
              <w:top w:type="dxa" w:w="60"/>
              <w:left w:type="dxa" w:w="100"/>
              <w:bottom w:type="dxa" w:w="60"/>
              <w:right w:type="dxa" w:w="100"/>
            </w:tcMar>
          </w:tcPr>
          <w:p>
            <w:pPr>
              <w:spacing w:after="40" w:before="40"/>
            </w:pPr>
            <w:r>
              <w:rPr>
                <w:rFonts w:ascii="Arial" w:cs="Arial" w:eastAsia="Arial" w:hAnsi="Arial"/>
                <w:b/>
                <w:bCs/>
                <w:color w:val="D68910"/>
                <w:sz w:val="18"/>
                <w:szCs w:val="18"/>
              </w:rPr>
              <w:t xml:space="preserve">3  Next</w:t>
            </w:r>
          </w:p>
        </w:tc>
        <w:tc>
          <w:tcPr>
            <w:tcW w:type="dxa" w:w="38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Drafted actions per item (reply/delegate/escalate with full text) · Entity context on every item and meeting · Situation synthesis (3+ signals → 1 block) · Brain reasoning shown per suggestion</w:t>
            </w:r>
          </w:p>
        </w:tc>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 Think · suggest · synthesise</w:t>
            </w:r>
          </w:p>
        </w:tc>
        <w:tc>
          <w:tcPr>
            <w:tcW w:type="dxa" w:w="21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~88% — brain produces HaseebOS-equivalent output</w:t>
            </w:r>
          </w:p>
        </w:tc>
      </w:tr>
      <w:tr>
        <w:tc>
          <w:tcPr>
            <w:tcW w:type="dxa" w:w="1200"/>
            <w:tcBorders>
              <w:top w:val="single" w:color="D5D8DC" w:sz="4"/>
              <w:left w:val="single" w:color="D5D8DC" w:sz="4"/>
              <w:bottom w:val="single" w:color="D5D8DC" w:sz="4"/>
              <w:right w:val="single" w:color="D5D8DC" w:sz="4"/>
            </w:tcBorders>
            <w:shd w:fill="D6EAF8" w:val="clear"/>
            <w:tcMar>
              <w:top w:type="dxa" w:w="60"/>
              <w:left w:type="dxa" w:w="100"/>
              <w:bottom w:type="dxa" w:w="60"/>
              <w:right w:type="dxa" w:w="100"/>
            </w:tcMar>
          </w:tcPr>
          <w:p>
            <w:pPr>
              <w:spacing w:after="40" w:before="40"/>
            </w:pPr>
            <w:r>
              <w:rPr>
                <w:rFonts w:ascii="Arial" w:cs="Arial" w:eastAsia="Arial" w:hAnsi="Arial"/>
                <w:b/>
                <w:bCs/>
                <w:color w:val="1A5276"/>
                <w:sz w:val="18"/>
                <w:szCs w:val="18"/>
              </w:rPr>
              <w:t xml:space="preserve">4  Later</w:t>
            </w:r>
          </w:p>
        </w:tc>
        <w:tc>
          <w:tcPr>
            <w:tcW w:type="dxa" w:w="38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Proactive correlation — "these 3 signals across 2 entities = one risk you haven't noticed yet." New correlation block surfaced in Section A.</w:t>
            </w:r>
          </w:p>
        </w:tc>
        <w:tc>
          <w:tcPr>
            <w:tcW w:type="dxa" w:w="240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 Proactive correlation</w:t>
            </w:r>
          </w:p>
        </w:tc>
        <w:tc>
          <w:tcPr>
            <w:tcW w:type="dxa" w:w="2160"/>
            <w:tcBorders>
              <w:top w:val="single" w:color="D5D8DC" w:sz="4"/>
              <w:left w:val="single" w:color="D5D8DC" w:sz="4"/>
              <w:bottom w:val="single" w:color="D5D8DC" w:sz="4"/>
              <w:right w:val="single" w:color="D5D8D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7202A"/>
                <w:sz w:val="18"/>
                <w:szCs w:val="18"/>
              </w:rPr>
              <w:t xml:space="preserve">~96% — full HaseebOS output parity</w:t>
            </w:r>
          </w:p>
        </w:tc>
      </w:tr>
    </w:tbl>
    <w:p>
      <w:pPr>
        <w:spacing w:after="0" w:before="0"/>
      </w:pPr>
      <w:r>
        <w:br w:type="page"/>
      </w:r>
    </w:p>
    <w:p>
      <w:pPr>
        <w:pStyle w:val="Heading1"/>
        <w:shd w:fill="1A3C5E" w:val="clear"/>
        <w:spacing w:after="120" w:before="0"/>
      </w:pPr>
      <w:r>
        <w:rPr>
          <w:rFonts w:ascii="Arial" w:cs="Arial" w:eastAsia="Arial" w:hAnsi="Arial"/>
          <w:b/>
          <w:bCs/>
          <w:color w:val="FFFFFF"/>
          <w:sz w:val="30"/>
          <w:szCs w:val="30"/>
        </w:rPr>
        <w:t xml:space="preserve">8. Definition of Done</w:t>
      </w:r>
    </w:p>
    <w:p>
      <w:pPr>
        <w:pStyle w:val="Heading2"/>
        <w:pBdr>
          <w:left w:val="single" w:color="1A5276" w:sz="24"/>
        </w:pBdr>
        <w:shd w:fill="EBF5FB" w:val="clear"/>
        <w:spacing w:after="80" w:before="200"/>
      </w:pPr>
      <w:r>
        <w:rPr>
          <w:rFonts w:ascii="Arial" w:cs="Arial" w:eastAsia="Arial" w:hAnsi="Arial"/>
          <w:b/>
          <w:bCs/>
          <w:color w:val="1A5276"/>
          <w:sz w:val="26"/>
          <w:szCs w:val="26"/>
        </w:rPr>
        <w:t xml:space="preserve">8.1 Engine (brainEngineService.ts)</w:t>
      </w:r>
    </w:p>
    <w:p>
      <w:pPr>
        <w:pStyle w:val="ListParagraph"/>
        <w:numPr>
          <w:ilvl w:val="0"/>
          <w:numId w:val="2"/>
        </w:numPr>
        <w:spacing w:after="20" w:before="20"/>
      </w:pPr>
      <w:r>
        <w:rPr>
          <w:rFonts w:ascii="Arial" w:cs="Arial" w:eastAsia="Arial" w:hAnsi="Arial"/>
          <w:color w:val="17202A"/>
          <w:sz w:val="20"/>
          <w:szCs w:val="20"/>
        </w:rPr>
        <w:t xml:space="preserve">npx tsc --noEmit — zero errors in brainEngineService.ts</w:t>
      </w:r>
    </w:p>
    <w:p>
      <w:pPr>
        <w:pStyle w:val="ListParagraph"/>
        <w:numPr>
          <w:ilvl w:val="0"/>
          <w:numId w:val="2"/>
        </w:numPr>
        <w:spacing w:after="20" w:before="20"/>
      </w:pPr>
      <w:r>
        <w:rPr>
          <w:rFonts w:ascii="Arial" w:cs="Arial" w:eastAsia="Arial" w:hAnsi="Arial"/>
          <w:color w:val="17202A"/>
          <w:sz w:val="20"/>
          <w:szCs w:val="20"/>
        </w:rPr>
        <w:t xml:space="preserve">Engine runs on user-configured cron — verified by checking schedulerService log</w:t>
      </w:r>
    </w:p>
    <w:p>
      <w:pPr>
        <w:pStyle w:val="ListParagraph"/>
        <w:numPr>
          <w:ilvl w:val="0"/>
          <w:numId w:val="2"/>
        </w:numPr>
        <w:spacing w:after="20" w:before="20"/>
      </w:pPr>
      <w:r>
        <w:rPr>
          <w:rFonts w:ascii="Arial" w:cs="Arial" w:eastAsia="Arial" w:hAnsi="Arial"/>
          <w:color w:val="17202A"/>
          <w:sz w:val="20"/>
          <w:szCs w:val="20"/>
        </w:rPr>
        <w:t xml:space="preserve">BrainConfig.engineRunning = true during run, false after completion</w:t>
      </w:r>
    </w:p>
    <w:p>
      <w:pPr>
        <w:pStyle w:val="ListParagraph"/>
        <w:numPr>
          <w:ilvl w:val="0"/>
          <w:numId w:val="2"/>
        </w:numPr>
        <w:spacing w:after="20" w:before="20"/>
      </w:pPr>
      <w:r>
        <w:rPr>
          <w:rFonts w:ascii="Arial" w:cs="Arial" w:eastAsia="Arial" w:hAnsi="Arial"/>
          <w:color w:val="17202A"/>
          <w:sz w:val="20"/>
          <w:szCs w:val="20"/>
        </w:rPr>
        <w:t xml:space="preserve">BrainConfig.lastEngineRun updated on every completion</w:t>
      </w:r>
    </w:p>
    <w:p>
      <w:pPr>
        <w:pStyle w:val="ListParagraph"/>
        <w:numPr>
          <w:ilvl w:val="0"/>
          <w:numId w:val="2"/>
        </w:numPr>
        <w:spacing w:after="20" w:before="20"/>
      </w:pPr>
      <w:r>
        <w:rPr>
          <w:rFonts w:ascii="Arial" w:cs="Arial" w:eastAsia="Arial" w:hAnsi="Arial"/>
          <w:color w:val="17202A"/>
          <w:sz w:val="20"/>
          <w:szCs w:val="20"/>
        </w:rPr>
        <w:t xml:space="preserve">BrainConfig.engineRunning prevents concurrent runs for same user</w:t>
      </w:r>
    </w:p>
    <w:p>
      <w:pPr>
        <w:pStyle w:val="ListParagraph"/>
        <w:numPr>
          <w:ilvl w:val="0"/>
          <w:numId w:val="2"/>
        </w:numPr>
        <w:spacing w:after="20" w:before="20"/>
      </w:pPr>
      <w:r>
        <w:rPr>
          <w:rFonts w:ascii="Arial" w:cs="Arial" w:eastAsia="Arial" w:hAnsi="Arial"/>
          <w:color w:val="17202A"/>
          <w:sz w:val="20"/>
          <w:szCs w:val="20"/>
        </w:rPr>
        <w:t xml:space="preserve">On demand trigger works: POST /api/v1/brain/engine/run → engine starts immediately</w:t>
      </w:r>
    </w:p>
    <w:p>
      <w:pPr>
        <w:pStyle w:val="ListParagraph"/>
        <w:numPr>
          <w:ilvl w:val="0"/>
          <w:numId w:val="2"/>
        </w:numPr>
        <w:spacing w:after="20" w:before="20"/>
      </w:pPr>
      <w:r>
        <w:rPr>
          <w:rFonts w:ascii="Arial" w:cs="Arial" w:eastAsia="Arial" w:hAnsi="Arial"/>
          <w:color w:val="17202A"/>
          <w:sz w:val="20"/>
          <w:szCs w:val="20"/>
        </w:rPr>
        <w:t xml:space="preserve">Two users in same tenant run independent engines — no cross-user interference</w:t>
      </w:r>
    </w:p>
    <w:p>
      <w:pPr>
        <w:pStyle w:val="Heading2"/>
        <w:pBdr>
          <w:left w:val="single" w:color="1A5276" w:sz="24"/>
        </w:pBdr>
        <w:shd w:fill="EBF5FB" w:val="clear"/>
        <w:spacing w:after="80" w:before="200"/>
      </w:pPr>
      <w:r>
        <w:rPr>
          <w:rFonts w:ascii="Arial" w:cs="Arial" w:eastAsia="Arial" w:hAnsi="Arial"/>
          <w:b/>
          <w:bCs/>
          <w:color w:val="1A5276"/>
          <w:sz w:val="26"/>
          <w:szCs w:val="26"/>
        </w:rPr>
        <w:t xml:space="preserve">8.2 Day Brief (dayBriefingService.ts)</w:t>
      </w:r>
    </w:p>
    <w:p>
      <w:pPr>
        <w:pStyle w:val="ListParagraph"/>
        <w:numPr>
          <w:ilvl w:val="0"/>
          <w:numId w:val="2"/>
        </w:numPr>
        <w:spacing w:after="20" w:before="20"/>
      </w:pPr>
      <w:r>
        <w:rPr>
          <w:rFonts w:ascii="Arial" w:cs="Arial" w:eastAsia="Arial" w:hAnsi="Arial"/>
          <w:color w:val="17202A"/>
          <w:sz w:val="20"/>
          <w:szCs w:val="20"/>
        </w:rPr>
        <w:t xml:space="preserve">Brief assembles in under 5 seconds — verified with console.time() logging</w:t>
      </w:r>
    </w:p>
    <w:p>
      <w:pPr>
        <w:pStyle w:val="ListParagraph"/>
        <w:numPr>
          <w:ilvl w:val="0"/>
          <w:numId w:val="2"/>
        </w:numPr>
        <w:spacing w:after="20" w:before="20"/>
      </w:pPr>
      <w:r>
        <w:rPr>
          <w:rFonts w:ascii="Arial" w:cs="Arial" w:eastAsia="Arial" w:hAnsi="Arial"/>
          <w:color w:val="17202A"/>
          <w:sz w:val="20"/>
          <w:szCs w:val="20"/>
        </w:rPr>
        <w:t xml:space="preserve">Zero LLM calls during brief assembly — verified by checking AI service call logs</w:t>
      </w:r>
    </w:p>
    <w:p>
      <w:pPr>
        <w:pStyle w:val="ListParagraph"/>
        <w:numPr>
          <w:ilvl w:val="0"/>
          <w:numId w:val="2"/>
        </w:numPr>
        <w:spacing w:after="20" w:before="20"/>
      </w:pPr>
      <w:r>
        <w:rPr>
          <w:rFonts w:ascii="Arial" w:cs="Arial" w:eastAsia="Arial" w:hAnsi="Arial"/>
          <w:color w:val="17202A"/>
          <w:sz w:val="20"/>
          <w:szCs w:val="20"/>
        </w:rPr>
        <w:t xml:space="preserve">All sections built in parallel via Promise.all() — no sequential awaits</w:t>
      </w:r>
    </w:p>
    <w:p>
      <w:pPr>
        <w:pStyle w:val="ListParagraph"/>
        <w:numPr>
          <w:ilvl w:val="0"/>
          <w:numId w:val="2"/>
        </w:numPr>
        <w:spacing w:after="20" w:before="20"/>
      </w:pPr>
      <w:r>
        <w:rPr>
          <w:rFonts w:ascii="Arial" w:cs="Arial" w:eastAsia="Arial" w:hAnsi="Arial"/>
          <w:color w:val="17202A"/>
          <w:sz w:val="20"/>
          <w:szCs w:val="20"/>
        </w:rPr>
        <w:t xml:space="preserve">Section A shows top 12 items ordered by priorityScore desc</w:t>
      </w:r>
    </w:p>
    <w:p>
      <w:pPr>
        <w:pStyle w:val="ListParagraph"/>
        <w:numPr>
          <w:ilvl w:val="0"/>
          <w:numId w:val="2"/>
        </w:numPr>
        <w:spacing w:after="20" w:before="20"/>
      </w:pPr>
      <w:r>
        <w:rPr>
          <w:rFonts w:ascii="Arial" w:cs="Arial" w:eastAsia="Arial" w:hAnsi="Arial"/>
          <w:color w:val="17202A"/>
          <w:sz w:val="20"/>
          <w:szCs w:val="20"/>
        </w:rPr>
        <w:t xml:space="preserve">Each item shows priorityScore badge (e.g. "9.2")</w:t>
      </w:r>
    </w:p>
    <w:p>
      <w:pPr>
        <w:pStyle w:val="ListParagraph"/>
        <w:numPr>
          <w:ilvl w:val="0"/>
          <w:numId w:val="2"/>
        </w:numPr>
        <w:spacing w:after="20" w:before="20"/>
      </w:pPr>
      <w:r>
        <w:rPr>
          <w:rFonts w:ascii="Arial" w:cs="Arial" w:eastAsia="Arial" w:hAnsi="Arial"/>
          <w:color w:val="17202A"/>
          <w:sz w:val="20"/>
          <w:szCs w:val="20"/>
        </w:rPr>
        <w:t xml:space="preserve">Section C shows classifier pass next to each email</w:t>
      </w:r>
    </w:p>
    <w:p>
      <w:pPr>
        <w:pStyle w:val="ListParagraph"/>
        <w:numPr>
          <w:ilvl w:val="0"/>
          <w:numId w:val="2"/>
        </w:numPr>
        <w:spacing w:after="20" w:before="20"/>
      </w:pPr>
      <w:r>
        <w:rPr>
          <w:rFonts w:ascii="Arial" w:cs="Arial" w:eastAsia="Arial" w:hAnsi="Arial"/>
          <w:color w:val="17202A"/>
          <w:sz w:val="20"/>
          <w:szCs w:val="20"/>
        </w:rPr>
        <w:t xml:space="preserve">Section D shows CEO Intent Summary for items with updatedAt &gt; 72h</w:t>
      </w:r>
    </w:p>
    <w:p>
      <w:pPr>
        <w:pStyle w:val="ListParagraph"/>
        <w:numPr>
          <w:ilvl w:val="0"/>
          <w:numId w:val="2"/>
        </w:numPr>
        <w:spacing w:after="20" w:before="20"/>
      </w:pPr>
      <w:r>
        <w:rPr>
          <w:rFonts w:ascii="Arial" w:cs="Arial" w:eastAsia="Arial" w:hAnsi="Arial"/>
          <w:color w:val="17202A"/>
          <w:sz w:val="20"/>
          <w:szCs w:val="20"/>
        </w:rPr>
        <w:t xml:space="preserve">Section E appears Monday only — day-of-week check in buildPatternSection()</w:t>
      </w:r>
    </w:p>
    <w:p>
      <w:pPr>
        <w:pStyle w:val="ListParagraph"/>
        <w:numPr>
          <w:ilvl w:val="0"/>
          <w:numId w:val="2"/>
        </w:numPr>
        <w:spacing w:after="20" w:before="20"/>
      </w:pPr>
      <w:r>
        <w:rPr>
          <w:rFonts w:ascii="Arial" w:cs="Arial" w:eastAsia="Arial" w:hAnsi="Arial"/>
          <w:color w:val="17202A"/>
          <w:sz w:val="20"/>
          <w:szCs w:val="20"/>
        </w:rPr>
        <w:t xml:space="preserve">Section F shows max 3 thought entries — link to /thoughts for full list</w:t>
      </w:r>
    </w:p>
    <w:p>
      <w:pPr>
        <w:pStyle w:val="ListParagraph"/>
        <w:numPr>
          <w:ilvl w:val="0"/>
          <w:numId w:val="2"/>
        </w:numPr>
        <w:spacing w:after="20" w:before="20"/>
      </w:pPr>
      <w:r>
        <w:rPr>
          <w:rFonts w:ascii="Arial" w:cs="Arial" w:eastAsia="Arial" w:hAnsi="Arial"/>
          <w:color w:val="17202A"/>
          <w:sz w:val="20"/>
          <w:szCs w:val="20"/>
        </w:rPr>
        <w:t xml:space="preserve">Header shows "Last updated: X ago" from BrainConfig.lastEngineRun</w:t>
      </w:r>
    </w:p>
    <w:p>
      <w:pPr>
        <w:pStyle w:val="ListParagraph"/>
        <w:numPr>
          <w:ilvl w:val="0"/>
          <w:numId w:val="2"/>
        </w:numPr>
        <w:spacing w:after="20" w:before="20"/>
      </w:pPr>
      <w:r>
        <w:rPr>
          <w:rFonts w:ascii="Arial" w:cs="Arial" w:eastAsia="Arial" w:hAnsi="Arial"/>
          <w:color w:val="17202A"/>
          <w:sz w:val="20"/>
          <w:szCs w:val="20"/>
        </w:rPr>
        <w:t xml:space="preserve">If lastEngineRun &gt; 25h ago — freshness warning prepended</w:t>
      </w:r>
    </w:p>
    <w:p>
      <w:pPr>
        <w:pStyle w:val="ListParagraph"/>
        <w:numPr>
          <w:ilvl w:val="0"/>
          <w:numId w:val="2"/>
        </w:numPr>
        <w:spacing w:after="20" w:before="20"/>
      </w:pPr>
      <w:r>
        <w:rPr>
          <w:rFonts w:ascii="Arial" w:cs="Arial" w:eastAsia="Arial" w:hAnsi="Arial"/>
          <w:color w:val="17202A"/>
          <w:sz w:val="20"/>
          <w:szCs w:val="20"/>
        </w:rPr>
        <w:t xml:space="preserve">Sections skip cleanly if connector not connected — no errors, correct placeholder</w:t>
      </w:r>
    </w:p>
    <w:p>
      <w:pPr>
        <w:pStyle w:val="ListParagraph"/>
        <w:numPr>
          <w:ilvl w:val="0"/>
          <w:numId w:val="2"/>
        </w:numPr>
        <w:spacing w:after="20" w:before="20"/>
      </w:pPr>
      <w:r>
        <w:rPr>
          <w:rFonts w:ascii="Arial" w:cs="Arial" w:eastAsia="Arial" w:hAnsi="Arial"/>
          <w:color w:val="17202A"/>
          <w:sz w:val="20"/>
          <w:szCs w:val="20"/>
        </w:rPr>
        <w:t xml:space="preserve">BrainConfig.briefingConfig.sections[] correctly gates each section</w:t>
      </w:r>
    </w:p>
    <w:p>
      <w:pPr>
        <w:pStyle w:val="ListParagraph"/>
        <w:numPr>
          <w:ilvl w:val="0"/>
          <w:numId w:val="2"/>
        </w:numPr>
        <w:spacing w:after="20" w:before="20"/>
      </w:pPr>
      <w:r>
        <w:rPr>
          <w:rFonts w:ascii="Arial" w:cs="Arial" w:eastAsia="Arial" w:hAnsi="Arial"/>
          <w:color w:val="17202A"/>
          <w:sz w:val="20"/>
          <w:szCs w:val="20"/>
        </w:rPr>
        <w:t xml:space="preserve">Two tenants same data — completely independent briefs, zero contamination</w:t>
      </w:r>
    </w:p>
    <w:p>
      <w:pPr>
        <w:pStyle w:val="Heading2"/>
        <w:pBdr>
          <w:left w:val="single" w:color="1A5276" w:sz="24"/>
        </w:pBdr>
        <w:shd w:fill="EBF5FB" w:val="clear"/>
        <w:spacing w:after="80" w:before="200"/>
      </w:pPr>
      <w:r>
        <w:rPr>
          <w:rFonts w:ascii="Arial" w:cs="Arial" w:eastAsia="Arial" w:hAnsi="Arial"/>
          <w:b/>
          <w:bCs/>
          <w:color w:val="1A5276"/>
          <w:sz w:val="26"/>
          <w:szCs w:val="26"/>
        </w:rPr>
        <w:t xml:space="preserve">8.3 Sprint 3 additions (add when building Sprint 3)</w:t>
      </w:r>
    </w:p>
    <w:p>
      <w:pPr>
        <w:pStyle w:val="ListParagraph"/>
        <w:numPr>
          <w:ilvl w:val="0"/>
          <w:numId w:val="2"/>
        </w:numPr>
        <w:spacing w:after="20" w:before="20"/>
      </w:pPr>
      <w:r>
        <w:rPr>
          <w:rFonts w:ascii="Arial" w:cs="Arial" w:eastAsia="Arial" w:hAnsi="Arial"/>
          <w:color w:val="17202A"/>
          <w:sz w:val="20"/>
          <w:szCs w:val="20"/>
        </w:rPr>
        <w:t xml:space="preserve">Each top-12 item has rankedSuggestions[] in metadata before engine completes</w:t>
      </w:r>
    </w:p>
    <w:p>
      <w:pPr>
        <w:pStyle w:val="ListParagraph"/>
        <w:numPr>
          <w:ilvl w:val="0"/>
          <w:numId w:val="2"/>
        </w:numPr>
        <w:spacing w:after="20" w:before="20"/>
      </w:pPr>
      <w:r>
        <w:rPr>
          <w:rFonts w:ascii="Arial" w:cs="Arial" w:eastAsia="Arial" w:hAnsi="Arial"/>
          <w:color w:val="17202A"/>
          <w:sz w:val="20"/>
          <w:szCs w:val="20"/>
        </w:rPr>
        <w:t xml:space="preserve">Primary suggestion shown as primary action button with full draft text</w:t>
      </w:r>
    </w:p>
    <w:p>
      <w:pPr>
        <w:pStyle w:val="ListParagraph"/>
        <w:numPr>
          <w:ilvl w:val="0"/>
          <w:numId w:val="2"/>
        </w:numPr>
        <w:spacing w:after="20" w:before="20"/>
      </w:pPr>
      <w:r>
        <w:rPr>
          <w:rFonts w:ascii="Arial" w:cs="Arial" w:eastAsia="Arial" w:hAnsi="Arial"/>
          <w:color w:val="17202A"/>
          <w:sz w:val="20"/>
          <w:szCs w:val="20"/>
        </w:rPr>
        <w:t xml:space="preserve">Entity context line on every item: name, role, sentimentScore, lastInteraction, open items count</w:t>
      </w:r>
    </w:p>
    <w:p>
      <w:pPr>
        <w:pStyle w:val="ListParagraph"/>
        <w:numPr>
          <w:ilvl w:val="0"/>
          <w:numId w:val="2"/>
        </w:numPr>
        <w:spacing w:after="20" w:before="20"/>
      </w:pPr>
      <w:r>
        <w:rPr>
          <w:rFonts w:ascii="Arial" w:cs="Arial" w:eastAsia="Arial" w:hAnsi="Arial"/>
          <w:color w:val="17202A"/>
          <w:sz w:val="20"/>
          <w:szCs w:val="20"/>
        </w:rPr>
        <w:t xml:space="preserve">3+ items same entity → situation block shown, individual items NOT shown separately</w:t>
      </w:r>
    </w:p>
    <w:p>
      <w:pPr>
        <w:pStyle w:val="ListParagraph"/>
        <w:numPr>
          <w:ilvl w:val="0"/>
          <w:numId w:val="2"/>
        </w:numPr>
        <w:spacing w:after="20" w:before="20"/>
      </w:pPr>
      <w:r>
        <w:rPr>
          <w:rFonts w:ascii="Arial" w:cs="Arial" w:eastAsia="Arial" w:hAnsi="Arial"/>
          <w:color w:val="17202A"/>
          <w:sz w:val="20"/>
          <w:szCs w:val="20"/>
        </w:rPr>
        <w:t xml:space="preserve">Calendar section shows 1-line entity prep note per meeting organiser</w:t>
      </w:r>
    </w:p>
    <w:p>
      <w:pPr>
        <w:pStyle w:val="ListParagraph"/>
        <w:numPr>
          <w:ilvl w:val="0"/>
          <w:numId w:val="2"/>
        </w:numPr>
        <w:spacing w:after="20" w:before="20"/>
      </w:pPr>
      <w:r>
        <w:rPr>
          <w:rFonts w:ascii="Arial" w:cs="Arial" w:eastAsia="Arial" w:hAnsi="Arial"/>
          <w:color w:val="17202A"/>
          <w:sz w:val="20"/>
          <w:szCs w:val="20"/>
        </w:rPr>
        <w:t xml:space="preserve">actionSuggestionService runs during engine step 6 — verified in logs</w:t>
      </w:r>
    </w:p>
    <w:p>
      <w:pPr>
        <w:pStyle w:val="ListParagraph"/>
        <w:numPr>
          <w:ilvl w:val="0"/>
          <w:numId w:val="2"/>
        </w:numPr>
        <w:spacing w:after="20" w:before="20"/>
      </w:pPr>
      <w:r>
        <w:rPr>
          <w:rFonts w:ascii="Arial" w:cs="Arial" w:eastAsia="Arial" w:hAnsi="Arial"/>
          <w:color w:val="17202A"/>
          <w:sz w:val="20"/>
          <w:szCs w:val="20"/>
        </w:rPr>
        <w:t xml:space="preserve">situationService runs during engine step 7 — verified in logs</w:t>
      </w:r>
    </w:p>
    <w:p>
      <w:pPr>
        <w:pBdr>
          <w:bottom w:val="single" w:color="AAB7B8" w:sz="4"/>
        </w:pBdr>
        <w:spacing w:after="120" w:before="120"/>
      </w:pPr>
    </w:p>
    <w:p>
      <w:pPr>
        <w:spacing w:before="200"/>
        <w:jc w:val="center"/>
      </w:pPr>
      <w:r>
        <w:rPr>
          <w:rFonts w:ascii="Arial" w:cs="Arial" w:eastAsia="Arial" w:hAnsi="Arial"/>
          <w:color w:val="AAB7B8"/>
          <w:sz w:val="16"/>
          <w:szCs w:val="16"/>
        </w:rPr>
        <w:t xml:space="preserve">MyOS Morning Day Brief Specification v2.0  —  TallyMarks Consulting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B7B8" w:sz="4"/>
      </w:pBdr>
      <w:jc w:val="center"/>
    </w:pPr>
    <w:r>
      <w:rPr>
        <w:rFonts w:ascii="Arial" w:cs="Arial" w:eastAsia="Arial" w:hAnsi="Arial"/>
        <w:color w:val="AAB7B8"/>
        <w:sz w:val="16"/>
        <w:szCs w:val="16"/>
      </w:rPr>
      <w:t xml:space="preserve">MyOS  |  TallyMarks Consulting  |  April 2026  |  Page </w:t>
    </w:r>
    <w:r>
      <w:rPr>
        <w:rFonts w:ascii="Arial" w:cs="Arial" w:eastAsia="Arial" w:hAnsi="Arial"/>
        <w:color w:val="AAB7B8"/>
        <w:sz w:val="16"/>
        <w:szCs w:val="16"/>
      </w:rPr>
      <w:fldChar w:fldCharType="begin"/>
      <w:instrText xml:space="preserve">PAGE</w:instrText>
      <w:fldChar w:fldCharType="separate"/>
      <w:fldChar w:fldCharType="end"/>
    </w:r>
    <w:r>
      <w:rPr>
        <w:rFonts w:ascii="Arial" w:cs="Arial" w:eastAsia="Arial" w:hAnsi="Arial"/>
        <w:color w:val="AAB7B8"/>
        <w:sz w:val="16"/>
        <w:szCs w:val="16"/>
      </w:rPr>
      <w:t xml:space="preserve"> of </w:t>
    </w:r>
    <w:r>
      <w:rPr>
        <w:rFonts w:ascii="Arial" w:cs="Arial" w:eastAsia="Arial" w:hAnsi="Arial"/>
        <w:color w:val="AAB7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pBdr>
      <w:tabs>
        <w:tab w:val="right" w:pos="9360"/>
      </w:tabs>
      <w:spacing w:after="0"/>
    </w:pPr>
    <w:r>
      <w:rPr>
        <w:rFonts w:ascii="Arial" w:cs="Arial" w:eastAsia="Arial" w:hAnsi="Arial"/>
        <w:b/>
        <w:bCs/>
        <w:color w:val="1A5276"/>
        <w:sz w:val="18"/>
        <w:szCs w:val="18"/>
      </w:rPr>
      <w:t xml:space="preserve">MyOS — Morning Day Brief Specification  v2.0</w:t>
    </w:r>
    <w:r>
      <w:rPr>
        <w:rFonts w:ascii="Arial" w:cs="Arial" w:eastAsia="Arial" w:hAnsi="Arial"/>
      </w:rPr>
      <w:t xml:space="preserve">	</w:t>
    </w:r>
    <w:r>
      <w:rPr>
        <w:rFonts w:ascii="Arial" w:cs="Arial" w:eastAsia="Arial" w:hAnsi="Arial"/>
        <w:b/>
        <w:bCs/>
        <w:color w:val="AAB7B8"/>
        <w:sz w:val="16"/>
        <w:szCs w:val="16"/>
      </w:rPr>
      <w:t xml:space="preserve">Configurable Brain Engine  |  IDE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20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0"/>
      <w:outlineLvl w:val="0"/>
    </w:pPr>
    <w:rPr>
      <w:rFonts w:ascii="Arial" w:cs="Arial" w:eastAsia="Arial" w:hAnsi="Arial"/>
      <w:b/>
      <w:bCs/>
      <w:color w:val="FFFFFF"/>
      <w:sz w:val="30"/>
      <w:szCs w:val="30"/>
    </w:rPr>
  </w:style>
  <w:style w:type="paragraph" w:styleId="Heading2">
    <w:name w:val="Heading 2"/>
    <w:basedOn w:val="Normal"/>
    <w:next w:val="Normal"/>
    <w:pPr>
      <w:spacing w:after="80" w:before="200"/>
      <w:outlineLvl w:val="1"/>
    </w:pPr>
    <w:rPr>
      <w:rFonts w:ascii="Arial" w:cs="Arial" w:eastAsia="Arial" w:hAnsi="Arial"/>
      <w:b/>
      <w:bCs/>
      <w:color w:val="1A5276"/>
      <w:sz w:val="26"/>
      <w:szCs w:val="26"/>
    </w:rPr>
  </w:style>
  <w:style w:type="paragraph" w:styleId="Heading3">
    <w:name w:val="Heading 3"/>
    <w:basedOn w:val="Normal"/>
    <w:next w:val="Normal"/>
    <w:pPr>
      <w:spacing w:after="60" w:before="160"/>
      <w:outlineLvl w:val="2"/>
    </w:pPr>
    <w:rPr>
      <w:rFonts w:ascii="Arial" w:cs="Arial" w:eastAsia="Arial" w:hAnsi="Arial"/>
      <w:b/>
      <w:bCs/>
      <w:color w:val="1720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2026-04-12T19:14:09.167Z</dcterms:created>
  <dcterms:modified xsi:type="dcterms:W3CDTF">2026-04-12T19:14:09.169Z</dcterms:modified>
</cp:coreProperties>
</file>

<file path=docProps/custom.xml><?xml version="1.0" encoding="utf-8"?>
<Properties xmlns="http://schemas.openxmlformats.org/officeDocument/2006/custom-properties" xmlns:vt="http://schemas.openxmlformats.org/officeDocument/2006/docPropsVTypes"/>
</file>