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"parent_navigation":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"type": "Pattern Library",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"purpose": "Dual-layer messaging strategies for managing parent dynamics"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"dual_layer_framework":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"concept": "Every message serves both student empowerment and parent reassurance",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"layer_1_student":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"purpose": "Build confidence, ownership, and agency",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"tone": "Empowering, collaborative, growth-focused",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"message": "You're capable of amazing things"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"layer_2_parent":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"purpose": "Reduce anxiety, build trust, show progress",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"tone": "Professional, data-driven, reassuring",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"message": "Your child is on track for success"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"parent_archetypes":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"helicopter_parent":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"characteristics":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"Wants to control every decision",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"Emails coach more than student does",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"Anxious about every small setback"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"navigation_strategy":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"redirect": "Channel their energy into support roles",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"phrase": "Your involvement is crucial, here's how you can best help...",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"boundaries": "Clear communication protocols",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"give_them": "Specific tasks that feel important but don't interfere"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"jenny_technique": "Make them feel heard while protecting student autonomy"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"absent_parent":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"characteristics":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"Minimal involvement",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"Doesn't respond to updates",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"Student lacks support system"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"navigation_strategy":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"approach": "Create easy engagement opportunities",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"phrase": "Just wanted you to know about this amazing thing your child did...",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"tactics": "Celebrate wins they can share",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"reality": "Coach may need to fill support gap"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"skeptical_parent":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"characteristics":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"Doubts unconventional paths",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"Wants traditional achievements only",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"Questions coach's recommendations"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"navigation_strategy":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"approach": "Data and examples",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"phrase": "Here's how similar students succeeded with this approach...",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"proof": "External validation, rankings, outcomes",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"patience": "Win them over gradually with results"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"jenny_wisdom": "They fear for their child's future - address the fear, not the skepticism"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"tiger_parent":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"characteristics":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"Extreme high expectations",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"Compares to other students constantly",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"Never satisfied with achievements"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"navigation_strategy":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"approach": "Reframe success metrics",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"phrase": "Top schools want authentic passion, not just achievements...",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"technique": "Show how pressure backfires",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"balance": "Validate ambition while protecting student wellbeing"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"communication_templates":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"weekly_update":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"structure":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"opening": "Celebrate a specific win",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"progress": "Concrete advancement on goals",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"upcoming": "Next week's priorities",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"parent_action": "One way they can support"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"example": "Huda had a breakthrough this week - she connected her film and CS interests into a compelling narrative that made her light up..."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"concern_addressing":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"structure":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"acknowledge": "I understand your concern about...",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"reframe": "Here's another way to look at this...",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"evidence": "Students who took this path have...",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"reassurance": "We're monitoring this closely and..."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"crisis_management":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"structure":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"calm": "This is actually more common than you might think...",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"perspective": "In the long run, this will...",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"action": "Here's our plan to address this...",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"support": "Your role in helping them through this..."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"difficult_conversations":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"unrealistic_expectations":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"parent_says": "My child must get into Harvard",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"jenny_response": "Let's talk about finding the best fit school where they'll thrive...",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"strategy": "Redirect to fit over prestige"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"comparison_to_others":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"parent_says": "Their friend got into MIT doing X",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"jenny_response": "Your child's unique path is actually their biggest advantage...",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"strategy": "Emphasize authentic differentiation"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"resistance_to_plan":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"parent_says": "This creative project is a waste of time",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"jenny_response": "This project demonstrates exactly what top schools seek...",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"strategy": "Connect unconventional to conventional success"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"panic_moments":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"parent_says": "We're running out of time!",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"jenny_response": "We're exactly where we need to be, here's why...",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"strategy": "Show the strategic timeline"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"parent_transformation_journey":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"phase_1_skepticism":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"duration": "Weeks 1-8",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"parent_state": "Doubtful, anxious, questioning",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"coach_focus": "Build credibility, show small wins"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"phase_2_tentative_trust":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"duration": "Weeks 9-24",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"parent_state": "Starting to see results",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"coach_focus": "Reinforce with external validation"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"phase_3_partnership":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"duration": "Weeks 25-52",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"parent_state": "Actively supportive",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"coach_focus": "Leverage their support for student"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"phase_4_advocacy":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"duration": "Year 2",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"parent_state": "Champion of the approach",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"coach_focus": "They become your reference"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"jenny_parent_principles":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"principle_1": "Parents want what's best but may not know what that is",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"principle_2": "Fear drives most difficult parent behavior",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"principle_3": "Small wins build trust faster than big promises",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"principle_4": "Make parents feel like partners, not problems",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"principle_5": "Student growth often requires parent growth too",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"principle_6": "Cultural context matters enormously",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"principle_7": "Sometimes protecting the student from parents is the job",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"master_insight": "Win the parents and you unlock the student's potential"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"cultural_considerations":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"asian_families":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"values": "Prestige, traditional paths, family honor",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"navigation": "Show how creative paths lead to prestigious outcomes",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"example": "Film + CS at USC can lead to Pixar, which parents recognize"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"first_generation":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"values": "Security, proven paths, fear of unknown",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"navigation": "Extra education about US college system",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"support": "More hand-holding through unfamiliar processes"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"high_achievement_families":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"values": "Continuing family legacy, maintaining status",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"navigation": "Position as evolution, not revolution",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"framing": "Building on family excellence in new ways"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