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"gameplan_architecture":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"metadata":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"type": "Pattern Library",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"purpose": "Framework for constructing strategic game plans from assessment to execution"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"architecture_overview":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"flow": "Rubric Analysis → Gap Identification → Priority Mapping → Roadmap Creation",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"timeframe": "2-year strategic plan with quarterly milestones",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"flexibility": "Built-in adaptation points every 8 weeks"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"component_1_rubric_to_gaps":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"rubric_dimensions":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"academic":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"max_points": 4,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"indicators": ["GPA", "Rigor", "Trajectory", "Intellectual Vitality"]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"extracurricular":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"max_points": 4,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"indicators": ["Leadership", "Impact", "Commitment", "Recognition"]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"personal":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"max_points": 4,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"indicators": ["Character", "Resilience", "Growth", "Self-Awareness"]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"institutional":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"max_points": 4,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"indicators": ["Fit", "Contribution", "Differentiation", "Potential"]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"wildcard":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"max_points": 4,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"indicators": ["X-Factor", "Uniqueness", "Compelling Story", "Memorability"]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"gap_analysis_framework":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"current_state": "Where student scores now",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"target_state": "Where they need to be for dream schools",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"gap_size": "Target - Current",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"feasibility": "Can this gap be closed in available time?",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"priority": "P0 (Critical), P1 (Important), P2 (Nice to have)"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"component_2_strategic_priorities":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"P0_critical_gaps":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"definition": "Must fix or dream schools impossible",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"examples": [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"GPA below threshold",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"No leadership positions",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"No standout achievement",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"Weak narrative/synthesis"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"time_allocation": "50% of effort"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"P1_important_gaps":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"definition": "Significantly improve competitiveness",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"examples": [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"Need external recognition",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"Build sustained impact",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"Develop spike in interest area",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"Create portfolio/evidence"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"time_allocation": "35% of effort"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"P2_enhancement":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"definition": "Differentiation and polish",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"examples": [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"Additional certifications",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"Expanded network",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"Speaking opportunities",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"Published work"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"time_allocation": "15% of effort"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"component_3_roadmap_structure":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"quarters":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"Q1":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"focus": "Foundation Building",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"typical_actions": [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"Establish core activities",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"Fix urgent gaps",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"Build initial portfolio"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"Q2":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"focus": "Momentum Building",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"typical_actions": [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"Launch signature project",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"Apply to first programs",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"Develop leadership role"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"Q3":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"focus": "Amplification",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"typical_actions": [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"Scale impact",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"Win recognition",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"Build external validation"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"Q4-Q8":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"focus": "Excellence &amp; Execution",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"typical_actions": [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"Sustain achievements",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"Document journey",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"Prepare applications",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"Achieve measurable outcomes"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"monthly_checkpoints":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"week_1": "Review progress on current initiatives",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"week_2": "Adjust tactics if needed",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"week_3": "Push forward on key projects",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"week_4": "Plan next month's priorities"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"quarterly_reviews":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"assess": "What worked? What didn't?",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"adjust": "Revise upcoming quarter based on learnings",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"accelerate": "Double down on what's working"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"component_4_program_matching":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"research_intensive": [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"RSI", "PROMYS", "SSP", "Garcia", "Simons"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"leadership_focused": [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"HOBY", "RYLA", "Youth Leadership programs", "Student Government"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"creative_technical": [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"NCWIT", "Congressional App", "Technovation", "MIT Launch"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"summer_programs":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"tier_1": ["MIT", "Stanford", "Carnegie Mellon camps"],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"tier_2": ["State programs", "University camps"],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"tier_3": ["Local opportunities", "Online programs"]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"matching_criteria":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"alignment": "Does it reinforce their narrative?",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"competitiveness": "Can they realistically get in?",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"impact": "Will it meaningfully strengthen profile?",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"timing": "Does it fit the roadmap?"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"jenny_gameplan_principles":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"principle_1": "Every action must serve the narrative",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"principle_2": "Quality over quantity always",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"principle_3": "Build evidence progressively",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"principle_4": "Leave room for organic opportunities",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"principle_5": "Parent buy-in is crucial for execution",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"principle_6": "Student ownership drives success",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"principle_7": "Celebrate small wins to maintain momentum",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"master_principle": "The plan is sacred but tactics are flexible"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"execution_intelligence":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"weekly_rhythms":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"monday": "Week planning and priority setting",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"midweek": "Deep work on projects",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"friday": "Progress check and weekend planning"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"monthly_cycles":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"week_1": "Launch new initiatives",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"week_2-3": "Execute and iterate",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"week_4": "Complete and document"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"success_indicators":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"on_track": [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"Meeting monthly milestones",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"Student engaged and energized",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"Parents supportive",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"External validation emerging"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"needs_adjustment": [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"Missing deadlines",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"Student overwhelmed or disengaged",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"No external recognition",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"Parents anxious or pushing back"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