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b/>
          <w:bCs/>
          <w:color w:val="1a5c38"/>
          <w:sz w:val="64"/>
          <w:szCs w:val="64"/>
        </w:rPr>
        <w:t xml:space="preserve">SirajOne</w:t>
      </w:r>
    </w:p>
    <w:p>
      <w:pPr>
        <w:spacing w:after="80" w:before="0"/>
        <w:jc w:val="center"/>
      </w:pPr>
      <w:r>
        <w:rPr>
          <w:rFonts w:ascii="Arial" w:cs="Arial" w:eastAsia="Arial" w:hAnsi="Arial"/>
          <w:color w:val="0f4c5c"/>
          <w:sz w:val="36"/>
          <w:szCs w:val="36"/>
        </w:rPr>
        <w:t xml:space="preserve">Counsellor / Client</w:t>
      </w:r>
    </w:p>
    <w:p>
      <w:pPr>
        <w:spacing w:after="80" w:before="0"/>
        <w:jc w:val="center"/>
      </w:pPr>
      <w:r>
        <w:rPr>
          <w:rFonts w:ascii="Arial" w:cs="Arial" w:eastAsia="Arial" w:hAnsi="Arial"/>
          <w:b/>
          <w:bCs/>
          <w:color w:val="334155"/>
          <w:sz w:val="44"/>
          <w:szCs w:val="44"/>
        </w:rPr>
        <w:t xml:space="preserve">Spiritual Support System</w:t>
      </w:r>
    </w:p>
    <w:p>
      <w:pPr>
        <w:spacing w:after="600" w:before="0"/>
        <w:jc w:val="center"/>
      </w:pPr>
      <w:r>
        <w:rPr>
          <w:rFonts w:ascii="Arial" w:cs="Arial" w:eastAsia="Arial" w:hAnsi="Arial"/>
          <w:i/>
          <w:iCs/>
          <w:color w:val="64748b"/>
          <w:sz w:val="22"/>
          <w:szCs w:val="22"/>
        </w:rPr>
        <w:t xml:space="preserve">File-by-File Implementation Plan  |  Risk Assessment  |  Zero-Regression Checklist</w:t>
      </w:r>
    </w:p>
    <w:p>
      <w:pPr>
        <w:spacing w:after="1200" w:before="0"/>
        <w:jc w:val="center"/>
      </w:pPr>
      <w:r>
        <w:rPr>
          <w:rFonts w:ascii="Arial" w:cs="Arial" w:eastAsia="Arial" w:hAnsi="Arial"/>
          <w:color w:val="1a5c38"/>
          <w:sz w:val="32"/>
          <w:szCs w:val="32"/>
        </w:rPr>
        <w:t xml:space="preserve">إيمان  •  علم  •  عمل</w:t>
      </w:r>
    </w:p>
    <w:p>
      <w:pPr>
        <w:spacing w:after="0" w:before="0"/>
        <w:jc w:val="center"/>
      </w:pPr>
      <w:r>
        <w:rPr>
          <w:rFonts w:ascii="Arial" w:cs="Arial" w:eastAsia="Arial" w:hAnsi="Arial"/>
          <w:color w:val="64748b"/>
          <w:sz w:val="20"/>
          <w:szCs w:val="20"/>
        </w:rPr>
        <w:t xml:space="preserve">Prepared for: Madrasa Tahseenul Quraan  |  June 2026</w:t>
      </w:r>
    </w:p>
    <w:p>
      <w:r>
        <w:br w:type="page"/>
      </w:r>
    </w:p>
    <w:p>
      <w:pPr>
        <w:pStyle w:val="Heading1"/>
        <w:pageBreakBefore/>
        <w:pBdr>
          <w:bottom w:val="single" w:color="1a5c38" w:sz="4" w:space="6"/>
        </w:pBdr>
        <w:spacing w:after="240" w:before="0"/>
      </w:pPr>
      <w:r>
        <w:rPr>
          <w:rFonts w:ascii="Arial" w:cs="Arial" w:eastAsia="Arial" w:hAnsi="Arial"/>
          <w:b/>
          <w:bCs/>
          <w:color w:val="1a5c38"/>
          <w:sz w:val="36"/>
          <w:szCs w:val="36"/>
        </w:rPr>
        <w:t xml:space="preserve">1. Scope &amp;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991b1b" w:sz="24"/>
              <w:bottom w:val="none"/>
              <w:right w:val="none"/>
            </w:tcBorders>
            <w:shd w:fill="fee2e2" w:val="clear"/>
            <w:tcMar>
              <w:top w:type="dxa" w:w="160"/>
              <w:left w:type="dxa" w:w="240"/>
              <w:bottom w:type="dxa" w:w="160"/>
              <w:right w:type="dxa" w:w="240"/>
            </w:tcMar>
          </w:tcPr>
          <w:p>
            <w:pPr>
              <w:spacing w:after="60" w:before="0"/>
            </w:pPr>
            <w:r>
              <w:rPr>
                <w:rFonts w:ascii="Arial" w:cs="Arial" w:eastAsia="Arial" w:hAnsi="Arial"/>
                <w:b/>
                <w:bCs/>
                <w:color w:val="991b1b"/>
                <w:sz w:val="20"/>
                <w:szCs w:val="20"/>
              </w:rPr>
              <w:t xml:space="preserve">Critical Boundary Rule</w:t>
            </w:r>
          </w:p>
          <w:p>
            <w:pPr>
              <w:spacing w:after="0" w:before="0"/>
            </w:pPr>
            <w:r>
              <w:rPr>
                <w:rFonts w:ascii="Arial" w:cs="Arial" w:eastAsia="Arial" w:hAnsi="Arial"/>
                <w:color w:val="334155"/>
                <w:sz w:val="20"/>
                <w:szCs w:val="20"/>
              </w:rPr>
              <w:t xml:space="preserve">This implementation touches ONLY the counsellor/client side of SirajOne. The Quran student dashboard, teacher dashboard, Letter Guide, Practical Workbook, Part Two, Quran student library, student learning pathway, teacher tools, and classroom portal must remain completely unchanged.</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1.1 Who This Affects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Dashboard Route</w:t>
            </w:r>
          </w:p>
        </w:tc>
        <w:tc>
          <w:tcPr>
            <w:tcW w:type="dxa" w:w="35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counsellingClient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/counselling-client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MODIFIED — new Daily Spiritual Support widget added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 Counselor</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/counsellor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MODIFIED — new Daily Spiritual Support widget added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 / Co-Admin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/admin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 can manage adhkar, live sessions, library, announcements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/dashboard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 CHANGE — completely isolated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Teacher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/teacher-portal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CHANGE — completely isolated</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1.2 Role Detection (Existing Code)</w:t>
      </w:r>
    </w:p>
    <w:p>
      <w:pPr>
        <w:spacing w:after="160" w:before="0"/>
      </w:pPr>
      <w:r>
        <w:rPr>
          <w:rFonts w:ascii="Arial" w:cs="Arial" w:eastAsia="Arial" w:hAnsi="Arial"/>
          <w:color w:val="334155"/>
          <w:sz w:val="22"/>
          <w:szCs w:val="22"/>
        </w:rPr>
        <w:t xml:space="preserve">The following functions already exist in src/lib/roles.js and src/lib/AuthContext.jsx — no changes required:</w:t>
      </w:r>
    </w:p>
    <w:p>
      <w:pPr>
        <w:pStyle w:val="ListParagraph"/>
        <w:numPr>
          <w:ilvl w:val="0"/>
          <w:numId w:val="2"/>
        </w:numPr>
        <w:spacing w:after="60" w:before="40"/>
      </w:pPr>
      <w:r>
        <w:rPr>
          <w:rFonts w:ascii="Arial" w:cs="Arial" w:eastAsia="Arial" w:hAnsi="Arial"/>
          <w:color w:val="334155"/>
          <w:sz w:val="22"/>
          <w:szCs w:val="22"/>
        </w:rPr>
        <w:t xml:space="preserve">isCounsellingClientRole(role) — detects counsellingClient and legacy CounsellingClient</w:t>
      </w:r>
    </w:p>
    <w:p>
      <w:pPr>
        <w:pStyle w:val="ListParagraph"/>
        <w:numPr>
          <w:ilvl w:val="0"/>
          <w:numId w:val="2"/>
        </w:numPr>
        <w:spacing w:after="60" w:before="40"/>
      </w:pPr>
      <w:r>
        <w:rPr>
          <w:rFonts w:ascii="Arial" w:cs="Arial" w:eastAsia="Arial" w:hAnsi="Arial"/>
          <w:color w:val="334155"/>
          <w:sz w:val="22"/>
          <w:szCs w:val="22"/>
        </w:rPr>
        <w:t xml:space="preserve">isCounsellorRole(role) — detects Counsellor and legacy Counselor</w:t>
      </w:r>
    </w:p>
    <w:p>
      <w:pPr>
        <w:pStyle w:val="ListParagraph"/>
        <w:numPr>
          <w:ilvl w:val="0"/>
          <w:numId w:val="2"/>
        </w:numPr>
        <w:spacing w:after="60" w:before="40"/>
      </w:pPr>
      <w:r>
        <w:rPr>
          <w:rFonts w:ascii="Arial" w:cs="Arial" w:eastAsia="Arial" w:hAnsi="Arial"/>
          <w:color w:val="334155"/>
          <w:sz w:val="22"/>
          <w:szCs w:val="22"/>
        </w:rPr>
        <w:t xml:space="preserve">isCounsellingUser = isCounsellingClient || isCounsellor — already used in Navbar.jsx to show different nav links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f4c5c" w:sz="24"/>
              <w:bottom w:val="none"/>
              <w:right w:val="none"/>
            </w:tcBorders>
            <w:shd w:fill="cce8f0" w:val="clear"/>
            <w:tcMar>
              <w:top w:type="dxa" w:w="160"/>
              <w:left w:type="dxa" w:w="240"/>
              <w:bottom w:type="dxa" w:w="160"/>
              <w:right w:type="dxa" w:w="240"/>
            </w:tcMar>
          </w:tcPr>
          <w:p>
            <w:pPr>
              <w:spacing w:after="60" w:before="0"/>
            </w:pPr>
            <w:r>
              <w:rPr>
                <w:rFonts w:ascii="Arial" w:cs="Arial" w:eastAsia="Arial" w:hAnsi="Arial"/>
                <w:b/>
                <w:bCs/>
                <w:color w:val="0f4c5c"/>
                <w:sz w:val="20"/>
                <w:szCs w:val="20"/>
              </w:rPr>
              <w:t xml:space="preserve">Key Insight</w:t>
            </w:r>
          </w:p>
          <w:p>
            <w:pPr>
              <w:spacing w:after="0" w:before="0"/>
            </w:pPr>
            <w:r>
              <w:rPr>
                <w:rFonts w:ascii="Arial" w:cs="Arial" w:eastAsia="Arial" w:hAnsi="Arial"/>
                <w:color w:val="334155"/>
                <w:sz w:val="20"/>
                <w:szCs w:val="20"/>
              </w:rPr>
              <w:t xml:space="preserve">The Navbar.jsx already has two completely separate navigation arrays: counsellingDesktopLinks (for counselling users) and the student/teacher nav. The new Daily Spiritual Support and Counselling Library links will be added ONLY to counsellingDesktopLinks — student nav is untouched.</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2. New Routes</w:t>
      </w:r>
    </w:p>
    <w:p>
      <w:pPr>
        <w:spacing w:after="160" w:before="0"/>
      </w:pPr>
      <w:r>
        <w:rPr>
          <w:rFonts w:ascii="Arial" w:cs="Arial" w:eastAsia="Arial" w:hAnsi="Arial"/>
          <w:color w:val="334155"/>
          <w:sz w:val="22"/>
          <w:szCs w:val="22"/>
        </w:rPr>
        <w:t xml:space="preserve">Two new routes are added to App.jsx, both gated to counselling users only.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Page Component</w:t>
            </w:r>
          </w:p>
        </w:tc>
        <w:tc>
          <w:tcPr>
            <w:tcW w:type="dxa" w:w="3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Access Rule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/daily-spiritual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DailySpiritualSupport.jsx</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isCounsellingUser — redirect to /dashboard if student/teacher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/counselling-library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CounsellingLibrary.jsx</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isCounsellingUser — redirect to /dashboard if student/teacher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5c38" w:sz="24"/>
              <w:bottom w:val="none"/>
              <w:right w:val="none"/>
            </w:tcBorders>
            <w:shd w:fill="d4edda" w:val="clear"/>
            <w:tcMar>
              <w:top w:type="dxa" w:w="160"/>
              <w:left w:type="dxa" w:w="240"/>
              <w:bottom w:type="dxa" w:w="160"/>
              <w:right w:type="dxa" w:w="240"/>
            </w:tcMar>
          </w:tcPr>
          <w:p>
            <w:pPr>
              <w:spacing w:after="60" w:before="0"/>
            </w:pPr>
            <w:r>
              <w:rPr>
                <w:rFonts w:ascii="Arial" w:cs="Arial" w:eastAsia="Arial" w:hAnsi="Arial"/>
                <w:b/>
                <w:bCs/>
                <w:color w:val="1a5c38"/>
                <w:sz w:val="20"/>
                <w:szCs w:val="20"/>
              </w:rPr>
              <w:t xml:space="preserve">Route Guard Pattern</w:t>
            </w:r>
          </w:p>
          <w:p>
            <w:pPr>
              <w:spacing w:after="0" w:before="0"/>
            </w:pPr>
            <w:r>
              <w:rPr>
                <w:rFonts w:ascii="Arial" w:cs="Arial" w:eastAsia="Arial" w:hAnsi="Arial"/>
                <w:color w:val="334155"/>
                <w:sz w:val="20"/>
                <w:szCs w:val="20"/>
              </w:rPr>
              <w:t xml:space="preserve">Both routes use the existing protect() wrapper in App.jsx + an additional role check: if (!isCounsellingUser) return &lt;Navigate to="/dashboard" replace /&gt;. This mirrors the existing pattern for /counsellor and /counselling-client routes.</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3. New Files to Create</w:t>
      </w:r>
    </w:p>
    <w:p>
      <w:pPr>
        <w:pStyle w:val="Heading2"/>
        <w:spacing w:after="120" w:before="280"/>
      </w:pPr>
      <w:r>
        <w:rPr>
          <w:rFonts w:ascii="Arial" w:cs="Arial" w:eastAsia="Arial" w:hAnsi="Arial"/>
          <w:b/>
          <w:bCs/>
          <w:color w:val="334155"/>
          <w:sz w:val="28"/>
          <w:szCs w:val="28"/>
        </w:rPr>
        <w:t xml:space="preserve">3.1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Imports From</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src/pages/DailySpiritualSupport.jsx</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Main spiritual support hub page. Contains nav tabs for all 7 sub-modules: Salah, Dhikr, Quran, Adhkar, Live Sessions, Announcements, Library shortcut.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useAuth, db, ibadah hooks, spiritual components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src/pages/CounsellingLibrary.jsx</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Dedicated library for counselling users only. Separate from /library (student library). 3 main categories + subcategories. Admin-managed content.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useAuth, db, firebase Storage</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3.2 Spiritual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rPr>
          <w:tblHeader/>
        </w:trPr>
        <w:tc>
          <w:tcPr>
            <w:tcW w:type="dxa" w:w="3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5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Key State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src/components/spiritual/SalahTracker.jsx</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5-prayer daily tap grid. Weekly/monthly summary. Streak counter (plain number, no icons).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useSalahLog hook</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src/components/spiritual/DhikrTracker.jsx</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Three large tap-circle counters: Istighfar, Durood, Tahlil. Progress arc. Manual edit. Daily reset at midnight.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useDhikrLog hook</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src/components/spiritual/QuranLog.jsx</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Simple form: pages today, minutes today, current Juz dropdown, optional private note. Save to Firestore.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useQuranLog hook</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src/components/spiritual/AdhkarSession.jsx</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Full-screen adhkar card viewer. Morning/Evening tabs. Progress bar. Completion tracking per item.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useAdhkarCompletions hook + adhkar data</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src/components/spiritual/AdhkarCard.jsx</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Single adhkar card: Arabic (RTL large), transliteration, translation, benefit, repetition counter, audio button.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HTML5 audio, prop: adhkarItem</w:t>
            </w:r>
          </w:p>
        </w:tc>
      </w:tr>
      <w:tr>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src/components/spiritual/LiveSessionCard.jsx</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Card showing a scheduled or live dhikr/dua session. Join button, participant count, session type badge.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Firestore liveSessions collection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src/components/spiritual/AnnouncementCard.jsx</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Simple card for Ta'leem/community announcements. Title, date, body, optional link.</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Firestore counsellingAnnouncements collection</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3.3 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tblHeader/>
        </w:trPr>
        <w:tc>
          <w:tcPr>
            <w:tcW w:type="dxa" w:w="3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Firestore Collection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src/hooks/useSalahLog.js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salah log for today. Returns {log, markPrayer, unmarkPrayer, loading}.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users/{uid}/salahLogs/{YYYY-MM-DD}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src/hooks/useDhikrLog.js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dhikr counts. Returns {log, increment, setCount, loading}.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users/{uid}/dhikrLogs/{YYYY-MM-DD}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src/hooks/useQuranLog.js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Qur'an log for today. Returns {log, saveLog, loading}.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users/{uid}/quranLogs/{YYYY-MM-DD}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src/hooks/useAdhkarCompletions.js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adhkar completion per item per day. Returns {completions, markItem, markAll, loading}.</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users/{uid}/adhkarCompletions/{YYYY-MM-DD}</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src/hooks/useIbadahStats.js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aggregate stats: currentSalahStreak, longestStreak, totals. Returns {stats, updateStats, loading}.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users/{uid}/ibadahStats</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3.4 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tblHeader/>
        </w:trPr>
        <w:tc>
          <w:tcPr>
            <w:tcW w:type="dxa" w:w="3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c>
          <w:tcPr>
            <w:tcW w:type="dxa" w:w="3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src/data/adhkar/morning.js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Static morning adhkar array. Each item: id, arabicText, transliteration, translation, benefit, source, repetitions, audioUrl (null initially).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~20 items from Hisnul Muslim</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src/data/adhkar/evening.js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Static evening adhkar array. Same shape as morning.js.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~20 items from Hisnul Muslim</w:t>
            </w:r>
          </w:p>
        </w:tc>
      </w:tr>
    </w:tbl>
    <w:p>
      <w:pPr>
        <w:spacing w:after="120" w:before="0"/>
      </w:pPr>
      <w:r>
        <w:t xml:space="preserve"/>
      </w:r>
    </w:p>
    <w:p>
      <w:pPr>
        <w:pStyle w:val="Heading1"/>
        <w:pageBreakBefore/>
        <w:pBdr>
          <w:bottom w:val="single" w:color="1a5c38" w:sz="4" w:space="6"/>
        </w:pBdr>
        <w:spacing w:after="240" w:before="0"/>
      </w:pPr>
      <w:r>
        <w:rPr>
          <w:rFonts w:ascii="Arial" w:cs="Arial" w:eastAsia="Arial" w:hAnsi="Arial"/>
          <w:b/>
          <w:bCs/>
          <w:color w:val="1a5c38"/>
          <w:sz w:val="36"/>
          <w:szCs w:val="36"/>
        </w:rPr>
        <w:t xml:space="preserve">4. Modified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f4c5c" w:sz="24"/>
              <w:bottom w:val="none"/>
              <w:right w:val="none"/>
            </w:tcBorders>
            <w:shd w:fill="cce8f0" w:val="clear"/>
            <w:tcMar>
              <w:top w:type="dxa" w:w="160"/>
              <w:left w:type="dxa" w:w="240"/>
              <w:bottom w:type="dxa" w:w="160"/>
              <w:right w:type="dxa" w:w="240"/>
            </w:tcMar>
          </w:tcPr>
          <w:p>
            <w:pPr>
              <w:spacing w:after="60" w:before="0"/>
            </w:pPr>
            <w:r>
              <w:rPr>
                <w:rFonts w:ascii="Arial" w:cs="Arial" w:eastAsia="Arial" w:hAnsi="Arial"/>
                <w:b/>
                <w:bCs/>
                <w:color w:val="0f4c5c"/>
                <w:sz w:val="20"/>
                <w:szCs w:val="20"/>
              </w:rPr>
              <w:t xml:space="preserve">Surgical Changes Only</w:t>
            </w:r>
          </w:p>
          <w:p>
            <w:pPr>
              <w:spacing w:after="0" w:before="0"/>
            </w:pPr>
            <w:r>
              <w:rPr>
                <w:rFonts w:ascii="Arial" w:cs="Arial" w:eastAsia="Arial" w:hAnsi="Arial"/>
                <w:color w:val="334155"/>
                <w:sz w:val="20"/>
                <w:szCs w:val="20"/>
              </w:rPr>
              <w:t xml:space="preserve">Each modification is minimal and targeted. No redesign, no restructure. The existing component logic is preserved; only specific sections are extended.</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4.1 src/App.jsx</w:t>
      </w:r>
    </w:p>
    <w:p>
      <w:pPr>
        <w:spacing w:after="160" w:before="0"/>
      </w:pPr>
      <w:r>
        <w:rPr>
          <w:rFonts w:ascii="Arial" w:cs="Arial" w:eastAsia="Arial" w:hAnsi="Arial"/>
          <w:color w:val="334155"/>
          <w:sz w:val="22"/>
          <w:szCs w:val="22"/>
        </w:rPr>
        <w:t xml:space="preserve">Add two new lazy imports and two new routes inside AuthenticatedApp. No existing routes change.</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Lines to Add (lazy imports at top):</w:t>
      </w:r>
    </w:p>
    <w:p>
      <w:pPr>
        <w:spacing w:after="80" w:before="0"/>
        <w:ind w:left="360"/>
      </w:pPr>
      <w:r>
        <w:rPr>
          <w:rFonts w:ascii="Arial" w:cs="Arial" w:eastAsia="Arial" w:hAnsi="Arial"/>
          <w:i/>
          <w:iCs/>
          <w:color w:val="64748b"/>
          <w:sz w:val="20"/>
          <w:szCs w:val="20"/>
        </w:rPr>
        <w:t xml:space="preserve">  const DailySpiritualSupport = lazy(() =&gt; import('./pages/DailySpiritualSupport'));</w:t>
      </w:r>
    </w:p>
    <w:p>
      <w:pPr>
        <w:spacing w:after="80" w:before="0"/>
        <w:ind w:left="360"/>
      </w:pPr>
      <w:r>
        <w:rPr>
          <w:rFonts w:ascii="Arial" w:cs="Arial" w:eastAsia="Arial" w:hAnsi="Arial"/>
          <w:i/>
          <w:iCs/>
          <w:color w:val="64748b"/>
          <w:sz w:val="20"/>
          <w:szCs w:val="20"/>
        </w:rPr>
        <w:t xml:space="preserve">  const CounsellingLibrary     = lazy(() =&gt; import('./pages/CounsellingLibrary'));</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Routes to Add (inside AuthenticatedApp Routes, after existing counselling routes):</w:t>
      </w:r>
    </w:p>
    <w:p>
      <w:pPr>
        <w:spacing w:after="80" w:before="0"/>
        <w:ind w:left="360"/>
      </w:pPr>
      <w:r>
        <w:rPr>
          <w:rFonts w:ascii="Arial" w:cs="Arial" w:eastAsia="Arial" w:hAnsi="Arial"/>
          <w:i/>
          <w:iCs/>
          <w:color w:val="64748b"/>
          <w:sz w:val="20"/>
          <w:szCs w:val="20"/>
        </w:rPr>
        <w:t xml:space="preserve">  &lt;Route path="/daily-spiritual" element={isCounsellingUser ? protect(&lt;DailySpiritualSupport /&gt;) : &lt;Navigate to="/dashboard" replace /&gt;} /&gt;</w:t>
      </w:r>
    </w:p>
    <w:p>
      <w:pPr>
        <w:spacing w:after="80" w:before="0"/>
        <w:ind w:left="360"/>
      </w:pPr>
      <w:r>
        <w:rPr>
          <w:rFonts w:ascii="Arial" w:cs="Arial" w:eastAsia="Arial" w:hAnsi="Arial"/>
          <w:i/>
          <w:iCs/>
          <w:color w:val="64748b"/>
          <w:sz w:val="20"/>
          <w:szCs w:val="20"/>
        </w:rPr>
        <w:t xml:space="preserve">  &lt;Route path="/counselling-library" element={isCounsellingUser ? protect(&lt;CounsellingLibrary /&gt;) : &lt;Navigate to="/dashboard" replace /&gt;} /&gt;</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isCounsellingUser variable to add (already partially there):</w:t>
      </w:r>
    </w:p>
    <w:p>
      <w:pPr>
        <w:spacing w:after="80" w:before="0"/>
        <w:ind w:left="360"/>
      </w:pPr>
      <w:r>
        <w:rPr>
          <w:rFonts w:ascii="Arial" w:cs="Arial" w:eastAsia="Arial" w:hAnsi="Arial"/>
          <w:i/>
          <w:iCs/>
          <w:color w:val="64748b"/>
          <w:sz w:val="20"/>
          <w:szCs w:val="20"/>
        </w:rPr>
        <w:t xml:space="preserve">  const isCounsellingUser = isCounsellingClient || canAccessCounsellorPortal;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5c38" w:sz="24"/>
              <w:bottom w:val="none"/>
              <w:right w:val="none"/>
            </w:tcBorders>
            <w:shd w:fill="d4edda" w:val="clear"/>
            <w:tcMar>
              <w:top w:type="dxa" w:w="160"/>
              <w:left w:type="dxa" w:w="240"/>
              <w:bottom w:type="dxa" w:w="160"/>
              <w:right w:type="dxa" w:w="240"/>
            </w:tcMar>
          </w:tcPr>
          <w:p>
            <w:pPr>
              <w:spacing w:after="60" w:before="0"/>
            </w:pPr>
            <w:r>
              <w:rPr>
                <w:rFonts w:ascii="Arial" w:cs="Arial" w:eastAsia="Arial" w:hAnsi="Arial"/>
                <w:b/>
                <w:bCs/>
                <w:color w:val="1a5c38"/>
                <w:sz w:val="20"/>
                <w:szCs w:val="20"/>
              </w:rPr>
              <w:t xml:space="preserve">Zero Risk to Students</w:t>
            </w:r>
          </w:p>
          <w:p>
            <w:pPr>
              <w:spacing w:after="0" w:before="0"/>
            </w:pPr>
            <w:r>
              <w:rPr>
                <w:rFonts w:ascii="Arial" w:cs="Arial" w:eastAsia="Arial" w:hAnsi="Arial"/>
                <w:color w:val="334155"/>
                <w:sz w:val="20"/>
                <w:szCs w:val="20"/>
              </w:rPr>
              <w:t xml:space="preserve">The condition isCounsellingUser ? ... : &lt;Navigate to="/dashboard" /&gt; means if a student somehow navigates to /daily-spiritual, they are silently redirected. No crash, no access.</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4.2 src/components/Navbar.jsx</w:t>
      </w:r>
    </w:p>
    <w:p>
      <w:pPr>
        <w:spacing w:after="160" w:before="0"/>
      </w:pPr>
      <w:r>
        <w:rPr>
          <w:rFonts w:ascii="Arial" w:cs="Arial" w:eastAsia="Arial" w:hAnsi="Arial"/>
          <w:color w:val="334155"/>
          <w:sz w:val="22"/>
          <w:szCs w:val="22"/>
        </w:rPr>
        <w:t xml:space="preserve">Add two links to the counsellingDesktopLinks array ONLY. The student/teacher primaryLinks array and hubLinks array are NOT modified.</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Add to counsellingDesktopLinks (lines 87-92):</w:t>
      </w:r>
    </w:p>
    <w:p>
      <w:pPr>
        <w:spacing w:after="80" w:before="0"/>
        <w:ind w:left="360"/>
      </w:pPr>
      <w:r>
        <w:rPr>
          <w:rFonts w:ascii="Arial" w:cs="Arial" w:eastAsia="Arial" w:hAnsi="Arial"/>
          <w:i/>
          <w:iCs/>
          <w:color w:val="64748b"/>
          <w:sz w:val="20"/>
          <w:szCs w:val="20"/>
        </w:rPr>
        <w:t xml:space="preserve">  { to: '/daily-spiritual',    label: 'Daily Ibadah', icon: Heart }</w:t>
      </w:r>
    </w:p>
    <w:p>
      <w:pPr>
        <w:spacing w:after="80" w:before="0"/>
        <w:ind w:left="360"/>
      </w:pPr>
      <w:r>
        <w:rPr>
          <w:rFonts w:ascii="Arial" w:cs="Arial" w:eastAsia="Arial" w:hAnsi="Arial"/>
          <w:i/>
          <w:iCs/>
          <w:color w:val="64748b"/>
          <w:sz w:val="20"/>
          <w:szCs w:val="20"/>
        </w:rPr>
        <w:t xml:space="preserve">  { to: '/counselling-library', label: 'Library',      icon: Library }</w:t>
      </w:r>
    </w:p>
    <w:p>
      <w:pPr>
        <w:spacing w:after="120" w:before="0"/>
      </w:pPr>
      <w:r>
        <w:t xml:space="preserve"/>
      </w:r>
    </w:p>
    <w:p>
      <w:pPr>
        <w:spacing w:after="160" w:before="0"/>
      </w:pPr>
      <w:r>
        <w:rPr>
          <w:rFonts w:ascii="Arial" w:cs="Arial" w:eastAsia="Arial" w:hAnsi="Arial"/>
          <w:color w:val="334155"/>
          <w:sz w:val="22"/>
          <w:szCs w:val="22"/>
        </w:rPr>
        <w:t xml:space="preserve">After modification, counsellingDesktopLinks will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1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Label</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Home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/daily-spiritual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Ibadah  (NEW)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(dashboardLink)</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My Support / Counsellor</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/counselling-library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Library  (NEW)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/counsellors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/contact</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Contact</w:t>
            </w:r>
          </w:p>
        </w:tc>
      </w:tr>
    </w:tbl>
    <w:p>
      <w:pPr>
        <w:spacing w:after="120" w:before="0"/>
      </w:pPr>
      <w:r>
        <w:t xml:space="preserve"/>
      </w:r>
    </w:p>
    <w:p>
      <w:pPr>
        <w:spacing w:after="160" w:before="0"/>
      </w:pPr>
      <w:r>
        <w:rPr>
          <w:rFonts w:ascii="Arial" w:cs="Arial" w:eastAsia="Arial" w:hAnsi="Arial"/>
          <w:color w:val="334155"/>
          <w:sz w:val="22"/>
          <w:szCs w:val="22"/>
        </w:rPr>
        <w:t xml:space="preserve">The mobileLinks for counselling users will also include the new links since mobileLinks mirrors counsellingDesktopLinks.</w:t>
      </w:r>
    </w:p>
    <w:p>
      <w:pPr>
        <w:spacing w:after="120" w:before="0"/>
      </w:pPr>
      <w:r>
        <w:t xml:space="preserve"/>
      </w:r>
    </w:p>
    <w:p>
      <w:pPr>
        <w:pStyle w:val="Heading2"/>
        <w:spacing w:after="120" w:before="280"/>
      </w:pPr>
      <w:r>
        <w:rPr>
          <w:rFonts w:ascii="Arial" w:cs="Arial" w:eastAsia="Arial" w:hAnsi="Arial"/>
          <w:b/>
          <w:bCs/>
          <w:color w:val="334155"/>
          <w:sz w:val="28"/>
          <w:szCs w:val="28"/>
        </w:rPr>
        <w:t xml:space="preserve">4.3 src/pages/CounsellingClientDashboard.jsx</w:t>
      </w:r>
    </w:p>
    <w:p>
      <w:pPr>
        <w:spacing w:after="160" w:before="0"/>
      </w:pPr>
      <w:r>
        <w:rPr>
          <w:rFonts w:ascii="Arial" w:cs="Arial" w:eastAsia="Arial" w:hAnsi="Arial"/>
          <w:color w:val="334155"/>
          <w:sz w:val="22"/>
          <w:szCs w:val="22"/>
        </w:rPr>
        <w:t xml:space="preserve">Add one entry widget/card near the top of the dashboard that directs the client to /daily-spiritual. This is a purely additive change — no existing sections are modified or removed.</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What to Add:</w:t>
      </w:r>
    </w:p>
    <w:p>
      <w:pPr>
        <w:pStyle w:val="ListParagraph"/>
        <w:numPr>
          <w:ilvl w:val="0"/>
          <w:numId w:val="2"/>
        </w:numPr>
        <w:spacing w:after="60" w:before="40"/>
      </w:pPr>
      <w:r>
        <w:rPr>
          <w:rFonts w:ascii="Arial" w:cs="Arial" w:eastAsia="Arial" w:hAnsi="Arial"/>
          <w:color w:val="334155"/>
          <w:sz w:val="22"/>
          <w:szCs w:val="22"/>
        </w:rPr>
        <w:t xml:space="preserve">A "Daily Connection to Allah" feature card with a button linking to /daily-spiritual</w:t>
      </w:r>
    </w:p>
    <w:p>
      <w:pPr>
        <w:pStyle w:val="ListParagraph"/>
        <w:numPr>
          <w:ilvl w:val="0"/>
          <w:numId w:val="2"/>
        </w:numPr>
        <w:spacing w:after="60" w:before="40"/>
      </w:pPr>
      <w:r>
        <w:rPr>
          <w:rFonts w:ascii="Arial" w:cs="Arial" w:eastAsia="Arial" w:hAnsi="Arial"/>
          <w:color w:val="334155"/>
          <w:sz w:val="22"/>
          <w:szCs w:val="22"/>
        </w:rPr>
        <w:t xml:space="preserve">Placement: before or after the existing journey stages section (first visible section after Navbar)</w:t>
      </w:r>
    </w:p>
    <w:p>
      <w:pPr>
        <w:pStyle w:val="ListParagraph"/>
        <w:numPr>
          <w:ilvl w:val="0"/>
          <w:numId w:val="2"/>
        </w:numPr>
        <w:spacing w:after="60" w:before="40"/>
      </w:pPr>
      <w:r>
        <w:rPr>
          <w:rFonts w:ascii="Arial" w:cs="Arial" w:eastAsia="Arial" w:hAnsi="Arial"/>
          <w:color w:val="334155"/>
          <w:sz w:val="22"/>
          <w:szCs w:val="22"/>
        </w:rPr>
        <w:t xml:space="preserve">Card copy: "Your daily spiritual support — Salah, Dhikr, Quran, Adhkar, Live Sessions. Begin your daily connection."</w:t>
      </w:r>
    </w:p>
    <w:p>
      <w:pPr>
        <w:pStyle w:val="ListParagraph"/>
        <w:numPr>
          <w:ilvl w:val="0"/>
          <w:numId w:val="2"/>
        </w:numPr>
        <w:spacing w:after="60" w:before="40"/>
      </w:pPr>
      <w:r>
        <w:rPr>
          <w:rFonts w:ascii="Arial" w:cs="Arial" w:eastAsia="Arial" w:hAnsi="Arial"/>
          <w:color w:val="334155"/>
          <w:sz w:val="22"/>
          <w:szCs w:val="22"/>
        </w:rPr>
        <w:t xml:space="preserve">Use existing SectionHeader and card styles already in the file</w:t>
      </w:r>
    </w:p>
    <w:p>
      <w:pPr>
        <w:spacing w:after="120" w:before="0"/>
      </w:pPr>
      <w:r>
        <w:t xml:space="preserve"/>
      </w:r>
    </w:p>
    <w:p>
      <w:pPr>
        <w:pStyle w:val="Heading2"/>
        <w:spacing w:after="120" w:before="280"/>
      </w:pPr>
      <w:r>
        <w:rPr>
          <w:rFonts w:ascii="Arial" w:cs="Arial" w:eastAsia="Arial" w:hAnsi="Arial"/>
          <w:b/>
          <w:bCs/>
          <w:color w:val="334155"/>
          <w:sz w:val="28"/>
          <w:szCs w:val="28"/>
        </w:rPr>
        <w:t xml:space="preserve">4.4 src/pages/CounsellorPortal.jsx</w:t>
      </w:r>
    </w:p>
    <w:p>
      <w:pPr>
        <w:spacing w:after="160" w:before="0"/>
      </w:pPr>
      <w:r>
        <w:rPr>
          <w:rFonts w:ascii="Arial" w:cs="Arial" w:eastAsia="Arial" w:hAnsi="Arial"/>
          <w:color w:val="334155"/>
          <w:sz w:val="22"/>
          <w:szCs w:val="22"/>
        </w:rPr>
        <w:t xml:space="preserve">Add one entry card to the counsellor's portal home tab. This allows counsellors to also use Daily Spiritual Support for their own worship. Counsellors do NOT see client ibadah data through this — they see only their own.</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What to Add:</w:t>
      </w:r>
    </w:p>
    <w:p>
      <w:pPr>
        <w:pStyle w:val="ListParagraph"/>
        <w:numPr>
          <w:ilvl w:val="0"/>
          <w:numId w:val="2"/>
        </w:numPr>
        <w:spacing w:after="60" w:before="40"/>
      </w:pPr>
      <w:r>
        <w:rPr>
          <w:rFonts w:ascii="Arial" w:cs="Arial" w:eastAsia="Arial" w:hAnsi="Arial"/>
          <w:color w:val="334155"/>
          <w:sz w:val="22"/>
          <w:szCs w:val="22"/>
        </w:rPr>
        <w:t xml:space="preserve">A "Your Daily Ibadah" card in the Overview tab</w:t>
      </w:r>
    </w:p>
    <w:p>
      <w:pPr>
        <w:pStyle w:val="ListParagraph"/>
        <w:numPr>
          <w:ilvl w:val="0"/>
          <w:numId w:val="2"/>
        </w:numPr>
        <w:spacing w:after="60" w:before="40"/>
      </w:pPr>
      <w:r>
        <w:rPr>
          <w:rFonts w:ascii="Arial" w:cs="Arial" w:eastAsia="Arial" w:hAnsi="Arial"/>
          <w:color w:val="334155"/>
          <w:sz w:val="22"/>
          <w:szCs w:val="22"/>
        </w:rPr>
        <w:t xml:space="preserve">Button: "Open My Daily Ibadah" linking to /daily-spiritual</w:t>
      </w:r>
    </w:p>
    <w:p>
      <w:pPr>
        <w:pStyle w:val="ListParagraph"/>
        <w:numPr>
          <w:ilvl w:val="0"/>
          <w:numId w:val="2"/>
        </w:numPr>
        <w:spacing w:after="60" w:before="40"/>
      </w:pPr>
      <w:r>
        <w:rPr>
          <w:rFonts w:ascii="Arial" w:cs="Arial" w:eastAsia="Arial" w:hAnsi="Arial"/>
          <w:color w:val="334155"/>
          <w:sz w:val="22"/>
          <w:szCs w:val="22"/>
        </w:rPr>
        <w:t xml:space="preserve">Note on card: "Your personal ibadah data is private and never visible to clients."</w:t>
      </w:r>
    </w:p>
    <w:p>
      <w:pPr>
        <w:spacing w:after="120" w:before="0"/>
      </w:pPr>
      <w:r>
        <w:t xml:space="preserve"/>
      </w:r>
    </w:p>
    <w:p>
      <w:pPr>
        <w:pStyle w:val="Heading2"/>
        <w:spacing w:after="120" w:before="280"/>
      </w:pPr>
      <w:r>
        <w:rPr>
          <w:rFonts w:ascii="Arial" w:cs="Arial" w:eastAsia="Arial" w:hAnsi="Arial"/>
          <w:b/>
          <w:bCs/>
          <w:color w:val="334155"/>
          <w:sz w:val="28"/>
          <w:szCs w:val="28"/>
        </w:rPr>
        <w:t xml:space="preserve">4.5 firestore.rules</w:t>
      </w:r>
    </w:p>
    <w:p>
      <w:pPr>
        <w:spacing w:after="160" w:before="0"/>
      </w:pPr>
      <w:r>
        <w:rPr>
          <w:rFonts w:ascii="Arial" w:cs="Arial" w:eastAsia="Arial" w:hAnsi="Arial"/>
          <w:color w:val="334155"/>
          <w:sz w:val="22"/>
          <w:szCs w:val="22"/>
        </w:rPr>
        <w:t xml:space="preserve">Add security rules for the 5 new personal ibadah subcollections and 3 new global collections. All new rules follow the existing pattern and principle of least privilege.</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New Helper Functions to Add:</w:t>
      </w:r>
    </w:p>
    <w:p>
      <w:pPr>
        <w:spacing w:after="80" w:before="0"/>
        <w:ind w:left="360"/>
      </w:pPr>
      <w:r>
        <w:rPr>
          <w:rFonts w:ascii="Arial" w:cs="Arial" w:eastAsia="Arial" w:hAnsi="Arial"/>
          <w:i/>
          <w:iCs/>
          <w:color w:val="64748b"/>
          <w:sz w:val="20"/>
          <w:szCs w:val="20"/>
        </w:rPr>
        <w:t xml:space="preserve">  function isIbadahOwner(userId) { return isSelf(userId) &amp;&amp; isApprovedUser() &amp;&amp; isCounsellingUserRole(); }</w:t>
      </w:r>
    </w:p>
    <w:p>
      <w:pPr>
        <w:spacing w:after="80" w:before="0"/>
        <w:ind w:left="360"/>
      </w:pPr>
      <w:r>
        <w:rPr>
          <w:rFonts w:ascii="Arial" w:cs="Arial" w:eastAsia="Arial" w:hAnsi="Arial"/>
          <w:i/>
          <w:iCs/>
          <w:color w:val="64748b"/>
          <w:sz w:val="20"/>
          <w:szCs w:val="20"/>
        </w:rPr>
        <w:t xml:space="preserve">  function isCounsellingUserRole() { return myProfileData().role in ['Counsellor','Counselor','counsellingClient','CounsellingClient']; }</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New Subcollection Rules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5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Rule Summary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users/{uid}/salahLogs/{date}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isSelf(uid) &amp;&amp; isCounsellingUserRole(). keys().hasOnly(['fajr','dhuhr','asr','maghrib','isha','completedCount','date','updatedAt'])</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users/{uid}/dhikrLogs/{date}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isSelf(uid) &amp;&amp; isCounsellingUserRole(). keys().hasOnly(['istighfar','durood','tahlil','date','updatedAt'])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users/{uid}/quranLogs/{date}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isSelf(uid) &amp;&amp; isCounsellingUserRole(). keys().hasOnly(['pagesRead','minutesRead','currentJuz','notes','date','updatedAt'])</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users/{uid}/adhkarCompletions/{date}</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isSelf(uid) &amp;&amp; isCounsellingUserRole(). keys().hasOnly(['morningCompleted','eveningCompleted','morningItems','eveningItems','date','updatedAt'])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users/{uid}/ibadahStats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Read/write: isSelf(uid) &amp;&amp; isCounsellingUserRole()</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adhkar/{docId}</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 isApprovedUser() &amp;&amp; isCounsellingUserRole(). Write: isAdminUser()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liveSessions/{id}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 isApprovedUser() &amp;&amp; isCounsellingUserRole(). Create: isAdminUser() || isCounsellorUser(). Update: host || admin</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counsellingLibrary/{docId}</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 isApprovedUser() &amp;&amp; isCounsellingUserRole(). Write: isAdminUser()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counsellingAnnouncements/{docId}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Read: isApprovedUser() &amp;&amp; isCounsellingUserRole(). Write: isAdminUser() || isCounsellorUser()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991b1b" w:sz="24"/>
              <w:bottom w:val="none"/>
              <w:right w:val="none"/>
            </w:tcBorders>
            <w:shd w:fill="fee2e2" w:val="clear"/>
            <w:tcMar>
              <w:top w:type="dxa" w:w="160"/>
              <w:left w:type="dxa" w:w="240"/>
              <w:bottom w:type="dxa" w:w="160"/>
              <w:right w:type="dxa" w:w="240"/>
            </w:tcMar>
          </w:tcPr>
          <w:p>
            <w:pPr>
              <w:spacing w:after="60" w:before="0"/>
            </w:pPr>
            <w:r>
              <w:rPr>
                <w:rFonts w:ascii="Arial" w:cs="Arial" w:eastAsia="Arial" w:hAnsi="Arial"/>
                <w:b/>
                <w:bCs/>
                <w:color w:val="991b1b"/>
                <w:sz w:val="20"/>
                <w:szCs w:val="20"/>
              </w:rPr>
              <w:t xml:space="preserve">Privacy Guarantee</w:t>
            </w:r>
          </w:p>
          <w:p>
            <w:pPr>
              <w:spacing w:after="0" w:before="0"/>
            </w:pPr>
            <w:r>
              <w:rPr>
                <w:rFonts w:ascii="Arial" w:cs="Arial" w:eastAsia="Arial" w:hAnsi="Arial"/>
                <w:color w:val="334155"/>
                <w:sz w:val="20"/>
                <w:szCs w:val="20"/>
              </w:rPr>
              <w:t xml:space="preserve">Counsellors cannot read any client subcollection data (salahLogs, dhikrLogs, quranLogs, adhkarCompletions, ibadahStats). The isSelf(uid) check ensures ONLY the account owner can read their own spiritual data. No one else — not the counsellor, not the admin via normal reads — can access this data.</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5. Files That Must Not Be Changed</w:t>
      </w:r>
    </w:p>
    <w:p>
      <w:pPr>
        <w:spacing w:after="160" w:before="0"/>
      </w:pPr>
      <w:r>
        <w:rPr>
          <w:rFonts w:ascii="Arial" w:cs="Arial" w:eastAsia="Arial" w:hAnsi="Arial"/>
          <w:color w:val="334155"/>
          <w:sz w:val="22"/>
          <w:szCs w:val="22"/>
        </w:rPr>
        <w:t xml:space="preserve">These files are explicitly out of scope. If any implementation step finds a reason to touch them, stop and get explicit approval first.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5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Why It Must Not Change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src/pages/Dashboard.jsx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Quran student dashboard — completely separate role</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src/pages/TeacherPortal.jsx</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Teacher command centre — completely separate role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src/pages/LetterCatalog.jsx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learning tool</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src/pages/PracticalWorkbook.jsx</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learning tool</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src/pages/PartTwoWorkbook.jsx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learning tool</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src/pages/ClassroomPortal.jsx</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classroom — teacher creates content here</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src/pages/Library.jsx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Quran/student library — different from CounsellingLibrary</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src/components/learn/*</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learning components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src/components/letters/*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Letter guide components</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src/data/letterLessons.js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letter data</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src/data/letterAudioMap.js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audio map</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src/data/practicalWorkbook.js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workbook data</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src/data/partTwoWorkbook.js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workbook data</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src/lib/roles.js</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 role changes needed — existing roles sufficient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src/lib/AuthContext.jsx</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 auth changes needed — existing auth sufficient</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6. Firestore Database Schema</w:t>
      </w:r>
    </w:p>
    <w:p>
      <w:pPr>
        <w:pStyle w:val="Heading2"/>
        <w:spacing w:after="120" w:before="280"/>
      </w:pPr>
      <w:r>
        <w:rPr>
          <w:rFonts w:ascii="Arial" w:cs="Arial" w:eastAsia="Arial" w:hAnsi="Arial"/>
          <w:b/>
          <w:bCs/>
          <w:color w:val="334155"/>
          <w:sz w:val="28"/>
          <w:szCs w:val="28"/>
        </w:rPr>
        <w:t xml:space="preserve">6.1 New Per-User Subcollections</w:t>
      </w:r>
    </w:p>
    <w:p>
      <w:pPr>
        <w:spacing w:after="160" w:before="0"/>
      </w:pPr>
      <w:r>
        <w:rPr>
          <w:rFonts w:ascii="Arial" w:cs="Arial" w:eastAsia="Arial" w:hAnsi="Arial"/>
          <w:color w:val="334155"/>
          <w:sz w:val="22"/>
          <w:szCs w:val="22"/>
        </w:rPr>
        <w:t xml:space="preserve">All ibadah data lives under users/{uid}/... — strictly private per-user.</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users/{uid}/salahLogs/{YYYY-MM-DD}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fajr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Fajr completed today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dhuhr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Dhuhr completed today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asr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Asr completed today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maghrib</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Maghrib completed today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isha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Isha completed today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completedCount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Cached sum of boolean values (0-5)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YYYY-MM-DD — same as document ID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updatedAt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serverTimestamp() on every write</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users/{uid}/dhikrLogs/{YYYY-MM-DD}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istighfar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Running count today (target 100)</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durood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Running count today (target 100)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tahlil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La ilaha illallah count (target 100)</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YYYY-MM-DD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updatedAt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serverTimestamp() on every write</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users/{uid}/quranLogs/{YYYY-MM-DD}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pagesRead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Pages read today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minutesRead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Minutes spent reading today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currentJuz</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Juz currently reading (1-30)</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notes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Optional private reflection (max 500 chars)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YYYY-MM-DD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updatedAt</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serverTimestamp()</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users/{uid}/adhkarCompletions/{YYYY-MM-DD}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morningCompleted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morning adhkar done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eveningCompleted</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All evening adhkar done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morningItems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map&lt;string,number&gt;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adhkarId -&gt; times completed today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eveningItems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map&lt;string,number&gt;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adhkarId -&gt; times completed today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YYYY-MM-DD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updatedAt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serverTimestamp()</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users/{uid}/ibadahStats (single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currentSalahStreak</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Consecutive full-prayer days ending today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longestSalahStreak</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All-time best streak</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totalSalahDays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Days with at least 1 prayer logged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lastSalahDate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YYYY-MM-DD of last salah log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totalDhikrDays</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Days with any dhikr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totalQuranDays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Days with any Qur'an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updatedAt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serverTimestamp()</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6.2 New Global Collections</w:t>
      </w:r>
    </w:p>
    <w:p>
      <w:pPr>
        <w:spacing w:after="120" w:before="0"/>
      </w:pPr>
      <w:r>
        <w:t xml:space="preserve"/>
      </w:r>
    </w:p>
    <w:p>
      <w:pPr>
        <w:pStyle w:val="Heading3"/>
        <w:spacing w:after="80" w:before="200"/>
      </w:pPr>
      <w:r>
        <w:rPr>
          <w:rFonts w:ascii="Arial" w:cs="Arial" w:eastAsia="Arial" w:hAnsi="Arial"/>
          <w:b/>
          <w:bCs/>
          <w:color w:val="2d7a4f"/>
          <w:sz w:val="24"/>
          <w:szCs w:val="24"/>
        </w:rPr>
        <w:t xml:space="preserve">adhkar/{docId}  (admin-seeded, static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"morning" | "evening"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order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Display order within type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arabicText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Arabic text (RTL)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transliteration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Latin transliteration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translation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English translation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benefit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Virtue from hadith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source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Hadith reference (e.g., Bukhari 6306)</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repetitions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 to say (1, 3, 7...)</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audioUrl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 | null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Firebase Storage URL (null = no audio yet)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approved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Must be true to display</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liveSessions/{sessionId}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"dhikr" | "dua"</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title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Session title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scheduledAt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Planned start time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startedAt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 | null</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Actual start (host sets on go-live)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endedAt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 |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Actual end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hostId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UID of creating counsellor/admin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status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"scheduled" | "live" | "completed" | "cancelled"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participantCount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number</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Real-time count (onSnapshot)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streamUrl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 |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External audio link (WhatsApp/Zoom)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createdAt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When created</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counsellingLibrary/{docId}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category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"client_guidance" | "counsellor_guidance" | "marriage" | "parenting" | "anxiety" | "emotional_wellbeing" | "grief" | "tawbah" | "sabr" | "shukr" | "dhikr" | "dua" | "tazkiyah"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type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"pdf" | "article" | "audio" | "video" | "worksheet" | "link"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title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Resource title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author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Author or scholar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description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Short summary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fileUrl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 | null</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Firebase Storage URL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approved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Must be true to show users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createdBy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 UID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createdAt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When added</w:t>
            </w:r>
          </w:p>
        </w:tc>
      </w:tr>
    </w:tbl>
    <w:p>
      <w:pPr>
        <w:spacing w:after="120" w:before="0"/>
      </w:pPr>
      <w:r>
        <w:t xml:space="preserve"/>
      </w:r>
    </w:p>
    <w:p>
      <w:pPr>
        <w:pStyle w:val="Heading3"/>
        <w:spacing w:after="80" w:before="200"/>
      </w:pPr>
      <w:r>
        <w:rPr>
          <w:rFonts w:ascii="Arial" w:cs="Arial" w:eastAsia="Arial" w:hAnsi="Arial"/>
          <w:b/>
          <w:bCs/>
          <w:color w:val="2d7a4f"/>
          <w:sz w:val="24"/>
          <w:szCs w:val="24"/>
        </w:rPr>
        <w:t xml:space="preserve">counsellingAnnouncements/{docId}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title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Announcement title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body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Full announcement 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type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"taleem" | "programme" | "reminder" | "event"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scheduledFor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 | null</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Event date if applicable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postedBy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 or counsellor UID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postedByName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string</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Display name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approved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boolean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Must be true to show</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createdAt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timestamp</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When created</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7. Risk Assessment</w:t>
      </w:r>
    </w:p>
    <w:p>
      <w:pPr>
        <w:spacing w:after="160" w:before="0"/>
      </w:pPr>
      <w:r>
        <w:rPr>
          <w:rFonts w:ascii="Arial" w:cs="Arial" w:eastAsia="Arial" w:hAnsi="Arial"/>
          <w:color w:val="334155"/>
          <w:sz w:val="22"/>
          <w:szCs w:val="22"/>
        </w:rPr>
        <w:t xml:space="preserve">Every file modification carries some risk. This table classifies risk level and provides the mitigation for each.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1200"/>
        <w:gridCol w:w="2360"/>
      </w:tblGrid>
      <w:tr>
        <w:trPr>
          <w:tblHeader/>
        </w:trPr>
        <w:tc>
          <w:tcPr>
            <w:tcW w:type="dxa" w:w="3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File Modified</w:t>
            </w:r>
          </w:p>
        </w:tc>
        <w:tc>
          <w:tcPr>
            <w:tcW w:type="dxa" w:w="2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12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23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App.jsx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Adding lazy imports incorrectly could break build-time chunk splitting</w:t>
            </w:r>
          </w:p>
        </w:tc>
        <w:tc>
          <w:tcPr>
            <w:tcW w:type="dxa" w:w="1200"/>
            <w:tcBorders>
              <w:top w:val="single" w:color="cbd5e1" w:sz="1"/>
              <w:left w:val="single" w:color="cbd5e1" w:sz="1"/>
              <w:bottom w:val="single" w:color="cbd5e1" w:sz="1"/>
              <w:right w:val="single" w:color="cbd5e1" w:sz="1"/>
            </w:tcBorders>
            <w:shd w:fill="fdf3d8" w:val="clear"/>
            <w:tcMar>
              <w:top w:type="dxa" w:w="80"/>
              <w:left w:type="dxa" w:w="120"/>
              <w:bottom w:type="dxa" w:w="80"/>
              <w:right w:type="dxa" w:w="120"/>
            </w:tcMar>
          </w:tcPr>
          <w:p>
            <w:pPr>
              <w:jc w:val="center"/>
            </w:pPr>
            <w:r>
              <w:rPr>
                <w:rFonts w:ascii="Arial" w:cs="Arial" w:eastAsia="Arial" w:hAnsi="Arial"/>
                <w:b/>
                <w:bCs/>
                <w:color w:val="b8952a"/>
                <w:sz w:val="20"/>
                <w:szCs w:val="20"/>
              </w:rPr>
              <w:t xml:space="preserve">MEDIUM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imports at bottom of lazy block. Test with npm run build locally.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App.jsx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Route guard logic error could allow students to access /daily-spiritual</w:t>
            </w:r>
          </w:p>
        </w:tc>
        <w:tc>
          <w:tcPr>
            <w:tcW w:type="dxa" w:w="1200"/>
            <w:tcBorders>
              <w:top w:val="single" w:color="cbd5e1" w:sz="1"/>
              <w:left w:val="single" w:color="cbd5e1" w:sz="1"/>
              <w:bottom w:val="single" w:color="cbd5e1" w:sz="1"/>
              <w:right w:val="single" w:color="cbd5e1" w:sz="1"/>
            </w:tcBorders>
            <w:shd w:fill="fdf3d8" w:val="clear"/>
            <w:tcMar>
              <w:top w:type="dxa" w:w="80"/>
              <w:left w:type="dxa" w:w="120"/>
              <w:bottom w:type="dxa" w:w="80"/>
              <w:right w:type="dxa" w:w="120"/>
            </w:tcMar>
          </w:tcPr>
          <w:p>
            <w:pPr>
              <w:jc w:val="center"/>
            </w:pPr>
            <w:r>
              <w:rPr>
                <w:rFonts w:ascii="Arial" w:cs="Arial" w:eastAsia="Arial" w:hAnsi="Arial"/>
                <w:b/>
                <w:bCs/>
                <w:color w:val="b8952a"/>
                <w:sz w:val="20"/>
                <w:szCs w:val="20"/>
              </w:rPr>
              <w:t xml:space="preserve">MEDIUM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existing isCounsellingUser variable. Add Navigate redirect as default else clause.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Navbar.jsx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Adding to wrong links array could show Daily Ibadah to students</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Modify ONLY counsellingDesktopLinks (lines 87-92). Verify primaryLinks is not touched.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CounsellingClientDashboard.jsx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Incorrect JSX edits could break existing client portal sections</w:t>
            </w:r>
          </w:p>
        </w:tc>
        <w:tc>
          <w:tcPr>
            <w:tcW w:type="dxa" w:w="1200"/>
            <w:tcBorders>
              <w:top w:val="single" w:color="cbd5e1" w:sz="1"/>
              <w:left w:val="single" w:color="cbd5e1" w:sz="1"/>
              <w:bottom w:val="single" w:color="cbd5e1" w:sz="1"/>
              <w:right w:val="single" w:color="cbd5e1" w:sz="1"/>
            </w:tcBorders>
            <w:shd w:fill="fdf3d8" w:val="clear"/>
            <w:tcMar>
              <w:top w:type="dxa" w:w="80"/>
              <w:left w:type="dxa" w:w="120"/>
              <w:bottom w:type="dxa" w:w="80"/>
              <w:right w:type="dxa" w:w="120"/>
            </w:tcMar>
          </w:tcPr>
          <w:p>
            <w:pPr>
              <w:jc w:val="center"/>
            </w:pPr>
            <w:r>
              <w:rPr>
                <w:rFonts w:ascii="Arial" w:cs="Arial" w:eastAsia="Arial" w:hAnsi="Arial"/>
                <w:b/>
                <w:bCs/>
                <w:color w:val="b8952a"/>
                <w:sz w:val="20"/>
                <w:szCs w:val="20"/>
              </w:rPr>
              <w:t xml:space="preserve">MEDIUM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Add new widget as a self-contained JSX block. No changes to existing JSX tree. Test client login after change.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CounsellorPortal.jsx</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Same as above — portal is complex, easy to break</w:t>
            </w:r>
          </w:p>
        </w:tc>
        <w:tc>
          <w:tcPr>
            <w:tcW w:type="dxa" w:w="1200"/>
            <w:tcBorders>
              <w:top w:val="single" w:color="cbd5e1" w:sz="1"/>
              <w:left w:val="single" w:color="cbd5e1" w:sz="1"/>
              <w:bottom w:val="single" w:color="cbd5e1" w:sz="1"/>
              <w:right w:val="single" w:color="cbd5e1" w:sz="1"/>
            </w:tcBorders>
            <w:shd w:fill="fdf3d8" w:val="clear"/>
            <w:tcMar>
              <w:top w:type="dxa" w:w="80"/>
              <w:left w:type="dxa" w:w="120"/>
              <w:bottom w:type="dxa" w:w="80"/>
              <w:right w:type="dxa" w:w="120"/>
            </w:tcMar>
          </w:tcPr>
          <w:p>
            <w:pPr>
              <w:jc w:val="center"/>
            </w:pPr>
            <w:r>
              <w:rPr>
                <w:rFonts w:ascii="Arial" w:cs="Arial" w:eastAsia="Arial" w:hAnsi="Arial"/>
                <w:b/>
                <w:bCs/>
                <w:color w:val="b8952a"/>
                <w:sz w:val="20"/>
                <w:szCs w:val="20"/>
              </w:rPr>
              <w:t xml:space="preserve">MEDIUM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Same approach: additive only. Test counsellor login after change.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firestore.rules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 misconfigured rule could accidentally expose client ibadah data</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 isSelf(uid) in all ibadah subcollection rules. Run Firebase rules unit tests. Verify with rules simulator.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firestore.rules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 syntax error in new rules block could cascade and break ALL auth</w:t>
            </w:r>
          </w:p>
        </w:tc>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991b1b"/>
                <w:sz w:val="20"/>
                <w:szCs w:val="20"/>
              </w:rPr>
              <w:t xml:space="preserve">HIGH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Test rules syntax locally with firebase emulators before deploying. Deploy rules separately from code.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 hooks (useSalahLog, etc.)</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Uncaught Firestore errors could cause white screen if not handled</w:t>
            </w:r>
          </w:p>
        </w:tc>
        <w:tc>
          <w:tcPr>
            <w:tcW w:type="dxa" w:w="1200"/>
            <w:tcBorders>
              <w:top w:val="single" w:color="cbd5e1" w:sz="1"/>
              <w:left w:val="single" w:color="cbd5e1" w:sz="1"/>
              <w:bottom w:val="single" w:color="cbd5e1" w:sz="1"/>
              <w:right w:val="single" w:color="cbd5e1" w:sz="1"/>
            </w:tcBorders>
            <w:shd w:fill="d4edda" w:val="clear"/>
            <w:tcMar>
              <w:top w:type="dxa" w:w="80"/>
              <w:left w:type="dxa" w:w="120"/>
              <w:bottom w:type="dxa" w:w="80"/>
              <w:right w:type="dxa" w:w="120"/>
            </w:tcMar>
          </w:tcPr>
          <w:p>
            <w:pPr>
              <w:jc w:val="center"/>
            </w:pPr>
            <w:r>
              <w:rPr>
                <w:rFonts w:ascii="Arial" w:cs="Arial" w:eastAsia="Arial" w:hAnsi="Arial"/>
                <w:b/>
                <w:bCs/>
                <w:color w:val="2d7a4f"/>
                <w:sz w:val="20"/>
                <w:szCs w:val="20"/>
              </w:rPr>
              <w:t xml:space="preserve">LOW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Wrap all Firestore calls in try/catch. Return {loading: true, error} state. Never throw from a hook.</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 pages (DailySpiritualSupport, CounsellingLibrary)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These are new files — no risk to existing code. Risk is self-contained.</w:t>
            </w:r>
          </w:p>
        </w:tc>
        <w:tc>
          <w:tcPr>
            <w:tcW w:type="dxa" w:w="1200"/>
            <w:tcBorders>
              <w:top w:val="single" w:color="cbd5e1" w:sz="1"/>
              <w:left w:val="single" w:color="cbd5e1" w:sz="1"/>
              <w:bottom w:val="single" w:color="cbd5e1" w:sz="1"/>
              <w:right w:val="single" w:color="cbd5e1" w:sz="1"/>
            </w:tcBorders>
            <w:shd w:fill="d4edda" w:val="clear"/>
            <w:tcMar>
              <w:top w:type="dxa" w:w="80"/>
              <w:left w:type="dxa" w:w="120"/>
              <w:bottom w:type="dxa" w:w="80"/>
              <w:right w:type="dxa" w:w="120"/>
            </w:tcMar>
          </w:tcPr>
          <w:p>
            <w:pPr>
              <w:jc w:val="center"/>
            </w:pPr>
            <w:r>
              <w:rPr>
                <w:rFonts w:ascii="Arial" w:cs="Arial" w:eastAsia="Arial" w:hAnsi="Arial"/>
                <w:b/>
                <w:bCs/>
                <w:color w:val="2d7a4f"/>
                <w:sz w:val="20"/>
                <w:szCs w:val="20"/>
              </w:rPr>
              <w:t xml:space="preserve">LOW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If the new page crashes, it only crashes for counselling users. Student/teacher side is completely unaffected.</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8. Navigation Order After Implementation</w:t>
      </w:r>
    </w:p>
    <w:p>
      <w:pPr>
        <w:pStyle w:val="Heading2"/>
        <w:spacing w:after="120" w:before="280"/>
      </w:pPr>
      <w:r>
        <w:rPr>
          <w:rFonts w:ascii="Arial" w:cs="Arial" w:eastAsia="Arial" w:hAnsi="Arial"/>
          <w:b/>
          <w:bCs/>
          <w:color w:val="334155"/>
          <w:sz w:val="28"/>
          <w:szCs w:val="28"/>
        </w:rPr>
        <w:t xml:space="preserve">8.1 Counselling Client Nav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500"/>
        <w:gridCol w:w="3460"/>
      </w:tblGrid>
      <w:tr>
        <w:trPr>
          <w:tblHeader/>
        </w:trPr>
        <w:tc>
          <w:tcPr>
            <w:tcW w:type="dxa" w:w="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4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/daily-spiritual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Ibadah</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/(dashboardLink)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My Support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/counselling-library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Library</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/contact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Contact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/messages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Messages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 (icon)</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8.2 Counsellor Nav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500"/>
        <w:gridCol w:w="3460"/>
      </w:tblGrid>
      <w:tr>
        <w:trPr>
          <w:tblHeader/>
        </w:trPr>
        <w:tc>
          <w:tcPr>
            <w:tcW w:type="dxa" w:w="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4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/daily-spiritual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 Ibadah</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/(dashboardLink)</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/counselling-library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Library</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NEW</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/contact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Contact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/messages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Messages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Existing (icon)</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8.3 Student Nav (Desktop)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5c38" w:sz="24"/>
              <w:bottom w:val="none"/>
              <w:right w:val="none"/>
            </w:tcBorders>
            <w:shd w:fill="d4edda" w:val="clear"/>
            <w:tcMar>
              <w:top w:type="dxa" w:w="160"/>
              <w:left w:type="dxa" w:w="240"/>
              <w:bottom w:type="dxa" w:w="160"/>
              <w:right w:type="dxa" w:w="240"/>
            </w:tcMar>
          </w:tcPr>
          <w:p>
            <w:pPr>
              <w:spacing w:after="60" w:before="0"/>
            </w:pPr>
            <w:r>
              <w:rPr>
                <w:rFonts w:ascii="Arial" w:cs="Arial" w:eastAsia="Arial" w:hAnsi="Arial"/>
                <w:b/>
                <w:bCs/>
                <w:color w:val="1a5c38"/>
                <w:sz w:val="20"/>
                <w:szCs w:val="20"/>
              </w:rPr>
              <w:t xml:space="preserve">No Change</w:t>
            </w:r>
          </w:p>
          <w:p>
            <w:pPr>
              <w:spacing w:after="0" w:before="0"/>
            </w:pPr>
            <w:r>
              <w:rPr>
                <w:rFonts w:ascii="Arial" w:cs="Arial" w:eastAsia="Arial" w:hAnsi="Arial"/>
                <w:color w:val="334155"/>
                <w:sz w:val="20"/>
                <w:szCs w:val="20"/>
              </w:rPr>
              <w:t xml:space="preserve">The student navigation remains: Home | Programs | Enroll | Dashboard | Messages | Hub. Nothing changes for students.</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9. Zero-Regression Checklist</w:t>
      </w:r>
    </w:p>
    <w:p>
      <w:pPr>
        <w:spacing w:after="160" w:before="0"/>
      </w:pPr>
      <w:r>
        <w:rPr>
          <w:rFonts w:ascii="Arial" w:cs="Arial" w:eastAsia="Arial" w:hAnsi="Arial"/>
          <w:color w:val="334155"/>
          <w:sz w:val="22"/>
          <w:szCs w:val="22"/>
        </w:rPr>
        <w:t xml:space="preserve">Before this implementation can be deployed, ALL of the following must be manually verified:</w:t>
      </w:r>
    </w:p>
    <w:p>
      <w:pPr>
        <w:spacing w:after="120" w:before="0"/>
      </w:pPr>
      <w:r>
        <w:t xml:space="preserve"/>
      </w:r>
    </w:p>
    <w:p>
      <w:pPr>
        <w:pStyle w:val="Heading2"/>
        <w:spacing w:after="120" w:before="280"/>
      </w:pPr>
      <w:r>
        <w:rPr>
          <w:rFonts w:ascii="Arial" w:cs="Arial" w:eastAsia="Arial" w:hAnsi="Arial"/>
          <w:b/>
          <w:bCs/>
          <w:color w:val="334155"/>
          <w:sz w:val="28"/>
          <w:szCs w:val="28"/>
        </w:rPr>
        <w:t xml:space="preserve">9.1 Student Side (Must Be Identical Before &amp;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7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login -&gt; Dashboard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/dashboard loads exactly as before. No new widgets. No broken sections.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-&gt; /daily-spiritual</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Redirect to /dashboard. No crash. No access.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-&gt; /counselling-library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Redirect to /dashboard. No crash. No access.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navbar (desktop)</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Shows: Home, Programs, Enroll, Dashboard, Messages, Hub. Nothing else.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navbar (mobile)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Same links. No Daily Ibadah or Library for counselling.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Letter Guide (/letters)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Loads correctly. All audio plays. No import errors.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Practical Workbook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Loads correctly. All functionality intact.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Part Two Workbook</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Loads correctly.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Classroom Portal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Loads correctly. Announcements visible.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Library (/library)</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Loads correctly. Not affected by new CounsellingLibrary.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9.2 Teacher Side (Must Be Identical Before &amp;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7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Teacher login -&gt; Teacher Portal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/teacher-portal loads exactly as before.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Teacher -&gt; /daily-spiritual</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Redirect to /dashboard. No access.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Teacher navbar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Shows counsellor-free links. No Daily Ibadah.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submission review</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Works correctly. No regression in submission pipeline.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9.3 Client Side (New Features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7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login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/counselling-client loads. New "Daily Connection" entry card visible.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-&gt; /daily-spiritual</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DailySpiritualSupport page loads. All 6 modules visible.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Salah Tracker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Tap Fajr -&gt; saved to Firestore. Reload -&gt; persists.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Dhikr Tracker</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Tap Istighfar counter -&gt; increments. Reload -&gt; persists.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Qur'an Log</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Fill pages + minutes -&gt; Save -&gt; Firestore updated.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Adhkar</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Morning adhkar loads. Tap item -&gt; marked complete.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-&gt; /counselling-library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Library loads. Categories visible. Admin-added content shows.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ibadah data private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Login as counsellor -&gt; cannot see client salahLogs in Firestore.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9.4 Counsellor Side (New Features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7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login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loads. New "Your Daily Ibadah" card visible.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-&gt; /daily-spiritual</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Loads correctly. Shows counsellor own data only.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create live session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Admin/counsellor can create dhikr/dua session in liveSessions.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post announcement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Can post to counsellingAnnouncements. Clients see it.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-&gt; /counselling-library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Library loads. Can see admin-added content.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bl>
    <w:p>
      <w:pPr>
        <w:spacing w:after="120" w:before="0"/>
      </w:pPr>
      <w:r>
        <w:t xml:space="preserve"/>
      </w:r>
    </w:p>
    <w:p>
      <w:pPr>
        <w:pStyle w:val="Heading2"/>
        <w:spacing w:after="120" w:before="280"/>
      </w:pPr>
      <w:r>
        <w:rPr>
          <w:rFonts w:ascii="Arial" w:cs="Arial" w:eastAsia="Arial" w:hAnsi="Arial"/>
          <w:b/>
          <w:bCs/>
          <w:color w:val="334155"/>
          <w:sz w:val="28"/>
          <w:szCs w:val="28"/>
        </w:rPr>
        <w:t xml:space="preserve">9.5 Firestore Rules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rPr>
          <w:tblHeader/>
        </w:trPr>
        <w:tc>
          <w:tcPr>
            <w:tcW w:type="dxa" w:w="40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7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6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Verified?</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reads own salahLogs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Allowed. Returns data.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Counsellor reads client salahLogs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DENIED. Returns permission error.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Admin reads any salahLogs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DENIED (admin does not have blanket subcollection access).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writes salahLogs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DENIED (isCounsellingUserRole check blocks students).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Client reads counsellingLibrary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Allowed if approved.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Student reads counsellingLibrary</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DENIED.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Anonymous reads adhkar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DENIED.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w:t>
            </w:r>
          </w:p>
        </w:tc>
      </w:tr>
    </w:tbl>
    <w:p>
      <w:pPr>
        <w:pStyle w:val="Heading1"/>
        <w:pageBreakBefore/>
        <w:pBdr>
          <w:bottom w:val="single" w:color="1a5c38" w:sz="4" w:space="6"/>
        </w:pBdr>
        <w:spacing w:after="240" w:before="0"/>
      </w:pPr>
      <w:r>
        <w:rPr>
          <w:rFonts w:ascii="Arial" w:cs="Arial" w:eastAsia="Arial" w:hAnsi="Arial"/>
          <w:b/>
          <w:bCs/>
          <w:color w:val="1a5c38"/>
          <w:sz w:val="36"/>
          <w:szCs w:val="36"/>
        </w:rPr>
        <w:t xml:space="preserve">10. Implementation Order</w:t>
      </w:r>
    </w:p>
    <w:p>
      <w:pPr>
        <w:spacing w:after="160" w:before="0"/>
      </w:pPr>
      <w:r>
        <w:rPr>
          <w:rFonts w:ascii="Arial" w:cs="Arial" w:eastAsia="Arial" w:hAnsi="Arial"/>
          <w:color w:val="334155"/>
          <w:sz w:val="22"/>
          <w:szCs w:val="22"/>
        </w:rPr>
        <w:t xml:space="preserve">Follow this exact sequence to minimize risk: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800"/>
        <w:gridCol w:w="4160"/>
      </w:tblGrid>
      <w:tr>
        <w:trPr>
          <w:tblHeader/>
        </w:trPr>
        <w:tc>
          <w:tcPr>
            <w:tcW w:type="dxa" w:w="4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80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160"/>
            <w:tcBorders>
              <w:top w:val="single" w:color="cbd5e1" w:sz="1"/>
              <w:left w:val="single" w:color="cbd5e1" w:sz="1"/>
              <w:bottom w:val="single" w:color="cbd5e1" w:sz="1"/>
              <w:right w:val="single" w:color="cbd5e1"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Risk if Skipped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src/data/adhkar/morning.js and evening.js (static data — no side effects)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None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all 5 hooks (useSalahLog, useDhikrLog, useQuranLog, useAdhkarCompletions, useIbadahStats)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None — hooks do nothing until imported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3</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all spiritual components (SalahTracker, DhikrTracker, QuranLog, AdhkarSession, AdhkarCard, LiveSessionCard, AnnouncementCard)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None — not imported yet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4</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src/pages/DailySpiritualSupport.jsx</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None — not imported yet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5</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Create src/pages/CounsellingLibrary.jsx</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None — not imported yet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6</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 firestore.rules — add all new rules. TEST with emulator.</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 if deployed untested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7</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 src/App.jsx — add lazy imports and routes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MEDIUM — test immediately after</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8</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 src/components/Navbar.jsx — add to counsellingDesktopLinks only</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HIGH — test student nav immediately after</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9</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 CounsellingClientDashboard.jsx — add entry card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LOW</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10</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Update CounsellorPortal.jsx — add entry card</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LOW</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11</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Run all 9.1-9.5 checklist items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Cannot deploy without this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12</w:t>
            </w:r>
          </w:p>
        </w:tc>
        <w:tc>
          <w:tcPr>
            <w:tcW w:type="dxa" w:w="4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Commit and push to main / deploy to Vercel</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Final step only</w:t>
            </w:r>
          </w:p>
        </w:tc>
      </w:tr>
    </w:tbl>
    <w:p>
      <w:r>
        <w:br w:type="page"/>
      </w:r>
    </w:p>
    <w:p>
      <w:pPr>
        <w:spacing w:after="240" w:before="2000"/>
        <w:jc w:val="center"/>
      </w:pPr>
      <w:r>
        <w:rPr>
          <w:rFonts w:ascii="Arial" w:cs="Arial" w:eastAsia="Arial" w:hAnsi="Arial"/>
          <w:i/>
          <w:iCs/>
          <w:color w:val="64748b"/>
          <w:sz w:val="24"/>
          <w:szCs w:val="24"/>
        </w:rPr>
        <w:t xml:space="preserve">--  End of Implementation Plan  --</w:t>
      </w:r>
    </w:p>
    <w:p>
      <w:pPr>
        <w:spacing w:after="120" w:before="0"/>
        <w:jc w:val="center"/>
      </w:pPr>
      <w:r>
        <w:rPr>
          <w:rFonts w:ascii="Arial" w:cs="Arial" w:eastAsia="Arial" w:hAnsi="Arial"/>
          <w:color w:val="1a5c38"/>
          <w:sz w:val="28"/>
          <w:szCs w:val="28"/>
        </w:rPr>
        <w:t xml:space="preserve">ربنا لا تزغ قلوبنا بعد إذ هديتنا</w:t>
      </w:r>
    </w:p>
    <w:p>
      <w:pPr>
        <w:spacing w:after="0" w:before="0"/>
        <w:jc w:val="center"/>
      </w:pPr>
      <w:r>
        <w:rPr>
          <w:rFonts w:ascii="Arial" w:cs="Arial" w:eastAsia="Arial" w:hAnsi="Arial"/>
          <w:i/>
          <w:iCs/>
          <w:color w:val="64748b"/>
          <w:sz w:val="20"/>
          <w:szCs w:val="20"/>
        </w:rPr>
        <w:t xml:space="preserve">"Our Lord, do not let our hearts deviate after You have guided us."  [3:8]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pPr>
    <w:r>
      <w:rPr>
        <w:rFonts w:ascii="Arial" w:cs="Arial" w:eastAsia="Arial" w:hAnsi="Arial"/>
        <w:color w:val="64748b"/>
        <w:sz w:val="18"/>
        <w:szCs w:val="18"/>
      </w:rPr>
      <w:t xml:space="preserve">Confidential  |  sirajone.co.za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pPr>
    <w:r>
      <w:rPr>
        <w:rFonts w:ascii="Arial" w:cs="Arial" w:eastAsia="Arial" w:hAnsi="Arial"/>
        <w:color w:val="64748b"/>
        <w:sz w:val="18"/>
        <w:szCs w:val="18"/>
      </w:rPr>
      <w:t xml:space="preserve">SirajOne — Counselling Spiritual Support: File-by-File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5c3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7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2026-06-09T09:47:29.743Z</dcterms:created>
  <dcterms:modified xsi:type="dcterms:W3CDTF">2026-06-09T09:47:29.746Z</dcterms:modified>
</cp:coreProperties>
</file>

<file path=docProps/custom.xml><?xml version="1.0" encoding="utf-8"?>
<Properties xmlns="http://schemas.openxmlformats.org/officeDocument/2006/custom-properties" xmlns:vt="http://schemas.openxmlformats.org/officeDocument/2006/docPropsVTypes"/>
</file>