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BillDesk — User Guide and Help</w:t>
      </w:r>
    </w:p>
    <w:p>
      <w:r>
        <w:rPr>
          <w:b/>
          <w:i w:val="0"/>
        </w:rPr>
        <w:t>Billing, orders, purchases, stock and accounts for a fruit &amp; vegetable wholesale business</w:t>
      </w:r>
    </w:p>
    <w:p>
      <w:r>
        <w:rPr>
          <w:b w:val="0"/>
          <w:i/>
        </w:rPr>
        <w:t xml:space="preserve">Every screenshot was taken from the real application using made-up demo data (fictional customers, items and amounts). Your screens show your own data. This guide is also the help inside BillDesk: press </w:t>
      </w:r>
      <w:r>
        <w:rPr>
          <w:b w:val="0"/>
          <w:i/>
        </w:rPr>
        <w:t>F9</w:t>
      </w:r>
      <w:r>
        <w:rPr>
          <w:b w:val="0"/>
          <w:i w:val="0"/>
        </w:rPr>
        <w:t xml:space="preserve">* on any screen, or open </w:t>
      </w:r>
      <w:r>
        <w:rPr>
          <w:b/>
          <w:i w:val="0"/>
        </w:rPr>
        <w:t>Help</w:t>
      </w:r>
      <w:r>
        <w:rPr>
          <w:b w:val="0"/>
          <w:i w:val="0"/>
        </w:rPr>
        <w:t xml:space="preserve"> in the menu bar, and type your question.*</w:t>
      </w:r>
    </w:p>
    <w:p>
      <w:r>
        <w:br w:type="page"/>
      </w:r>
    </w:p>
    <w:p>
      <w:pPr>
        <w:pStyle w:val="Heading1"/>
      </w:pPr>
      <w:r>
        <w:t>Contents</w:t>
      </w:r>
    </w:p>
    <w:p>
      <w:hyperlink w:anchor="chapter-start">
        <w:r>
          <w:rPr>
            <w:color w:val="4F46E5"/>
            <w:u w:val="single"/>
            <w:b/>
          </w:rPr>
          <w:t xml:space="preserve">Chapter 1. Start here</w:t>
        </w:r>
      </w:hyperlink>
    </w:p>
    <w:p>
      <w:pPr>
        <w:spacing w:after="0"/>
        <w:ind w:left="454"/>
      </w:pPr>
      <w:hyperlink w:anchor="start-here">
        <w:r>
          <w:rPr>
            <w:color w:val="4F46E5"/>
            <w:u w:val="single"/>
            <w:sz w:val="20"/>
          </w:rPr>
          <w:t xml:space="preserve">1.1  How to use this guide</w:t>
        </w:r>
      </w:hyperlink>
    </w:p>
    <w:p>
      <w:pPr>
        <w:spacing w:after="0"/>
        <w:ind w:left="454"/>
      </w:pPr>
      <w:hyperlink w:anchor="what-is">
        <w:r>
          <w:rPr>
            <w:color w:val="4F46E5"/>
            <w:u w:val="single"/>
            <w:sz w:val="20"/>
          </w:rPr>
          <w:t xml:space="preserve">1.2  What BillDesk does</w:t>
        </w:r>
      </w:hyperlink>
    </w:p>
    <w:p>
      <w:pPr>
        <w:spacing w:after="0"/>
        <w:ind w:left="454"/>
      </w:pPr>
      <w:hyperlink w:anchor="signing-in">
        <w:r>
          <w:rPr>
            <w:color w:val="4F46E5"/>
            <w:u w:val="single"/>
            <w:sz w:val="20"/>
          </w:rPr>
          <w:t xml:space="preserve">1.3  Signing in</w:t>
        </w:r>
      </w:hyperlink>
    </w:p>
    <w:p>
      <w:pPr>
        <w:spacing w:after="0"/>
        <w:ind w:left="454"/>
      </w:pPr>
      <w:hyperlink w:anchor="main-window">
        <w:r>
          <w:rPr>
            <w:color w:val="4F46E5"/>
            <w:u w:val="single"/>
            <w:sz w:val="20"/>
          </w:rPr>
          <w:t xml:space="preserve">1.4  Finding your way around</w:t>
        </w:r>
      </w:hyperlink>
    </w:p>
    <w:p>
      <w:pPr>
        <w:spacing w:after="0"/>
        <w:ind w:left="454"/>
      </w:pPr>
      <w:hyperlink w:anchor="dashboard">
        <w:r>
          <w:rPr>
            <w:color w:val="4F46E5"/>
            <w:u w:val="single"/>
            <w:sz w:val="20"/>
          </w:rPr>
          <w:t xml:space="preserve">1.5  The dashboard</w:t>
        </w:r>
      </w:hyperlink>
    </w:p>
    <w:p>
      <w:hyperlink w:anchor="chapter-billing">
        <w:r>
          <w:rPr>
            <w:color w:val="4F46E5"/>
            <w:u w:val="single"/>
            <w:b/>
          </w:rPr>
          <w:t xml:space="preserve">Chapter 2. Billing at the counter</w:t>
        </w:r>
      </w:hyperlink>
    </w:p>
    <w:p>
      <w:pPr>
        <w:spacing w:after="0"/>
        <w:ind w:left="454"/>
      </w:pPr>
      <w:hyperlink w:anchor="new-bill-overview">
        <w:r>
          <w:rPr>
            <w:color w:val="4F46E5"/>
            <w:u w:val="single"/>
            <w:sz w:val="20"/>
          </w:rPr>
          <w:t xml:space="preserve">2.1  Making a bill</w:t>
        </w:r>
      </w:hyperlink>
    </w:p>
    <w:p>
      <w:pPr>
        <w:spacing w:after="0"/>
        <w:ind w:left="454"/>
      </w:pPr>
      <w:hyperlink w:anchor="bill-customer">
        <w:r>
          <w:rPr>
            <w:color w:val="4F46E5"/>
            <w:u w:val="single"/>
            <w:sz w:val="20"/>
          </w:rPr>
          <w:t xml:space="preserve">2.2  Choosing the customer</w:t>
        </w:r>
      </w:hyperlink>
    </w:p>
    <w:p>
      <w:pPr>
        <w:spacing w:after="0"/>
        <w:ind w:left="454"/>
      </w:pPr>
      <w:hyperlink w:anchor="bill-date">
        <w:r>
          <w:rPr>
            <w:color w:val="4F46E5"/>
            <w:u w:val="single"/>
            <w:sz w:val="20"/>
          </w:rPr>
          <w:t xml:space="preserve">2.3  The bill date and the calendar</w:t>
        </w:r>
      </w:hyperlink>
    </w:p>
    <w:p>
      <w:pPr>
        <w:spacing w:after="0"/>
        <w:ind w:left="454"/>
      </w:pPr>
      <w:hyperlink w:anchor="bill-items">
        <w:r>
          <w:rPr>
            <w:color w:val="4F46E5"/>
            <w:u w:val="single"/>
            <w:sz w:val="20"/>
          </w:rPr>
          <w:t xml:space="preserve">2.4  Entering items</w:t>
        </w:r>
      </w:hyperlink>
    </w:p>
    <w:p>
      <w:pPr>
        <w:spacing w:after="0"/>
        <w:ind w:left="454"/>
      </w:pPr>
      <w:hyperlink w:anchor="bill-duplicate">
        <w:r>
          <w:rPr>
            <w:color w:val="4F46E5"/>
            <w:u w:val="single"/>
            <w:sz w:val="20"/>
          </w:rPr>
          <w:t xml:space="preserve">2.5  The same item twice</w:t>
        </w:r>
      </w:hyperlink>
    </w:p>
    <w:p>
      <w:pPr>
        <w:spacing w:after="0"/>
        <w:ind w:left="454"/>
      </w:pPr>
      <w:hyperlink w:anchor="bill-payment">
        <w:r>
          <w:rPr>
            <w:color w:val="4F46E5"/>
            <w:u w:val="single"/>
            <w:sz w:val="20"/>
          </w:rPr>
          <w:t xml:space="preserve">2.6  Taking payment</w:t>
        </w:r>
      </w:hyperlink>
    </w:p>
    <w:p>
      <w:pPr>
        <w:spacing w:after="0"/>
        <w:ind w:left="454"/>
      </w:pPr>
      <w:hyperlink w:anchor="bill-park">
        <w:r>
          <w:rPr>
            <w:color w:val="4F46E5"/>
            <w:u w:val="single"/>
            <w:sz w:val="20"/>
          </w:rPr>
          <w:t xml:space="preserve">2.7  Park a bill and recall it</w:t>
        </w:r>
      </w:hyperlink>
    </w:p>
    <w:p>
      <w:pPr>
        <w:spacing w:after="0"/>
        <w:ind w:left="454"/>
      </w:pPr>
      <w:hyperlink w:anchor="bill-print">
        <w:r>
          <w:rPr>
            <w:color w:val="4F46E5"/>
            <w:u w:val="single"/>
            <w:sz w:val="20"/>
          </w:rPr>
          <w:t xml:space="preserve">2.8  Print and PDF</w:t>
        </w:r>
      </w:hyperlink>
    </w:p>
    <w:p>
      <w:hyperlink w:anchor="chapter-history">
        <w:r>
          <w:rPr>
            <w:color w:val="4F46E5"/>
            <w:u w:val="single"/>
            <w:b/>
          </w:rPr>
          <w:t xml:space="preserve">Chapter 3. Bill history and returns</w:t>
        </w:r>
      </w:hyperlink>
    </w:p>
    <w:p>
      <w:pPr>
        <w:spacing w:after="0"/>
        <w:ind w:left="454"/>
      </w:pPr>
      <w:hyperlink w:anchor="history">
        <w:r>
          <w:rPr>
            <w:color w:val="4F46E5"/>
            <w:u w:val="single"/>
            <w:sz w:val="20"/>
          </w:rPr>
          <w:t xml:space="preserve">3.1  Bill History</w:t>
        </w:r>
      </w:hyperlink>
    </w:p>
    <w:p>
      <w:pPr>
        <w:spacing w:after="0"/>
        <w:ind w:left="454"/>
      </w:pPr>
      <w:hyperlink w:anchor="history-filters">
        <w:r>
          <w:rPr>
            <w:color w:val="4F46E5"/>
            <w:u w:val="single"/>
            <w:sz w:val="20"/>
          </w:rPr>
          <w:t xml:space="preserve">3.2  Searching and filtering bills</w:t>
        </w:r>
      </w:hyperlink>
    </w:p>
    <w:p>
      <w:pPr>
        <w:spacing w:after="0"/>
        <w:ind w:left="454"/>
      </w:pPr>
      <w:hyperlink w:anchor="history-view">
        <w:r>
          <w:rPr>
            <w:color w:val="4F46E5"/>
            <w:u w:val="single"/>
            <w:sz w:val="20"/>
          </w:rPr>
          <w:t xml:space="preserve">3.3  Viewing a bill</w:t>
        </w:r>
      </w:hyperlink>
    </w:p>
    <w:p>
      <w:pPr>
        <w:spacing w:after="0"/>
        <w:ind w:left="454"/>
      </w:pPr>
      <w:hyperlink w:anchor="history-void">
        <w:r>
          <w:rPr>
            <w:color w:val="4F46E5"/>
            <w:u w:val="single"/>
            <w:sz w:val="20"/>
          </w:rPr>
          <w:t xml:space="preserve">3.4  Void a bill</w:t>
        </w:r>
      </w:hyperlink>
    </w:p>
    <w:p>
      <w:pPr>
        <w:spacing w:after="0"/>
        <w:ind w:left="454"/>
      </w:pPr>
      <w:hyperlink w:anchor="return-goods">
        <w:r>
          <w:rPr>
            <w:color w:val="4F46E5"/>
            <w:u w:val="single"/>
            <w:sz w:val="20"/>
          </w:rPr>
          <w:t xml:space="preserve">3.5  Return goods (credit note)</w:t>
        </w:r>
      </w:hyperlink>
    </w:p>
    <w:p>
      <w:pPr>
        <w:spacing w:after="0"/>
        <w:ind w:left="454"/>
      </w:pPr>
      <w:hyperlink w:anchor="credit-notes">
        <w:r>
          <w:rPr>
            <w:color w:val="4F46E5"/>
            <w:u w:val="single"/>
            <w:sz w:val="20"/>
          </w:rPr>
          <w:t xml:space="preserve">3.6  Credit notes</w:t>
        </w:r>
      </w:hyperlink>
    </w:p>
    <w:p>
      <w:pPr>
        <w:spacing w:after="0"/>
        <w:ind w:left="454"/>
      </w:pPr>
      <w:hyperlink w:anchor="cancel-return">
        <w:r>
          <w:rPr>
            <w:color w:val="4F46E5"/>
            <w:u w:val="single"/>
            <w:sz w:val="20"/>
          </w:rPr>
          <w:t xml:space="preserve">3.7  Cancel a return</w:t>
        </w:r>
      </w:hyperlink>
    </w:p>
    <w:p>
      <w:hyperlink w:anchor="chapter-orders">
        <w:r>
          <w:rPr>
            <w:color w:val="4F46E5"/>
            <w:u w:val="single"/>
            <w:b/>
          </w:rPr>
          <w:t xml:space="preserve">Chapter 4. Customer orders</w:t>
        </w:r>
      </w:hyperlink>
    </w:p>
    <w:p>
      <w:pPr>
        <w:spacing w:after="0"/>
        <w:ind w:left="454"/>
      </w:pPr>
      <w:hyperlink w:anchor="orders-list">
        <w:r>
          <w:rPr>
            <w:color w:val="4F46E5"/>
            <w:u w:val="single"/>
            <w:sz w:val="20"/>
          </w:rPr>
          <w:t xml:space="preserve">4.1  Orders and shipments</w:t>
        </w:r>
      </w:hyperlink>
    </w:p>
    <w:p>
      <w:pPr>
        <w:spacing w:after="0"/>
        <w:ind w:left="454"/>
      </w:pPr>
      <w:hyperlink w:anchor="order-new">
        <w:r>
          <w:rPr>
            <w:color w:val="4F46E5"/>
            <w:u w:val="single"/>
            <w:sz w:val="20"/>
          </w:rPr>
          <w:t xml:space="preserve">4.2  New customer order</w:t>
        </w:r>
      </w:hyperlink>
    </w:p>
    <w:p>
      <w:pPr>
        <w:spacing w:after="0"/>
        <w:ind w:left="454"/>
      </w:pPr>
      <w:hyperlink w:anchor="order-dates">
        <w:r>
          <w:rPr>
            <w:color w:val="4F46E5"/>
            <w:u w:val="single"/>
            <w:sz w:val="20"/>
          </w:rPr>
          <w:t xml:space="preserve">4.3  Order and delivery dates</w:t>
        </w:r>
      </w:hyperlink>
    </w:p>
    <w:p>
      <w:pPr>
        <w:spacing w:after="0"/>
        <w:ind w:left="454"/>
      </w:pPr>
      <w:hyperlink w:anchor="smart-importer">
        <w:r>
          <w:rPr>
            <w:color w:val="4F46E5"/>
            <w:u w:val="single"/>
            <w:sz w:val="20"/>
          </w:rPr>
          <w:t xml:space="preserve">4.4  Smart Importer (photo, scan or text)</w:t>
        </w:r>
      </w:hyperlink>
    </w:p>
    <w:p>
      <w:pPr>
        <w:spacing w:after="0"/>
        <w:ind w:left="454"/>
      </w:pPr>
      <w:hyperlink w:anchor="text-importer">
        <w:r>
          <w:rPr>
            <w:color w:val="4F46E5"/>
            <w:u w:val="single"/>
            <w:sz w:val="20"/>
          </w:rPr>
          <w:t xml:space="preserve">4.5  Importing order text</w:t>
        </w:r>
      </w:hyperlink>
    </w:p>
    <w:p>
      <w:pPr>
        <w:spacing w:after="0"/>
        <w:ind w:left="454"/>
      </w:pPr>
      <w:hyperlink w:anchor="order-convert">
        <w:r>
          <w:rPr>
            <w:color w:val="4F46E5"/>
            <w:u w:val="single"/>
            <w:sz w:val="20"/>
          </w:rPr>
          <w:t xml:space="preserve">4.6  Convert an order to a bill</w:t>
        </w:r>
      </w:hyperlink>
    </w:p>
    <w:p>
      <w:pPr>
        <w:spacing w:after="0"/>
        <w:ind w:left="454"/>
      </w:pPr>
      <w:hyperlink w:anchor="order-matrix">
        <w:r>
          <w:rPr>
            <w:color w:val="4F46E5"/>
            <w:u w:val="single"/>
            <w:sz w:val="20"/>
          </w:rPr>
          <w:t xml:space="preserve">4.7  Order matrix: how much to buy</w:t>
        </w:r>
      </w:hyperlink>
    </w:p>
    <w:p>
      <w:hyperlink w:anchor="chapter-masters">
        <w:r>
          <w:rPr>
            <w:color w:val="4F46E5"/>
            <w:u w:val="single"/>
            <w:b/>
          </w:rPr>
          <w:t xml:space="preserve">Chapter 5. Masters: items, customers, suppliers</w:t>
        </w:r>
      </w:hyperlink>
    </w:p>
    <w:p>
      <w:pPr>
        <w:spacing w:after="0"/>
        <w:ind w:left="454"/>
      </w:pPr>
      <w:hyperlink w:anchor="items">
        <w:r>
          <w:rPr>
            <w:color w:val="4F46E5"/>
            <w:u w:val="single"/>
            <w:sz w:val="20"/>
          </w:rPr>
          <w:t xml:space="preserve">5.1  Items</w:t>
        </w:r>
      </w:hyperlink>
    </w:p>
    <w:p>
      <w:pPr>
        <w:spacing w:after="0"/>
        <w:ind w:left="454"/>
      </w:pPr>
      <w:hyperlink w:anchor="customers">
        <w:r>
          <w:rPr>
            <w:color w:val="4F46E5"/>
            <w:u w:val="single"/>
            <w:sz w:val="20"/>
          </w:rPr>
          <w:t xml:space="preserve">5.2  Customers</w:t>
        </w:r>
      </w:hyperlink>
    </w:p>
    <w:p>
      <w:pPr>
        <w:spacing w:after="0"/>
        <w:ind w:left="454"/>
      </w:pPr>
      <w:hyperlink w:anchor="suppliers">
        <w:r>
          <w:rPr>
            <w:color w:val="4F46E5"/>
            <w:u w:val="single"/>
            <w:sz w:val="20"/>
          </w:rPr>
          <w:t xml:space="preserve">5.3  Suppliers</w:t>
        </w:r>
      </w:hyperlink>
    </w:p>
    <w:p>
      <w:pPr>
        <w:spacing w:after="0"/>
        <w:ind w:left="454"/>
      </w:pPr>
      <w:hyperlink w:anchor="fixed-rates">
        <w:r>
          <w:rPr>
            <w:color w:val="4F46E5"/>
            <w:u w:val="single"/>
            <w:sz w:val="20"/>
          </w:rPr>
          <w:t xml:space="preserve">5.4  Fixed contract rates</w:t>
        </w:r>
      </w:hyperlink>
    </w:p>
    <w:p>
      <w:hyperlink w:anchor="chapter-stock">
        <w:r>
          <w:rPr>
            <w:color w:val="4F46E5"/>
            <w:u w:val="single"/>
            <w:b/>
          </w:rPr>
          <w:t xml:space="preserve">Chapter 6. Stock and purchases</w:t>
        </w:r>
      </w:hyperlink>
    </w:p>
    <w:p>
      <w:pPr>
        <w:spacing w:after="0"/>
        <w:ind w:left="454"/>
      </w:pPr>
      <w:hyperlink w:anchor="inventory">
        <w:r>
          <w:rPr>
            <w:color w:val="4F46E5"/>
            <w:u w:val="single"/>
            <w:sz w:val="20"/>
          </w:rPr>
          <w:t xml:space="preserve">6.1  Inventory: live stock</w:t>
        </w:r>
      </w:hyperlink>
    </w:p>
    <w:p>
      <w:pPr>
        <w:spacing w:after="0"/>
        <w:ind w:left="454"/>
      </w:pPr>
      <w:hyperlink w:anchor="stock-adjust">
        <w:r>
          <w:rPr>
            <w:color w:val="4F46E5"/>
            <w:u w:val="single"/>
            <w:sz w:val="20"/>
          </w:rPr>
          <w:t xml:space="preserve">6.2  Stock adjustment (after counting)</w:t>
        </w:r>
      </w:hyperlink>
    </w:p>
    <w:p>
      <w:pPr>
        <w:spacing w:after="0"/>
        <w:ind w:left="454"/>
      </w:pPr>
      <w:hyperlink w:anchor="waste">
        <w:r>
          <w:rPr>
            <w:color w:val="4F46E5"/>
            <w:u w:val="single"/>
            <w:sz w:val="20"/>
          </w:rPr>
          <w:t xml:space="preserve">6.3  Waste and spoilage</w:t>
        </w:r>
      </w:hyperlink>
    </w:p>
    <w:p>
      <w:pPr>
        <w:spacing w:after="0"/>
        <w:ind w:left="454"/>
      </w:pPr>
      <w:hyperlink w:anchor="crates">
        <w:r>
          <w:rPr>
            <w:color w:val="4F46E5"/>
            <w:u w:val="single"/>
            <w:sz w:val="20"/>
          </w:rPr>
          <w:t xml:space="preserve">6.4  Crates</w:t>
        </w:r>
      </w:hyperlink>
    </w:p>
    <w:p>
      <w:pPr>
        <w:spacing w:after="0"/>
        <w:ind w:left="454"/>
      </w:pPr>
      <w:hyperlink w:anchor="procurement-bills">
        <w:r>
          <w:rPr>
            <w:color w:val="4F46E5"/>
            <w:u w:val="single"/>
            <w:sz w:val="20"/>
          </w:rPr>
          <w:t xml:space="preserve">6.5  Procurement and vendor bills</w:t>
        </w:r>
      </w:hyperlink>
    </w:p>
    <w:p>
      <w:pPr>
        <w:spacing w:after="0"/>
        <w:ind w:left="454"/>
      </w:pPr>
      <w:hyperlink w:anchor="vendor-bill">
        <w:r>
          <w:rPr>
            <w:color w:val="4F46E5"/>
            <w:u w:val="single"/>
            <w:sz w:val="20"/>
          </w:rPr>
          <w:t xml:space="preserve">6.6  Enter a vendor bill</w:t>
        </w:r>
      </w:hyperlink>
    </w:p>
    <w:p>
      <w:pPr>
        <w:spacing w:after="0"/>
        <w:ind w:left="454"/>
      </w:pPr>
      <w:hyperlink w:anchor="purchase-orders">
        <w:r>
          <w:rPr>
            <w:color w:val="4F46E5"/>
            <w:u w:val="single"/>
            <w:sz w:val="20"/>
          </w:rPr>
          <w:t xml:space="preserve">6.7  Purchase orders and goods receipts</w:t>
        </w:r>
      </w:hyperlink>
    </w:p>
    <w:p>
      <w:pPr>
        <w:spacing w:after="0"/>
        <w:ind w:left="454"/>
      </w:pPr>
      <w:hyperlink w:anchor="purchase-return">
        <w:r>
          <w:rPr>
            <w:color w:val="4F46E5"/>
            <w:u w:val="single"/>
            <w:sz w:val="20"/>
          </w:rPr>
          <w:t xml:space="preserve">6.8  Return goods to a supplier (debit note)</w:t>
        </w:r>
      </w:hyperlink>
    </w:p>
    <w:p>
      <w:hyperlink w:anchor="chapter-accounts">
        <w:r>
          <w:rPr>
            <w:color w:val="4F46E5"/>
            <w:u w:val="single"/>
            <w:b/>
          </w:rPr>
          <w:t xml:space="preserve">Chapter 7. Money and accounts</w:t>
        </w:r>
      </w:hyperlink>
    </w:p>
    <w:p>
      <w:pPr>
        <w:spacing w:after="0"/>
        <w:ind w:left="454"/>
      </w:pPr>
      <w:hyperlink w:anchor="accounting-home">
        <w:r>
          <w:rPr>
            <w:color w:val="4F46E5"/>
            <w:u w:val="single"/>
            <w:sz w:val="20"/>
          </w:rPr>
          <w:t xml:space="preserve">7.1  Accounting dashboard</w:t>
        </w:r>
      </w:hyperlink>
    </w:p>
    <w:p>
      <w:pPr>
        <w:spacing w:after="0"/>
        <w:ind w:left="454"/>
      </w:pPr>
      <w:hyperlink w:anchor="receivables">
        <w:r>
          <w:rPr>
            <w:color w:val="4F46E5"/>
            <w:u w:val="single"/>
            <w:sz w:val="20"/>
          </w:rPr>
          <w:t xml:space="preserve">7.2  Receivables: who owes you</w:t>
        </w:r>
      </w:hyperlink>
    </w:p>
    <w:p>
      <w:pPr>
        <w:spacing w:after="0"/>
        <w:ind w:left="454"/>
      </w:pPr>
      <w:hyperlink w:anchor="receipt">
        <w:r>
          <w:rPr>
            <w:color w:val="4F46E5"/>
            <w:u w:val="single"/>
            <w:sz w:val="20"/>
          </w:rPr>
          <w:t xml:space="preserve">7.3  Customer receipts</w:t>
        </w:r>
      </w:hyperlink>
    </w:p>
    <w:p>
      <w:pPr>
        <w:spacing w:after="0"/>
        <w:ind w:left="454"/>
      </w:pPr>
      <w:hyperlink w:anchor="statement">
        <w:r>
          <w:rPr>
            <w:color w:val="4F46E5"/>
            <w:u w:val="single"/>
            <w:sz w:val="20"/>
          </w:rPr>
          <w:t xml:space="preserve">7.4  Customer statement</w:t>
        </w:r>
      </w:hyperlink>
    </w:p>
    <w:p>
      <w:pPr>
        <w:spacing w:after="0"/>
        <w:ind w:left="454"/>
      </w:pPr>
      <w:hyperlink w:anchor="payables">
        <w:r>
          <w:rPr>
            <w:color w:val="4F46E5"/>
            <w:u w:val="single"/>
            <w:sz w:val="20"/>
          </w:rPr>
          <w:t xml:space="preserve">7.5  Payables and supplier payments</w:t>
        </w:r>
      </w:hyperlink>
    </w:p>
    <w:p>
      <w:pPr>
        <w:spacing w:after="0"/>
        <w:ind w:left="454"/>
      </w:pPr>
      <w:hyperlink w:anchor="supplier-payment">
        <w:r>
          <w:rPr>
            <w:color w:val="4F46E5"/>
            <w:u w:val="single"/>
            <w:sz w:val="20"/>
          </w:rPr>
          <w:t xml:space="preserve">7.6  Pay a supplier</w:t>
        </w:r>
      </w:hyperlink>
    </w:p>
    <w:p>
      <w:pPr>
        <w:spacing w:after="0"/>
        <w:ind w:left="454"/>
      </w:pPr>
      <w:hyperlink w:anchor="banking">
        <w:r>
          <w:rPr>
            <w:color w:val="4F46E5"/>
            <w:u w:val="single"/>
            <w:sz w:val="20"/>
          </w:rPr>
          <w:t xml:space="preserve">7.7  Banking and reconciliation</w:t>
        </w:r>
      </w:hyperlink>
    </w:p>
    <w:p>
      <w:pPr>
        <w:spacing w:after="0"/>
        <w:ind w:left="454"/>
      </w:pPr>
      <w:hyperlink w:anchor="journal">
        <w:r>
          <w:rPr>
            <w:color w:val="4F46E5"/>
            <w:u w:val="single"/>
            <w:sz w:val="20"/>
          </w:rPr>
          <w:t xml:space="preserve">7.8  General ledger and manual journal</w:t>
        </w:r>
      </w:hyperlink>
    </w:p>
    <w:p>
      <w:pPr>
        <w:spacing w:after="0"/>
        <w:ind w:left="454"/>
      </w:pPr>
      <w:hyperlink w:anchor="statements">
        <w:r>
          <w:rPr>
            <w:color w:val="4F46E5"/>
            <w:u w:val="single"/>
            <w:sz w:val="20"/>
          </w:rPr>
          <w:t xml:space="preserve">7.9  Trial balance, profit and loss, balance sheet</w:t>
        </w:r>
      </w:hyperlink>
    </w:p>
    <w:p>
      <w:pPr>
        <w:spacing w:after="0"/>
        <w:ind w:left="454"/>
      </w:pPr>
      <w:hyperlink w:anchor="integrity">
        <w:r>
          <w:rPr>
            <w:color w:val="4F46E5"/>
            <w:u w:val="single"/>
            <w:sz w:val="20"/>
          </w:rPr>
          <w:t xml:space="preserve">7.10  Integrity check</w:t>
        </w:r>
      </w:hyperlink>
    </w:p>
    <w:p>
      <w:hyperlink w:anchor="chapter-reports">
        <w:r>
          <w:rPr>
            <w:color w:val="4F46E5"/>
            <w:u w:val="single"/>
            <w:b/>
          </w:rPr>
          <w:t xml:space="preserve">Chapter 8. Reports</w:t>
        </w:r>
      </w:hyperlink>
    </w:p>
    <w:p>
      <w:pPr>
        <w:spacing w:after="0"/>
        <w:ind w:left="454"/>
      </w:pPr>
      <w:hyperlink w:anchor="daybook">
        <w:r>
          <w:rPr>
            <w:color w:val="4F46E5"/>
            <w:u w:val="single"/>
            <w:sz w:val="20"/>
          </w:rPr>
          <w:t xml:space="preserve">8.1  Daybook</w:t>
        </w:r>
      </w:hyperlink>
    </w:p>
    <w:p>
      <w:pPr>
        <w:spacing w:after="0"/>
        <w:ind w:left="454"/>
      </w:pPr>
      <w:hyperlink w:anchor="item-wise">
        <w:r>
          <w:rPr>
            <w:color w:val="4F46E5"/>
            <w:u w:val="single"/>
            <w:sz w:val="20"/>
          </w:rPr>
          <w:t xml:space="preserve">8.2  Item-wise sales</w:t>
        </w:r>
      </w:hyperlink>
    </w:p>
    <w:p>
      <w:pPr>
        <w:spacing w:after="0"/>
        <w:ind w:left="454"/>
      </w:pPr>
      <w:hyperlink w:anchor="customer-wise">
        <w:r>
          <w:rPr>
            <w:color w:val="4F46E5"/>
            <w:u w:val="single"/>
            <w:sz w:val="20"/>
          </w:rPr>
          <w:t xml:space="preserve">8.3  Customer-wise sales</w:t>
        </w:r>
      </w:hyperlink>
    </w:p>
    <w:p>
      <w:pPr>
        <w:spacing w:after="0"/>
        <w:ind w:left="454"/>
      </w:pPr>
      <w:hyperlink w:anchor="report-dates">
        <w:r>
          <w:rPr>
            <w:color w:val="4F46E5"/>
            <w:u w:val="single"/>
            <w:sz w:val="20"/>
          </w:rPr>
          <w:t xml:space="preserve">8.4  Dates in reports</w:t>
        </w:r>
      </w:hyperlink>
    </w:p>
    <w:p>
      <w:pPr>
        <w:spacing w:after="0"/>
        <w:ind w:left="454"/>
      </w:pPr>
      <w:hyperlink w:anchor="consolidated">
        <w:r>
          <w:rPr>
            <w:color w:val="4F46E5"/>
            <w:u w:val="single"/>
            <w:sz w:val="20"/>
          </w:rPr>
          <w:t xml:space="preserve">8.5  Consolidated bills</w:t>
        </w:r>
      </w:hyperlink>
    </w:p>
    <w:p>
      <w:hyperlink w:anchor="chapter-admin">
        <w:r>
          <w:rPr>
            <w:color w:val="4F46E5"/>
            <w:u w:val="single"/>
            <w:b/>
          </w:rPr>
          <w:t xml:space="preserve">Chapter 9. Administration</w:t>
        </w:r>
      </w:hyperlink>
    </w:p>
    <w:p>
      <w:pPr>
        <w:spacing w:after="0"/>
        <w:ind w:left="454"/>
      </w:pPr>
      <w:hyperlink w:anchor="cash-drawer">
        <w:r>
          <w:rPr>
            <w:color w:val="4F46E5"/>
            <w:u w:val="single"/>
            <w:sz w:val="20"/>
          </w:rPr>
          <w:t xml:space="preserve">9.1  Cash drawer</w:t>
        </w:r>
      </w:hyperlink>
    </w:p>
    <w:p>
      <w:pPr>
        <w:spacing w:after="0"/>
        <w:ind w:left="454"/>
      </w:pPr>
      <w:hyperlink w:anchor="users">
        <w:r>
          <w:rPr>
            <w:color w:val="4F46E5"/>
            <w:u w:val="single"/>
            <w:sz w:val="20"/>
          </w:rPr>
          <w:t xml:space="preserve">9.2  Users and roles</w:t>
        </w:r>
      </w:hyperlink>
    </w:p>
    <w:p>
      <w:pPr>
        <w:spacing w:after="0"/>
        <w:ind w:left="454"/>
      </w:pPr>
      <w:hyperlink w:anchor="company">
        <w:r>
          <w:rPr>
            <w:color w:val="4F46E5"/>
            <w:u w:val="single"/>
            <w:sz w:val="20"/>
          </w:rPr>
          <w:t xml:space="preserve">9.3  Company configuration</w:t>
        </w:r>
      </w:hyperlink>
    </w:p>
    <w:p>
      <w:pPr>
        <w:spacing w:after="0"/>
        <w:ind w:left="454"/>
      </w:pPr>
      <w:hyperlink w:anchor="backup">
        <w:r>
          <w:rPr>
            <w:color w:val="4F46E5"/>
            <w:u w:val="single"/>
            <w:sz w:val="20"/>
          </w:rPr>
          <w:t xml:space="preserve">9.4  Backup and database</w:t>
        </w:r>
      </w:hyperlink>
    </w:p>
    <w:p>
      <w:pPr>
        <w:spacing w:after="0"/>
        <w:ind w:left="454"/>
      </w:pPr>
      <w:hyperlink w:anchor="audit-logs">
        <w:r>
          <w:rPr>
            <w:color w:val="4F46E5"/>
            <w:u w:val="single"/>
            <w:sz w:val="20"/>
          </w:rPr>
          <w:t xml:space="preserve">9.5  System audit logs</w:t>
        </w:r>
      </w:hyperlink>
    </w:p>
    <w:p>
      <w:hyperlink w:anchor="chapter-reference">
        <w:r>
          <w:rPr>
            <w:color w:val="4F46E5"/>
            <w:u w:val="single"/>
            <w:b/>
          </w:rPr>
          <w:t xml:space="preserve">Chapter 10. Reference</w:t>
        </w:r>
      </w:hyperlink>
    </w:p>
    <w:p>
      <w:pPr>
        <w:spacing w:after="0"/>
        <w:ind w:left="454"/>
      </w:pPr>
      <w:hyperlink w:anchor="shortcuts">
        <w:r>
          <w:rPr>
            <w:color w:val="4F46E5"/>
            <w:u w:val="single"/>
            <w:sz w:val="20"/>
          </w:rPr>
          <w:t xml:space="preserve">10.1  Keyboard shortcuts</w:t>
        </w:r>
      </w:hyperlink>
    </w:p>
    <w:p>
      <w:pPr>
        <w:spacing w:after="0"/>
        <w:ind w:left="454"/>
      </w:pPr>
      <w:hyperlink w:anchor="dates-everywhere">
        <w:r>
          <w:rPr>
            <w:color w:val="4F46E5"/>
            <w:u w:val="single"/>
            <w:sz w:val="20"/>
          </w:rPr>
          <w:t xml:space="preserve">10.2  Dates and the calendar</w:t>
        </w:r>
      </w:hyperlink>
    </w:p>
    <w:p>
      <w:pPr>
        <w:spacing w:after="0"/>
        <w:ind w:left="454"/>
      </w:pPr>
      <w:hyperlink w:anchor="field-rules">
        <w:r>
          <w:rPr>
            <w:color w:val="4F46E5"/>
            <w:u w:val="single"/>
            <w:sz w:val="20"/>
          </w:rPr>
          <w:t xml:space="preserve">10.3  What each form accepts</w:t>
        </w:r>
      </w:hyperlink>
    </w:p>
    <w:p>
      <w:pPr>
        <w:spacing w:after="0"/>
        <w:ind w:left="454"/>
      </w:pPr>
      <w:hyperlink w:anchor="messages">
        <w:r>
          <w:rPr>
            <w:color w:val="4F46E5"/>
            <w:u w:val="single"/>
            <w:sz w:val="20"/>
          </w:rPr>
          <w:t xml:space="preserve">10.4  Messages and what to do</w:t>
        </w:r>
      </w:hyperlink>
    </w:p>
    <w:p>
      <w:pPr>
        <w:spacing w:after="0"/>
        <w:ind w:left="454"/>
      </w:pPr>
      <w:hyperlink w:anchor="faq">
        <w:r>
          <w:rPr>
            <w:color w:val="4F46E5"/>
            <w:u w:val="single"/>
            <w:sz w:val="20"/>
          </w:rPr>
          <w:t xml:space="preserve">10.5  Frequently asked questions</w:t>
        </w:r>
      </w:hyperlink>
    </w:p>
    <w:p>
      <w:pPr>
        <w:spacing w:after="0"/>
        <w:ind w:left="454"/>
      </w:pPr>
      <w:hyperlink w:anchor="glossary">
        <w:r>
          <w:rPr>
            <w:color w:val="4F46E5"/>
            <w:u w:val="single"/>
            <w:sz w:val="20"/>
          </w:rPr>
          <w:t xml:space="preserve">10.6  Glossary</w:t>
        </w:r>
      </w:hyperlink>
    </w:p>
    <w:p>
      <w:pPr>
        <w:spacing w:after="0"/>
        <w:ind w:left="454"/>
      </w:pPr>
      <w:hyperlink w:anchor="about-guide">
        <w:r>
          <w:rPr>
            <w:color w:val="4F46E5"/>
            <w:u w:val="single"/>
            <w:sz w:val="20"/>
          </w:rPr>
          <w:t xml:space="preserve">10.7  About this guide</w:t>
        </w:r>
      </w:hyperlink>
    </w:p>
    <w:p>
      <w:hyperlink w:anchor="index">
        <w:r>
          <w:rPr>
            <w:color w:val="4F46E5"/>
            <w:u w:val="single"/>
            <w:b/>
          </w:rPr>
          <w:t xml:space="preserve">Index of words</w:t>
        </w:r>
      </w:hyperlink>
    </w:p>
    <w:p>
      <w:r>
        <w:rPr>
          <w:i/>
        </w:rPr>
        <w:t>Tip: press Ctrl+F in Word and type what you are looking for, or open the Navigation Pane (View → Navigation Pane) to jump between chapters and topics.</w:t>
      </w:r>
    </w:p>
    <w:p>
      <w:r>
        <w:br w:type="page"/>
      </w:r>
    </w:p>
    <w:p>
      <w:bookmarkStart w:id="101" w:name="chapter-start"/>
      <w:pPr>
        <w:pStyle w:val="Heading1"/>
      </w:pPr>
      <w:r>
        <w:t>Chapter 1. Start here</w:t>
      </w:r>
      <w:bookmarkEnd w:id="101"/>
    </w:p>
    <w:p>
      <w:bookmarkStart w:id="102" w:name="start-here"/>
      <w:pPr>
        <w:pStyle w:val="Heading2"/>
      </w:pPr>
      <w:r>
        <w:t>1.1  How to use this guide</w:t>
      </w:r>
      <w:bookmarkEnd w:id="102"/>
    </w:p>
    <w:p>
      <w:r>
        <w:rPr>
          <w:i/>
          <w:color w:val="64748B"/>
          <w:sz w:val="18"/>
        </w:rPr>
        <w:t>Screen: Help</w:t>
      </w:r>
    </w:p>
    <w:p>
      <w:r>
        <w:rPr>
          <w:b w:val="0"/>
          <w:i w:val="0"/>
        </w:rPr>
        <w:t xml:space="preserve">This guide is written so you can </w:t>
      </w:r>
      <w:r>
        <w:rPr>
          <w:b/>
          <w:i w:val="0"/>
        </w:rPr>
        <w:t>ask a question instead of reading it from page one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In BillDesk press </w:t>
      </w:r>
      <w:r>
        <w:rPr>
          <w:b/>
          <w:i w:val="0"/>
        </w:rPr>
        <w:t>F9</w:t>
      </w:r>
      <w:r>
        <w:rPr>
          <w:b w:val="0"/>
          <w:i w:val="0"/>
        </w:rPr>
        <w:t xml:space="preserve"> (on any screen it opens the help for </w:t>
      </w:r>
      <w:r>
        <w:rPr>
          <w:b w:val="0"/>
          <w:i/>
        </w:rPr>
        <w:t>that</w:t>
      </w:r>
      <w:r>
        <w:rPr>
          <w:b w:val="0"/>
          <w:i w:val="0"/>
        </w:rPr>
        <w:t xml:space="preserve"> screen) or choose </w:t>
      </w:r>
      <w:r>
        <w:rPr>
          <w:b/>
          <w:i w:val="0"/>
        </w:rPr>
        <w:t>Help → Help &amp; User Guide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Type what you want in your own words, for example </w:t>
      </w:r>
      <w:r>
        <w:rPr>
          <w:b w:val="0"/>
          <w:i/>
        </w:rPr>
        <w:t>how do I return goods</w:t>
      </w:r>
      <w:r>
        <w:rPr>
          <w:b w:val="0"/>
          <w:i w:val="0"/>
        </w:rPr>
        <w:t xml:space="preserve">, </w:t>
      </w:r>
      <w:r>
        <w:rPr>
          <w:b w:val="0"/>
          <w:i/>
        </w:rPr>
        <w:t>cancel a bill</w:t>
      </w:r>
      <w:r>
        <w:rPr>
          <w:b w:val="0"/>
          <w:i w:val="0"/>
        </w:rPr>
        <w:t xml:space="preserve">, </w:t>
      </w:r>
      <w:r>
        <w:rPr>
          <w:b w:val="0"/>
          <w:i/>
        </w:rPr>
        <w:t>customer owes money</w:t>
      </w:r>
      <w:r>
        <w:rPr>
          <w:b w:val="0"/>
          <w:i w:val="0"/>
        </w:rPr>
        <w:t xml:space="preserve">, </w:t>
      </w:r>
      <w:r>
        <w:rPr>
          <w:b w:val="0"/>
          <w:i/>
        </w:rPr>
        <w:t>backup</w:t>
      </w:r>
      <w:r>
        <w:rPr>
          <w:b w:val="0"/>
          <w:i w:val="0"/>
        </w:rPr>
        <w:t xml:space="preserve">. Press </w:t>
      </w:r>
      <w:r>
        <w:rPr>
          <w:b/>
          <w:i w:val="0"/>
        </w:rPr>
        <w:t>Enter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>Click the best result. Each result shows the first steps right away; the topic page has the pictures and details.</w:t>
      </w:r>
    </w:p>
    <w:p>
      <w:pPr>
        <w:spacing w:after="40"/>
        <w:ind w:left="510" w:hanging="312"/>
      </w:pPr>
      <w:r>
        <w:t xml:space="preserve">4.  </w:t>
      </w:r>
      <w:r>
        <w:rPr>
          <w:b w:val="0"/>
          <w:i w:val="0"/>
        </w:rPr>
        <w:t xml:space="preserve">Use </w:t>
      </w:r>
      <w:r>
        <w:rPr>
          <w:b/>
          <w:i w:val="0"/>
        </w:rPr>
        <w:t>◀ Back</w:t>
      </w:r>
      <w:r>
        <w:rPr>
          <w:b w:val="0"/>
          <w:i w:val="0"/>
        </w:rPr>
        <w:t xml:space="preserve"> to return to your results, and </w:t>
      </w:r>
      <w:r>
        <w:rPr>
          <w:b/>
          <w:i w:val="0"/>
        </w:rPr>
        <w:t>Contents</w:t>
      </w:r>
      <w:r>
        <w:rPr>
          <w:b w:val="0"/>
          <w:i w:val="0"/>
        </w:rPr>
        <w:t xml:space="preserve"> to browse by chapter.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0-help-this-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F9 on the New Bill screen opens the help for that screen</w:t>
      </w:r>
    </w:p>
    <w:p>
      <w:r>
        <w:rPr>
          <w:b w:val="0"/>
          <w:i w:val="0"/>
        </w:rPr>
        <w:t>Typing a question lists the best topics first, with the first steps of each so you may not need to open it: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-help-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Searching the help</w:t>
      </w:r>
    </w:p>
    <w:p>
      <w:r>
        <w:rPr>
          <w:b w:val="0"/>
          <w:i w:val="0"/>
        </w:rPr>
        <w:t xml:space="preserve">On paper, in Word, in the PDF or in the notebook, use </w:t>
      </w:r>
      <w:r>
        <w:rPr>
          <w:b/>
          <w:i w:val="0"/>
        </w:rPr>
        <w:t>Ctrl+F</w:t>
      </w:r>
      <w:r>
        <w:rPr>
          <w:b w:val="0"/>
          <w:i w:val="0"/>
        </w:rPr>
        <w:t xml:space="preserve"> and the same words. The notebook edition also has a </w:t>
      </w:r>
      <w:r>
        <w:rPr>
          <w:rFonts w:ascii="Consolas" w:hAnsi="Consolas"/>
          <w:b w:val="0"/>
          <w:i w:val="0"/>
          <w:sz w:val="20"/>
        </w:rPr>
        <w:t>ask("...")</w:t>
      </w:r>
      <w:r>
        <w:rPr>
          <w:b w:val="0"/>
          <w:i w:val="0"/>
        </w:rPr>
        <w:t xml:space="preserve"> search (see the last cell).</w:t>
      </w:r>
    </w:p>
    <w:p>
      <w:r>
        <w:rPr>
          <w:b/>
          <w:i w:val="0"/>
        </w:rPr>
        <w:t>Find it by what you want to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I want to…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Go to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make a bill for a customer</w:t>
            </w:r>
          </w:p>
        </w:tc>
        <w:tc>
          <w:tcPr>
            <w:tcW w:type="dxa" w:w="4986"/>
          </w:tcPr>
          <w:p>
            <w:r/>
            <w:hyperlink w:anchor="new-bill-overview">
              <w:r>
                <w:rPr>
                  <w:color w:val="4F46E5"/>
                  <w:u w:val="single"/>
                  <w:sz w:val="19"/>
                </w:rPr>
                <w:t xml:space="preserve">Making a bill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sell to a walk-in customer for cash</w:t>
            </w:r>
          </w:p>
        </w:tc>
        <w:tc>
          <w:tcPr>
            <w:tcW w:type="dxa" w:w="4986"/>
          </w:tcPr>
          <w:p>
            <w:r/>
            <w:hyperlink w:anchor="bill-customer">
              <w:r>
                <w:rPr>
                  <w:color w:val="4F46E5"/>
                  <w:u w:val="single"/>
                  <w:sz w:val="19"/>
                </w:rPr>
                <w:t xml:space="preserve">Choosing the customer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change the bill date</w:t>
            </w:r>
          </w:p>
        </w:tc>
        <w:tc>
          <w:tcPr>
            <w:tcW w:type="dxa" w:w="4986"/>
          </w:tcPr>
          <w:p>
            <w:r/>
            <w:hyperlink w:anchor="bill-date">
              <w:r>
                <w:rPr>
                  <w:color w:val="4F46E5"/>
                  <w:u w:val="single"/>
                  <w:sz w:val="19"/>
                </w:rPr>
                <w:t xml:space="preserve">The bill date and the calendar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add items quickly with the keyboard</w:t>
            </w:r>
          </w:p>
        </w:tc>
        <w:tc>
          <w:tcPr>
            <w:tcW w:type="dxa" w:w="4986"/>
          </w:tcPr>
          <w:p>
            <w:r/>
            <w:hyperlink w:anchor="bill-items">
              <w:r>
                <w:rPr>
                  <w:color w:val="4F46E5"/>
                  <w:u w:val="single"/>
                  <w:sz w:val="19"/>
                </w:rPr>
                <w:t xml:space="preserve">Entering items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put a bill on hold and serve someone else</w:t>
            </w:r>
          </w:p>
        </w:tc>
        <w:tc>
          <w:tcPr>
            <w:tcW w:type="dxa" w:w="4986"/>
          </w:tcPr>
          <w:p>
            <w:r/>
            <w:hyperlink w:anchor="bill-park">
              <w:r>
                <w:rPr>
                  <w:color w:val="4F46E5"/>
                  <w:u w:val="single"/>
                  <w:sz w:val="19"/>
                </w:rPr>
                <w:t xml:space="preserve">Park a bill and recall it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take payment or leave it on credit</w:t>
            </w:r>
          </w:p>
        </w:tc>
        <w:tc>
          <w:tcPr>
            <w:tcW w:type="dxa" w:w="4986"/>
          </w:tcPr>
          <w:p>
            <w:r/>
            <w:hyperlink w:anchor="bill-payment">
              <w:r>
                <w:rPr>
                  <w:color w:val="4F46E5"/>
                  <w:u w:val="single"/>
                  <w:sz w:val="19"/>
                </w:rPr>
                <w:t xml:space="preserve">Taking payment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print or save an invoice or delivery challan</w:t>
            </w:r>
          </w:p>
        </w:tc>
        <w:tc>
          <w:tcPr>
            <w:tcW w:type="dxa" w:w="4986"/>
          </w:tcPr>
          <w:p>
            <w:r/>
            <w:hyperlink w:anchor="bill-print">
              <w:r>
                <w:rPr>
                  <w:color w:val="4F46E5"/>
                  <w:u w:val="single"/>
                  <w:sz w:val="19"/>
                </w:rPr>
                <w:t xml:space="preserve">Print and PDF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find an old bill</w:t>
            </w:r>
          </w:p>
        </w:tc>
        <w:tc>
          <w:tcPr>
            <w:tcW w:type="dxa" w:w="4986"/>
          </w:tcPr>
          <w:p>
            <w:r/>
            <w:hyperlink w:anchor="history">
              <w:r>
                <w:rPr>
                  <w:color w:val="4F46E5"/>
                  <w:u w:val="single"/>
                  <w:sz w:val="19"/>
                </w:rPr>
                <w:t xml:space="preserve">Bill History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see who has not paid</w:t>
            </w:r>
          </w:p>
        </w:tc>
        <w:tc>
          <w:tcPr>
            <w:tcW w:type="dxa" w:w="4986"/>
          </w:tcPr>
          <w:p>
            <w:r/>
            <w:hyperlink w:anchor="history-filters">
              <w:r>
                <w:rPr>
                  <w:color w:val="4F46E5"/>
                  <w:u w:val="single"/>
                  <w:sz w:val="19"/>
                </w:rPr>
                <w:t xml:space="preserve">Filtering bills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cancel a bill I made by mistake</w:t>
            </w:r>
          </w:p>
        </w:tc>
        <w:tc>
          <w:tcPr>
            <w:tcW w:type="dxa" w:w="4986"/>
          </w:tcPr>
          <w:p>
            <w:r/>
            <w:hyperlink w:anchor="history-void">
              <w:r>
                <w:rPr>
                  <w:color w:val="4F46E5"/>
                  <w:u w:val="single"/>
                  <w:sz w:val="19"/>
                </w:rPr>
                <w:t xml:space="preserve">Void a bill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take goods back from a customer</w:t>
            </w:r>
          </w:p>
        </w:tc>
        <w:tc>
          <w:tcPr>
            <w:tcW w:type="dxa" w:w="4986"/>
          </w:tcPr>
          <w:p>
            <w:r/>
            <w:hyperlink w:anchor="return-goods">
              <w:r>
                <w:rPr>
                  <w:color w:val="4F46E5"/>
                  <w:u w:val="single"/>
                  <w:sz w:val="19"/>
                </w:rPr>
                <w:t xml:space="preserve">Return goods (credit note)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cancel a return I entered by mistake</w:t>
            </w:r>
          </w:p>
        </w:tc>
        <w:tc>
          <w:tcPr>
            <w:tcW w:type="dxa" w:w="4986"/>
          </w:tcPr>
          <w:p>
            <w:r/>
            <w:hyperlink w:anchor="cancel-return">
              <w:r>
                <w:rPr>
                  <w:color w:val="4F46E5"/>
                  <w:u w:val="single"/>
                  <w:sz w:val="19"/>
                </w:rPr>
                <w:t xml:space="preserve">Cancel a return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print a credit note</w:t>
            </w:r>
          </w:p>
        </w:tc>
        <w:tc>
          <w:tcPr>
            <w:tcW w:type="dxa" w:w="4986"/>
          </w:tcPr>
          <w:p>
            <w:r/>
            <w:hyperlink w:anchor="credit-notes">
              <w:r>
                <w:rPr>
                  <w:color w:val="4F46E5"/>
                  <w:u w:val="single"/>
                  <w:sz w:val="19"/>
                </w:rPr>
                <w:t xml:space="preserve">Credit notes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record a customer's order</w:t>
            </w:r>
          </w:p>
        </w:tc>
        <w:tc>
          <w:tcPr>
            <w:tcW w:type="dxa" w:w="4986"/>
          </w:tcPr>
          <w:p>
            <w:r/>
            <w:hyperlink w:anchor="order-new">
              <w:r>
                <w:rPr>
                  <w:color w:val="4F46E5"/>
                  <w:u w:val="single"/>
                  <w:sz w:val="19"/>
                </w:rPr>
                <w:t xml:space="preserve">New customer order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read an order from a photo or WhatsApp image</w:t>
            </w:r>
          </w:p>
        </w:tc>
        <w:tc>
          <w:tcPr>
            <w:tcW w:type="dxa" w:w="4986"/>
          </w:tcPr>
          <w:p>
            <w:r/>
            <w:hyperlink w:anchor="smart-importer">
              <w:r>
                <w:rPr>
                  <w:color w:val="4F46E5"/>
                  <w:u w:val="single"/>
                  <w:sz w:val="19"/>
                </w:rPr>
                <w:t xml:space="preserve">Smart Importer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turn an order into a bill</w:t>
            </w:r>
          </w:p>
        </w:tc>
        <w:tc>
          <w:tcPr>
            <w:tcW w:type="dxa" w:w="4986"/>
          </w:tcPr>
          <w:p>
            <w:r/>
            <w:hyperlink w:anchor="order-convert">
              <w:r>
                <w:rPr>
                  <w:color w:val="4F46E5"/>
                  <w:u w:val="single"/>
                  <w:sz w:val="19"/>
                </w:rPr>
                <w:t xml:space="preserve">Convert an order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know how much to buy for tomorrow</w:t>
            </w:r>
          </w:p>
        </w:tc>
        <w:tc>
          <w:tcPr>
            <w:tcW w:type="dxa" w:w="4986"/>
          </w:tcPr>
          <w:p>
            <w:r/>
            <w:hyperlink w:anchor="order-matrix">
              <w:r>
                <w:rPr>
                  <w:color w:val="4F46E5"/>
                  <w:u w:val="single"/>
                  <w:sz w:val="19"/>
                </w:rPr>
                <w:t xml:space="preserve">Order matrix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add a customer, item or supplier</w:t>
            </w:r>
          </w:p>
        </w:tc>
        <w:tc>
          <w:tcPr>
            <w:tcW w:type="dxa" w:w="4986"/>
          </w:tcPr>
          <w:p>
            <w:r/>
            <w:hyperlink w:anchor="customers">
              <w:r>
                <w:rPr>
                  <w:color w:val="4F46E5"/>
                  <w:u w:val="single"/>
                  <w:sz w:val="19"/>
                </w:rPr>
                <w:t xml:space="preserve">Customers</w:t>
              </w:r>
            </w:hyperlink>
            <w:r>
              <w:rPr>
                <w:b w:val="0"/>
                <w:i w:val="0"/>
                <w:sz w:val="19"/>
              </w:rPr>
              <w:t xml:space="preserve">, </w:t>
            </w:r>
            <w:hyperlink w:anchor="items">
              <w:r>
                <w:rPr>
                  <w:color w:val="4F46E5"/>
                  <w:u w:val="single"/>
                  <w:sz w:val="19"/>
                </w:rPr>
                <w:t xml:space="preserve">Items</w:t>
              </w:r>
            </w:hyperlink>
            <w:r>
              <w:rPr>
                <w:b w:val="0"/>
                <w:i w:val="0"/>
                <w:sz w:val="19"/>
              </w:rPr>
              <w:t xml:space="preserve">, </w:t>
            </w:r>
            <w:hyperlink w:anchor="suppliers">
              <w:r>
                <w:rPr>
                  <w:color w:val="4F46E5"/>
                  <w:u w:val="single"/>
                  <w:sz w:val="19"/>
                </w:rPr>
                <w:t xml:space="preserve">Suppliers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give a customer a fixed rate</w:t>
            </w:r>
          </w:p>
        </w:tc>
        <w:tc>
          <w:tcPr>
            <w:tcW w:type="dxa" w:w="4986"/>
          </w:tcPr>
          <w:p>
            <w:r/>
            <w:hyperlink w:anchor="fixed-rates">
              <w:r>
                <w:rPr>
                  <w:color w:val="4F46E5"/>
                  <w:u w:val="single"/>
                  <w:sz w:val="19"/>
                </w:rPr>
                <w:t xml:space="preserve">Fixed contract rates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correct stock after counting</w:t>
            </w:r>
          </w:p>
        </w:tc>
        <w:tc>
          <w:tcPr>
            <w:tcW w:type="dxa" w:w="4986"/>
          </w:tcPr>
          <w:p>
            <w:r/>
            <w:hyperlink w:anchor="stock-adjust">
              <w:r>
                <w:rPr>
                  <w:color w:val="4F46E5"/>
                  <w:u w:val="single"/>
                  <w:sz w:val="19"/>
                </w:rPr>
                <w:t xml:space="preserve">Stock adjustment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write off rotten produce</w:t>
            </w:r>
          </w:p>
        </w:tc>
        <w:tc>
          <w:tcPr>
            <w:tcW w:type="dxa" w:w="4986"/>
          </w:tcPr>
          <w:p>
            <w:r/>
            <w:hyperlink w:anchor="waste">
              <w:r>
                <w:rPr>
                  <w:color w:val="4F46E5"/>
                  <w:u w:val="single"/>
                  <w:sz w:val="19"/>
                </w:rPr>
                <w:t xml:space="preserve">Waste and spoilage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enter a supplier's bill</w:t>
            </w:r>
          </w:p>
        </w:tc>
        <w:tc>
          <w:tcPr>
            <w:tcW w:type="dxa" w:w="4986"/>
          </w:tcPr>
          <w:p>
            <w:r/>
            <w:hyperlink w:anchor="vendor-bill">
              <w:r>
                <w:rPr>
                  <w:color w:val="4F46E5"/>
                  <w:u w:val="single"/>
                  <w:sz w:val="19"/>
                </w:rPr>
                <w:t xml:space="preserve">Vendor bills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send goods back to a supplier</w:t>
            </w:r>
          </w:p>
        </w:tc>
        <w:tc>
          <w:tcPr>
            <w:tcW w:type="dxa" w:w="4986"/>
          </w:tcPr>
          <w:p>
            <w:r/>
            <w:hyperlink w:anchor="purchase-return">
              <w:r>
                <w:rPr>
                  <w:color w:val="4F46E5"/>
                  <w:u w:val="single"/>
                  <w:sz w:val="19"/>
                </w:rPr>
                <w:t xml:space="preserve">Return to supplier (debit note)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record money received from a customer</w:t>
            </w:r>
          </w:p>
        </w:tc>
        <w:tc>
          <w:tcPr>
            <w:tcW w:type="dxa" w:w="4986"/>
          </w:tcPr>
          <w:p>
            <w:r/>
            <w:hyperlink w:anchor="receipt">
              <w:r>
                <w:rPr>
                  <w:color w:val="4F46E5"/>
                  <w:u w:val="single"/>
                  <w:sz w:val="19"/>
                </w:rPr>
                <w:t xml:space="preserve">Customer receipts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see what a customer owes, bill by bill</w:t>
            </w:r>
          </w:p>
        </w:tc>
        <w:tc>
          <w:tcPr>
            <w:tcW w:type="dxa" w:w="4986"/>
          </w:tcPr>
          <w:p>
            <w:r/>
            <w:hyperlink w:anchor="statement">
              <w:r>
                <w:rPr>
                  <w:color w:val="4F46E5"/>
                  <w:u w:val="single"/>
                  <w:sz w:val="19"/>
                </w:rPr>
                <w:t xml:space="preserve">Customer statement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pay a supplier</w:t>
            </w:r>
          </w:p>
        </w:tc>
        <w:tc>
          <w:tcPr>
            <w:tcW w:type="dxa" w:w="4986"/>
          </w:tcPr>
          <w:p>
            <w:r/>
            <w:hyperlink w:anchor="supplier-payment">
              <w:r>
                <w:rPr>
                  <w:color w:val="4F46E5"/>
                  <w:u w:val="single"/>
                  <w:sz w:val="19"/>
                </w:rPr>
                <w:t xml:space="preserve">Supplier payments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see today's money in and out</w:t>
            </w:r>
          </w:p>
        </w:tc>
        <w:tc>
          <w:tcPr>
            <w:tcW w:type="dxa" w:w="4986"/>
          </w:tcPr>
          <w:p>
            <w:r/>
            <w:hyperlink w:anchor="daybook">
              <w:r>
                <w:rPr>
                  <w:color w:val="4F46E5"/>
                  <w:u w:val="single"/>
                  <w:sz w:val="19"/>
                </w:rPr>
                <w:t xml:space="preserve">Daybook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see which items sell best</w:t>
            </w:r>
          </w:p>
        </w:tc>
        <w:tc>
          <w:tcPr>
            <w:tcW w:type="dxa" w:w="4986"/>
          </w:tcPr>
          <w:p>
            <w:r/>
            <w:hyperlink w:anchor="item-wise">
              <w:r>
                <w:rPr>
                  <w:color w:val="4F46E5"/>
                  <w:u w:val="single"/>
                  <w:sz w:val="19"/>
                </w:rPr>
                <w:t xml:space="preserve">Item-wise sales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count the cash drawer</w:t>
            </w:r>
          </w:p>
        </w:tc>
        <w:tc>
          <w:tcPr>
            <w:tcW w:type="dxa" w:w="4986"/>
          </w:tcPr>
          <w:p>
            <w:r/>
            <w:hyperlink w:anchor="cash-drawer">
              <w:r>
                <w:rPr>
                  <w:color w:val="4F46E5"/>
                  <w:u w:val="single"/>
                  <w:sz w:val="19"/>
                </w:rPr>
                <w:t xml:space="preserve">Cash drawer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add a user or change who can do what</w:t>
            </w:r>
          </w:p>
        </w:tc>
        <w:tc>
          <w:tcPr>
            <w:tcW w:type="dxa" w:w="4986"/>
          </w:tcPr>
          <w:p>
            <w:r/>
            <w:hyperlink w:anchor="users">
              <w:r>
                <w:rPr>
                  <w:color w:val="4F46E5"/>
                  <w:u w:val="single"/>
                  <w:sz w:val="19"/>
                </w:rPr>
                <w:t xml:space="preserve">Users and roles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change the company name, address or logo</w:t>
            </w:r>
          </w:p>
        </w:tc>
        <w:tc>
          <w:tcPr>
            <w:tcW w:type="dxa" w:w="4986"/>
          </w:tcPr>
          <w:p>
            <w:r/>
            <w:hyperlink w:anchor="company">
              <w:r>
                <w:rPr>
                  <w:color w:val="4F46E5"/>
                  <w:u w:val="single"/>
                  <w:sz w:val="19"/>
                </w:rPr>
                <w:t xml:space="preserve">Company configuration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back up my data</w:t>
            </w:r>
          </w:p>
        </w:tc>
        <w:tc>
          <w:tcPr>
            <w:tcW w:type="dxa" w:w="4986"/>
          </w:tcPr>
          <w:p>
            <w:r/>
            <w:hyperlink w:anchor="backup">
              <w:r>
                <w:rPr>
                  <w:color w:val="4F46E5"/>
                  <w:u w:val="single"/>
                  <w:sz w:val="19"/>
                </w:rPr>
                <w:t xml:space="preserve">Backup and database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check that the books add up</w:t>
            </w:r>
          </w:p>
        </w:tc>
        <w:tc>
          <w:tcPr>
            <w:tcW w:type="dxa" w:w="4986"/>
          </w:tcPr>
          <w:p>
            <w:r/>
            <w:hyperlink w:anchor="integrity">
              <w:r>
                <w:rPr>
                  <w:color w:val="4F46E5"/>
                  <w:u w:val="single"/>
                  <w:sz w:val="19"/>
                </w:rPr>
                <w:t xml:space="preserve">Integrity check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understand an error message</w:t>
            </w:r>
          </w:p>
        </w:tc>
        <w:tc>
          <w:tcPr>
            <w:tcW w:type="dxa" w:w="4986"/>
          </w:tcPr>
          <w:p>
            <w:r/>
            <w:hyperlink w:anchor="messages">
              <w:r>
                <w:rPr>
                  <w:color w:val="4F46E5"/>
                  <w:u w:val="single"/>
                  <w:sz w:val="19"/>
                </w:rPr>
                <w:t xml:space="preserve">Messages and what to do</w:t>
              </w:r>
            </w:hyperlink>
          </w:p>
        </w:tc>
      </w:tr>
    </w:tbl>
    <w:p/>
    <w:p>
      <w:r>
        <w:rPr>
          <w:b/>
          <w:i w:val="0"/>
        </w:rPr>
        <w:t>Still stuck?</w:t>
      </w:r>
      <w:r>
        <w:rPr>
          <w:b w:val="0"/>
          <w:i w:val="0"/>
        </w:rPr>
        <w:t xml:space="preserve"> See </w:t>
      </w:r>
      <w:hyperlink w:anchor="faq">
        <w:r>
          <w:rPr>
            <w:color w:val="4F46E5"/>
            <w:u w:val="single"/>
          </w:rPr>
          <w:t xml:space="preserve">Frequently asked questions</w:t>
        </w:r>
      </w:hyperlink>
      <w:r>
        <w:rPr>
          <w:b w:val="0"/>
          <w:i w:val="0"/>
        </w:rPr>
        <w:t xml:space="preserve"> and </w:t>
      </w:r>
      <w:hyperlink w:anchor="messages">
        <w:r>
          <w:rPr>
            <w:color w:val="4F46E5"/>
            <w:u w:val="single"/>
          </w:rPr>
          <w:t xml:space="preserve">Messages and what to do</w:t>
        </w:r>
      </w:hyperlink>
      <w:r>
        <w:rPr>
          <w:b w:val="0"/>
          <w:i w:val="0"/>
        </w:rPr>
        <w:t>.</w:t>
      </w:r>
    </w:p>
    <w:p>
      <w:r>
        <w:rPr>
          <w:b/>
        </w:rPr>
        <w:t xml:space="preserve">See also: </w:t>
      </w:r>
      <w:hyperlink w:anchor="shortcuts">
        <w:r>
          <w:rPr>
            <w:color w:val="4F46E5"/>
            <w:u w:val="single"/>
          </w:rPr>
          <w:t xml:space="preserve">Keyboard shortcuts</w:t>
        </w:r>
      </w:hyperlink>
      <w:r>
        <w:t xml:space="preserve">  ·  </w:t>
      </w:r>
      <w:hyperlink w:anchor="faq">
        <w:r>
          <w:rPr>
            <w:color w:val="4F46E5"/>
            <w:u w:val="single"/>
          </w:rPr>
          <w:t xml:space="preserve">Frequently asked questions</w:t>
        </w:r>
      </w:hyperlink>
      <w:r>
        <w:t xml:space="preserve">  ·  </w:t>
      </w:r>
      <w:hyperlink w:anchor="messages">
        <w:r>
          <w:rPr>
            <w:color w:val="4F46E5"/>
            <w:u w:val="single"/>
          </w:rPr>
          <w:t xml:space="preserve">Messages and what to do</w:t>
        </w:r>
      </w:hyperlink>
    </w:p>
    <w:p>
      <w:bookmarkStart w:id="103" w:name="what-is"/>
      <w:pPr>
        <w:pStyle w:val="Heading2"/>
      </w:pPr>
      <w:r>
        <w:t>1.2  What BillDesk does</w:t>
      </w:r>
      <w:bookmarkEnd w:id="103"/>
    </w:p>
    <w:p>
      <w:r>
        <w:rPr>
          <w:i/>
          <w:color w:val="64748B"/>
          <w:sz w:val="18"/>
        </w:rPr>
        <w:t>Screen: All</w:t>
      </w:r>
    </w:p>
    <w:p>
      <w:r>
        <w:rPr>
          <w:b w:val="0"/>
          <w:i w:val="0"/>
        </w:rPr>
        <w:t>BillDesk is a desktop program for the billing counter and the back office of a wholesale fruit and vegetable business. One program, one database, one set of numbers.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You do this…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…and BillDesk automatically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Make a </w:t>
            </w:r>
            <w:r>
              <w:rPr>
                <w:b/>
                <w:i w:val="0"/>
                <w:sz w:val="19"/>
              </w:rPr>
              <w:t>bill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reduces stock, adds to the customer's balance, records the sale and its cost in the accounts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Receive </w:t>
            </w:r>
            <w:r>
              <w:rPr>
                <w:b/>
                <w:i w:val="0"/>
                <w:sz w:val="19"/>
              </w:rPr>
              <w:t>payment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reduces the customer's balance, records cash or bank in the accounts, closes the bill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Enter a </w:t>
            </w:r>
            <w:r>
              <w:rPr>
                <w:b/>
                <w:i w:val="0"/>
                <w:sz w:val="19"/>
              </w:rPr>
              <w:t>supplier bill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adds what you owe the supplier (and TDS if it applies)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Return goods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credits the customer, puts good stock back, reverses the sale in the accounts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Void</w:t>
            </w:r>
            <w:r>
              <w:rPr>
                <w:b w:val="0"/>
                <w:i w:val="0"/>
                <w:sz w:val="19"/>
              </w:rPr>
              <w:t xml:space="preserve"> a bill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puts the stock back, reverses the balance and the accounts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Take a </w:t>
            </w:r>
            <w:r>
              <w:rPr>
                <w:b/>
                <w:i w:val="0"/>
                <w:sz w:val="19"/>
              </w:rPr>
              <w:t>customer order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lists it in the order matrix so you know how much to buy, and turns it into a bill with one click</w:t>
            </w:r>
          </w:p>
        </w:tc>
      </w:tr>
    </w:tbl>
    <w:p/>
    <w:p>
      <w:r>
        <w:rPr>
          <w:b w:val="0"/>
          <w:i w:val="0"/>
        </w:rPr>
        <w:t>GST is not used (fresh fruit and vegetables are exempt), so there is no tax set-up. A GSTIN can still be stored for a customer or supplier if you want it on file.</w:t>
      </w:r>
    </w:p>
    <w:p>
      <w:r>
        <w:rPr>
          <w:b/>
          <w:i w:val="0"/>
        </w:rPr>
        <w:t>Who sees what.</w:t>
      </w:r>
      <w:r>
        <w:rPr>
          <w:b w:val="0"/>
          <w:i w:val="0"/>
        </w:rPr>
        <w:t xml:space="preserve"> Menus depend on your role. Cashiers normally see Billing, Orders and Bill History; managers also see Masters, Reports and Accounts; administrators see everything including Settings. If a menu is missing, your role does not include it: ask the administrator (</w:t>
      </w:r>
      <w:hyperlink w:anchor="users">
        <w:r>
          <w:rPr>
            <w:color w:val="4F46E5"/>
            <w:u w:val="single"/>
          </w:rPr>
          <w:t xml:space="preserve">Users and roles</w:t>
        </w:r>
      </w:hyperlink>
      <w:r>
        <w:rPr>
          <w:b w:val="0"/>
          <w:i w:val="0"/>
        </w:rPr>
        <w:t>).</w:t>
      </w:r>
    </w:p>
    <w:p>
      <w:r>
        <w:rPr>
          <w:b/>
        </w:rPr>
        <w:t xml:space="preserve">See also: </w:t>
      </w:r>
      <w:hyperlink w:anchor="dashboard">
        <w:r>
          <w:rPr>
            <w:color w:val="4F46E5"/>
            <w:u w:val="single"/>
          </w:rPr>
          <w:t xml:space="preserve">The dashboard</w:t>
        </w:r>
      </w:hyperlink>
      <w:r>
        <w:t xml:space="preserve">  ·  </w:t>
      </w:r>
      <w:hyperlink w:anchor="signing-in">
        <w:r>
          <w:rPr>
            <w:color w:val="4F46E5"/>
            <w:u w:val="single"/>
          </w:rPr>
          <w:t xml:space="preserve">Signing in</w:t>
        </w:r>
      </w:hyperlink>
    </w:p>
    <w:p>
      <w:bookmarkStart w:id="104" w:name="signing-in"/>
      <w:pPr>
        <w:pStyle w:val="Heading2"/>
      </w:pPr>
      <w:r>
        <w:t>1.3  Signing in</w:t>
      </w:r>
      <w:bookmarkEnd w:id="104"/>
    </w:p>
    <w:p>
      <w:r>
        <w:rPr>
          <w:i/>
          <w:color w:val="64748B"/>
          <w:sz w:val="18"/>
        </w:rPr>
        <w:t>Screen: Login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Double-click </w:t>
      </w:r>
      <w:r>
        <w:rPr>
          <w:b/>
          <w:i w:val="0"/>
        </w:rPr>
        <w:t>BillDesk</w:t>
      </w:r>
      <w:r>
        <w:rPr>
          <w:b w:val="0"/>
          <w:i w:val="0"/>
        </w:rPr>
        <w:t xml:space="preserve"> on the desktop or in the Start menu. The first start takes a few seconds because BillDesk starts its own database.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Type your </w:t>
      </w:r>
      <w:r>
        <w:rPr>
          <w:b/>
          <w:i w:val="0"/>
        </w:rPr>
        <w:t>username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password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 or click </w:t>
      </w:r>
      <w:r>
        <w:rPr>
          <w:b/>
          <w:i w:val="0"/>
        </w:rPr>
        <w:t>Login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Sign-in screen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First time ever:</w:t>
      </w:r>
      <w:r>
        <w:rPr>
          <w:b w:val="0"/>
          <w:i w:val="0"/>
        </w:rPr>
        <w:t xml:space="preserve"> the installer creates one administrator named </w:t>
      </w:r>
      <w:r>
        <w:rPr>
          <w:rFonts w:ascii="Consolas" w:hAnsi="Consolas"/>
          <w:b w:val="0"/>
          <w:i w:val="0"/>
          <w:sz w:val="20"/>
        </w:rPr>
        <w:t>admin</w:t>
      </w:r>
      <w:r>
        <w:rPr>
          <w:b w:val="0"/>
          <w:i w:val="0"/>
        </w:rPr>
        <w:t xml:space="preserve"> with a </w:t>
      </w:r>
      <w:r>
        <w:rPr>
          <w:b/>
          <w:i w:val="0"/>
        </w:rPr>
        <w:t>random password shown once</w:t>
      </w:r>
      <w:r>
        <w:rPr>
          <w:b w:val="0"/>
          <w:i w:val="0"/>
        </w:rPr>
        <w:t xml:space="preserve">. Write it down, then create the other users in </w:t>
      </w:r>
      <w:hyperlink w:anchor="users">
        <w:r>
          <w:rPr>
            <w:color w:val="4F46E5"/>
            <w:u w:val="single"/>
          </w:rPr>
          <w:t xml:space="preserve">Users and roles</w:t>
        </w:r>
      </w:hyperlink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Forgot the administrator password?</w:t>
      </w:r>
      <w:r>
        <w:rPr>
          <w:b w:val="0"/>
          <w:i w:val="0"/>
        </w:rPr>
        <w:t xml:space="preserve"> Ask your IT person to run </w:t>
      </w:r>
      <w:r>
        <w:rPr>
          <w:rFonts w:ascii="Consolas" w:hAnsi="Consolas"/>
          <w:b w:val="0"/>
          <w:i w:val="0"/>
          <w:sz w:val="20"/>
        </w:rPr>
        <w:t>python scripts\reset_password.py --user admin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Only </w:t>
      </w:r>
      <w:r>
        <w:rPr>
          <w:b/>
          <w:i w:val="0"/>
        </w:rPr>
        <w:t>one BillDesk window</w:t>
      </w:r>
      <w:r>
        <w:rPr>
          <w:b w:val="0"/>
          <w:i w:val="0"/>
        </w:rPr>
        <w:t xml:space="preserve"> can be open on a computer; if you start it twice, the second copy tells you.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To sign out press </w:t>
      </w:r>
      <w:r>
        <w:rPr>
          <w:b/>
          <w:i w:val="0"/>
        </w:rPr>
        <w:t>F12</w:t>
      </w:r>
      <w:r>
        <w:rPr>
          <w:b w:val="0"/>
          <w:i w:val="0"/>
        </w:rPr>
        <w:t xml:space="preserve"> (you are asked to confirm).</w:t>
      </w:r>
    </w:p>
    <w:p>
      <w:r>
        <w:rPr>
          <w:b/>
        </w:rPr>
        <w:t xml:space="preserve">See also: </w:t>
      </w:r>
      <w:hyperlink w:anchor="users">
        <w:r>
          <w:rPr>
            <w:color w:val="4F46E5"/>
            <w:u w:val="single"/>
          </w:rPr>
          <w:t xml:space="preserve">Users and roles</w:t>
        </w:r>
      </w:hyperlink>
      <w:r>
        <w:t xml:space="preserve">  ·  </w:t>
      </w:r>
      <w:hyperlink w:anchor="main-window">
        <w:r>
          <w:rPr>
            <w:color w:val="4F46E5"/>
            <w:u w:val="single"/>
          </w:rPr>
          <w:t xml:space="preserve">Finding your way around</w:t>
        </w:r>
      </w:hyperlink>
      <w:r>
        <w:t xml:space="preserve">  ·  </w:t>
      </w:r>
      <w:hyperlink w:anchor="faq">
        <w:r>
          <w:rPr>
            <w:color w:val="4F46E5"/>
            <w:u w:val="single"/>
          </w:rPr>
          <w:t xml:space="preserve">Frequently asked questions</w:t>
        </w:r>
      </w:hyperlink>
    </w:p>
    <w:p>
      <w:bookmarkStart w:id="105" w:name="main-window"/>
      <w:pPr>
        <w:pStyle w:val="Heading2"/>
      </w:pPr>
      <w:r>
        <w:t>1.4  Finding your way around</w:t>
      </w:r>
      <w:bookmarkEnd w:id="105"/>
    </w:p>
    <w:p>
      <w:r>
        <w:rPr>
          <w:i/>
          <w:color w:val="64748B"/>
          <w:sz w:val="18"/>
        </w:rPr>
        <w:t>Screen: Main window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043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nu-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Menu bar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Top:</w:t>
      </w:r>
      <w:r>
        <w:rPr>
          <w:b w:val="0"/>
          <w:i w:val="0"/>
        </w:rPr>
        <w:t xml:space="preserve"> your company name and the menu bar.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Middle:</w:t>
      </w:r>
      <w:r>
        <w:rPr>
          <w:b w:val="0"/>
          <w:i w:val="0"/>
        </w:rPr>
        <w:t xml:space="preserve"> the screen you are working on.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Bottom strip:</w:t>
      </w:r>
      <w:r>
        <w:rPr>
          <w:b w:val="0"/>
          <w:i w:val="0"/>
        </w:rPr>
        <w:t xml:space="preserve"> the keys that work on this screen, who is signed in and the date and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Menu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Contains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File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New Bill (F2), New Customer Order, Ordering System (Ctrl+O), Purchase system (Ctrl+P), Logout (F12), Exit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Masters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Item Master (F10), Customer Master (F4), Supplier Master (F5), Waste Management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Reports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Bills History (F6), Daybook, Item-wise Sales, Customer-wise Sales, Bills Consolidated Report, Order Consolidation, Fixed Rates Report, Profit &amp; Loss, Balance Sheet, Dashboard (F1)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Accounts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Accounting Dashboard (Ctrl+D), Trial Balance, Profit &amp; Loss, Balance Sheet, BRS, Handover &amp; Settlement, Integrity Check, Accounts Receivables, Accounts Payables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Settings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User Management, Company Settings, Database Settings, System Audit Logs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Help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Help &amp; User Guide (F9), Keyboard shortcuts, About</w:t>
            </w:r>
          </w:p>
        </w:tc>
      </w:tr>
    </w:tbl>
    <w:p/>
    <w:p>
      <w:r>
        <w:rPr>
          <w:b w:val="0"/>
          <w:i w:val="0"/>
        </w:rPr>
        <w:t xml:space="preserve">Press </w:t>
      </w:r>
      <w:r>
        <w:rPr>
          <w:b/>
          <w:i w:val="0"/>
        </w:rPr>
        <w:t>F9</w:t>
      </w:r>
      <w:r>
        <w:rPr>
          <w:b w:val="0"/>
          <w:i w:val="0"/>
        </w:rPr>
        <w:t xml:space="preserve"> on any screen for help about that screen. All shortcut keys are listed in </w:t>
      </w:r>
      <w:hyperlink w:anchor="shortcuts">
        <w:r>
          <w:rPr>
            <w:color w:val="4F46E5"/>
            <w:u w:val="single"/>
          </w:rPr>
          <w:t xml:space="preserve">Keyboard shortcuts</w:t>
        </w:r>
      </w:hyperlink>
      <w:r>
        <w:rPr>
          <w:b w:val="0"/>
          <w:i w:val="0"/>
        </w:rPr>
        <w:t>.</w:t>
      </w:r>
    </w:p>
    <w:p>
      <w:r>
        <w:rPr>
          <w:b/>
        </w:rPr>
        <w:t xml:space="preserve">See also: </w:t>
      </w:r>
      <w:hyperlink w:anchor="shortcuts">
        <w:r>
          <w:rPr>
            <w:color w:val="4F46E5"/>
            <w:u w:val="single"/>
          </w:rPr>
          <w:t xml:space="preserve">Keyboard shortcuts</w:t>
        </w:r>
      </w:hyperlink>
      <w:r>
        <w:t xml:space="preserve">  ·  </w:t>
      </w:r>
      <w:hyperlink w:anchor="dashboard">
        <w:r>
          <w:rPr>
            <w:color w:val="4F46E5"/>
            <w:u w:val="single"/>
          </w:rPr>
          <w:t xml:space="preserve">The dashboard</w:t>
        </w:r>
      </w:hyperlink>
      <w:r>
        <w:t xml:space="preserve">  ·  </w:t>
      </w:r>
      <w:hyperlink w:anchor="start-here">
        <w:r>
          <w:rPr>
            <w:color w:val="4F46E5"/>
            <w:u w:val="single"/>
          </w:rPr>
          <w:t xml:space="preserve">How to use this guide</w:t>
        </w:r>
      </w:hyperlink>
    </w:p>
    <w:p>
      <w:bookmarkStart w:id="106" w:name="dashboard"/>
      <w:pPr>
        <w:pStyle w:val="Heading2"/>
      </w:pPr>
      <w:r>
        <w:t>1.5  The dashboard</w:t>
      </w:r>
      <w:bookmarkEnd w:id="106"/>
    </w:p>
    <w:p>
      <w:r>
        <w:rPr>
          <w:i/>
          <w:color w:val="64748B"/>
          <w:sz w:val="18"/>
        </w:rPr>
        <w:t>Screen: Dashboard</w:t>
      </w:r>
    </w:p>
    <w:p>
      <w:r>
        <w:rPr>
          <w:b w:val="0"/>
          <w:i w:val="0"/>
        </w:rPr>
        <w:t xml:space="preserve">The dashboard is the first screen after you sign in. Press </w:t>
      </w:r>
      <w:r>
        <w:rPr>
          <w:b/>
          <w:i w:val="0"/>
        </w:rPr>
        <w:t>F1</w:t>
      </w:r>
      <w:r>
        <w:rPr>
          <w:b w:val="0"/>
          <w:i w:val="0"/>
        </w:rPr>
        <w:t xml:space="preserve"> from anywhere to come back to it (the figures are re-read each time).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70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Dashboard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Sales, Order and Purchase Analytics:</w:t>
      </w:r>
      <w:r>
        <w:rPr>
          <w:b w:val="0"/>
          <w:i w:val="0"/>
        </w:rPr>
        <w:t xml:space="preserve"> six small cards each: today, yesterday, this week, last week, this month, last month. Every card shows the amount and how many bills or orders it covers.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Quick Actions:</w:t>
      </w:r>
      <w:r>
        <w:rPr>
          <w:b w:val="0"/>
          <w:i w:val="0"/>
        </w:rPr>
        <w:t xml:space="preserve"> big buttons for </w:t>
      </w:r>
      <w:r>
        <w:rPr>
          <w:b/>
          <w:i w:val="0"/>
        </w:rPr>
        <w:t>New Bill</w:t>
      </w:r>
      <w:r>
        <w:rPr>
          <w:b w:val="0"/>
          <w:i w:val="0"/>
        </w:rPr>
        <w:t xml:space="preserve">, </w:t>
      </w:r>
      <w:r>
        <w:rPr>
          <w:b/>
          <w:i w:val="0"/>
        </w:rPr>
        <w:t>Items</w:t>
      </w:r>
      <w:r>
        <w:rPr>
          <w:b w:val="0"/>
          <w:i w:val="0"/>
        </w:rPr>
        <w:t xml:space="preserve">, </w:t>
      </w:r>
      <w:r>
        <w:rPr>
          <w:b/>
          <w:i w:val="0"/>
        </w:rPr>
        <w:t>Customers</w:t>
      </w:r>
      <w:r>
        <w:rPr>
          <w:b w:val="0"/>
          <w:i w:val="0"/>
        </w:rPr>
        <w:t xml:space="preserve">, </w:t>
      </w:r>
      <w:r>
        <w:rPr>
          <w:b/>
          <w:i w:val="0"/>
        </w:rPr>
        <w:t>Suppliers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Existing Bills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At a glance</w:t>
      </w:r>
      <w:r>
        <w:rPr>
          <w:b w:val="0"/>
          <w:i w:val="0"/>
        </w:rPr>
        <w:t xml:space="preserve"> (scroll down):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at-a-gl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Card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Meaning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To collect (receivables)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everything customers owe you now (customers who have paid in advance are shown separately as "advances held", not subtracted)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Overdue over 30 days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the part of that which is older than 30 days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Collected today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receipts recorded today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Orders waiting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customer orders not yet billed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Sales – last 14 days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one bar per day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Customers who owe the most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the top four balances</w:t>
            </w:r>
          </w:p>
        </w:tc>
      </w:tr>
    </w:tbl>
    <w:p/>
    <w:p>
      <w:r>
        <w:rPr>
          <w:b/>
        </w:rPr>
        <w:t xml:space="preserve">See also: </w:t>
      </w:r>
      <w:hyperlink w:anchor="new-bill-overview">
        <w:r>
          <w:rPr>
            <w:color w:val="4F46E5"/>
            <w:u w:val="single"/>
          </w:rPr>
          <w:t xml:space="preserve">Making a bill</w:t>
        </w:r>
      </w:hyperlink>
      <w:r>
        <w:t xml:space="preserve">  ·  </w:t>
      </w:r>
      <w:hyperlink w:anchor="receivables">
        <w:r>
          <w:rPr>
            <w:color w:val="4F46E5"/>
            <w:u w:val="single"/>
          </w:rPr>
          <w:t xml:space="preserve">Receivables: who owes you</w:t>
        </w:r>
      </w:hyperlink>
      <w:r>
        <w:t xml:space="preserve">  ·  </w:t>
      </w:r>
      <w:hyperlink w:anchor="daybook">
        <w:r>
          <w:rPr>
            <w:color w:val="4F46E5"/>
            <w:u w:val="single"/>
          </w:rPr>
          <w:t xml:space="preserve">Daybook</w:t>
        </w:r>
      </w:hyperlink>
    </w:p>
    <w:p>
      <w:r>
        <w:br w:type="page"/>
      </w:r>
    </w:p>
    <w:p>
      <w:bookmarkStart w:id="107" w:name="chapter-billing"/>
      <w:pPr>
        <w:pStyle w:val="Heading1"/>
      </w:pPr>
      <w:r>
        <w:t>Chapter 2. Billing at the counter</w:t>
      </w:r>
      <w:bookmarkEnd w:id="107"/>
    </w:p>
    <w:p>
      <w:bookmarkStart w:id="108" w:name="new-bill-overview"/>
      <w:pPr>
        <w:pStyle w:val="Heading2"/>
      </w:pPr>
      <w:r>
        <w:t>2.1  Making a bill</w:t>
      </w:r>
      <w:bookmarkEnd w:id="108"/>
    </w:p>
    <w:p>
      <w:r>
        <w:rPr>
          <w:i/>
          <w:color w:val="64748B"/>
          <w:sz w:val="18"/>
        </w:rPr>
        <w:t>Screen: New Bill</w:t>
      </w:r>
    </w:p>
    <w:p>
      <w:r>
        <w:rPr>
          <w:b w:val="0"/>
          <w:i w:val="0"/>
        </w:rPr>
        <w:t xml:space="preserve">Open </w:t>
      </w:r>
      <w:r>
        <w:rPr>
          <w:b/>
          <w:i w:val="0"/>
        </w:rPr>
        <w:t>File → New Bill</w:t>
      </w:r>
      <w:r>
        <w:rPr>
          <w:b w:val="0"/>
          <w:i w:val="0"/>
        </w:rPr>
        <w:t xml:space="preserve"> or press </w:t>
      </w:r>
      <w:r>
        <w:rPr>
          <w:b/>
          <w:i w:val="0"/>
        </w:rPr>
        <w:t>F2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F5</w:t>
      </w:r>
      <w:r>
        <w:rPr>
          <w:b w:val="0"/>
          <w:i w:val="0"/>
        </w:rPr>
        <w:t xml:space="preserve"> and choose the customer (or leave </w:t>
      </w:r>
      <w:r>
        <w:rPr>
          <w:b/>
          <w:i w:val="0"/>
        </w:rPr>
        <w:t>Cash</w:t>
      </w:r>
      <w:r>
        <w:rPr>
          <w:b w:val="0"/>
          <w:i w:val="0"/>
        </w:rPr>
        <w:t xml:space="preserve"> for a walk-in).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The cursor moves to the </w:t>
      </w:r>
      <w:r>
        <w:rPr>
          <w:b/>
          <w:i w:val="0"/>
        </w:rPr>
        <w:t>Date</w:t>
      </w:r>
      <w:r>
        <w:rPr>
          <w:b w:val="0"/>
          <w:i w:val="0"/>
        </w:rPr>
        <w:t>; accept today or pick another day from the calendar.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Type each item's </w:t>
      </w:r>
      <w:r>
        <w:rPr>
          <w:b/>
          <w:i w:val="0"/>
        </w:rPr>
        <w:t>code</w:t>
      </w:r>
      <w:r>
        <w:rPr>
          <w:b w:val="0"/>
          <w:i w:val="0"/>
        </w:rPr>
        <w:t xml:space="preserve"> and press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; type the </w:t>
      </w:r>
      <w:r>
        <w:rPr>
          <w:b/>
          <w:i w:val="0"/>
        </w:rPr>
        <w:t>quantity</w:t>
      </w:r>
      <w:r>
        <w:rPr>
          <w:b w:val="0"/>
          <w:i w:val="0"/>
        </w:rPr>
        <w:t xml:space="preserve">, </w:t>
      </w:r>
      <w:r>
        <w:rPr>
          <w:b/>
          <w:i w:val="0"/>
        </w:rPr>
        <w:t>Enter</w:t>
      </w:r>
      <w:r>
        <w:rPr>
          <w:b w:val="0"/>
          <w:i w:val="0"/>
        </w:rPr>
        <w:t>; the unit and the rate follow.</w:t>
      </w:r>
    </w:p>
    <w:p>
      <w:pPr>
        <w:spacing w:after="40"/>
        <w:ind w:left="510" w:hanging="312"/>
      </w:pPr>
      <w:r>
        <w:t xml:space="preserve">4.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F2</w:t>
      </w:r>
      <w:r>
        <w:rPr>
          <w:b w:val="0"/>
          <w:i w:val="0"/>
        </w:rPr>
        <w:t xml:space="preserve"> to take payment (or </w:t>
      </w:r>
      <w:r>
        <w:rPr>
          <w:b/>
          <w:i w:val="0"/>
        </w:rPr>
        <w:t>F3</w:t>
      </w:r>
      <w:r>
        <w:rPr>
          <w:b w:val="0"/>
          <w:i w:val="0"/>
        </w:rPr>
        <w:t xml:space="preserve"> to save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print).</w:t>
      </w:r>
    </w:p>
    <w:p>
      <w:pPr>
        <w:spacing w:after="40"/>
        <w:ind w:left="510" w:hanging="312"/>
      </w:pPr>
      <w:r>
        <w:t xml:space="preserve">5.  </w:t>
      </w:r>
      <w:r>
        <w:rPr>
          <w:b w:val="0"/>
          <w:i w:val="0"/>
        </w:rPr>
        <w:t xml:space="preserve">Check the amount received and press </w:t>
      </w:r>
      <w:r>
        <w:rPr>
          <w:b/>
          <w:i w:val="0"/>
        </w:rPr>
        <w:t>Post Payment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ew-bill-emp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New Bill, empty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Part of the screen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What it is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Billing Company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which of your companies the invoice is issued under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Customer (F5)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who the bill is for (</w:t>
            </w:r>
            <w:hyperlink w:anchor="bill-customer">
              <w:r>
                <w:rPr>
                  <w:color w:val="4F46E5"/>
                  <w:u w:val="single"/>
                  <w:sz w:val="19"/>
                </w:rPr>
                <w:t xml:space="preserve">choosing the customer</w:t>
              </w:r>
            </w:hyperlink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the bill date, with a drop-down calendar (</w:t>
            </w:r>
            <w:hyperlink w:anchor="bill-date">
              <w:r>
                <w:rPr>
                  <w:color w:val="4F46E5"/>
                  <w:u w:val="single"/>
                  <w:sz w:val="19"/>
                </w:rPr>
                <w:t xml:space="preserve">dates</w:t>
              </w:r>
            </w:hyperlink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The grid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one row per item: Code, Item Description, Qty, Unit, Rate, Amount, and a red </w:t>
            </w:r>
            <w:r>
              <w:rPr>
                <w:b/>
                <w:i w:val="0"/>
                <w:sz w:val="19"/>
              </w:rPr>
              <w:t>✕</w:t>
            </w:r>
            <w:r>
              <w:rPr>
                <w:b w:val="0"/>
                <w:i w:val="0"/>
                <w:sz w:val="19"/>
              </w:rPr>
              <w:t xml:space="preserve"> to clear the row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Line under the grid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stock and rate of the item you just entered (</w:t>
            </w:r>
            <w:hyperlink w:anchor="bill-items">
              <w:r>
                <w:rPr>
                  <w:color w:val="4F46E5"/>
                  <w:u w:val="single"/>
                  <w:sz w:val="19"/>
                </w:rPr>
                <w:t xml:space="preserve">the hint line</w:t>
              </w:r>
            </w:hyperlink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Customer (Delivery) / Bill To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where the goods go and who is invoiced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Internal Notes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for your own use, not printed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Total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the bill total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Park (F6) / Parked (F7)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put a bill on hold, or bring one back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new-bill-fil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 bill with six items</w:t>
      </w:r>
    </w:p>
    <w:p>
      <w:r>
        <w:rPr>
          <w:b/>
        </w:rPr>
        <w:t xml:space="preserve">See also: </w:t>
      </w:r>
      <w:hyperlink w:anchor="bill-customer">
        <w:r>
          <w:rPr>
            <w:color w:val="4F46E5"/>
            <w:u w:val="single"/>
          </w:rPr>
          <w:t xml:space="preserve">Choosing the customer</w:t>
        </w:r>
      </w:hyperlink>
      <w:r>
        <w:t xml:space="preserve">  ·  </w:t>
      </w:r>
      <w:hyperlink w:anchor="bill-date">
        <w:r>
          <w:rPr>
            <w:color w:val="4F46E5"/>
            <w:u w:val="single"/>
          </w:rPr>
          <w:t xml:space="preserve">The bill date and the calendar</w:t>
        </w:r>
      </w:hyperlink>
      <w:r>
        <w:t xml:space="preserve">  ·  </w:t>
      </w:r>
      <w:hyperlink w:anchor="bill-items">
        <w:r>
          <w:rPr>
            <w:color w:val="4F46E5"/>
            <w:u w:val="single"/>
          </w:rPr>
          <w:t xml:space="preserve">Entering items</w:t>
        </w:r>
      </w:hyperlink>
      <w:r>
        <w:t xml:space="preserve">  ·  </w:t>
      </w:r>
      <w:hyperlink w:anchor="bill-payment">
        <w:r>
          <w:rPr>
            <w:color w:val="4F46E5"/>
            <w:u w:val="single"/>
          </w:rPr>
          <w:t xml:space="preserve">Taking payment</w:t>
        </w:r>
      </w:hyperlink>
    </w:p>
    <w:p>
      <w:bookmarkStart w:id="109" w:name="bill-customer"/>
      <w:pPr>
        <w:pStyle w:val="Heading2"/>
      </w:pPr>
      <w:r>
        <w:t>2.2  Choosing the customer</w:t>
      </w:r>
      <w:bookmarkEnd w:id="109"/>
    </w:p>
    <w:p>
      <w:r>
        <w:rPr>
          <w:i/>
          <w:color w:val="64748B"/>
          <w:sz w:val="18"/>
        </w:rPr>
        <w:t>Screen: New Bill</w:t>
      </w:r>
    </w:p>
    <w:p>
      <w:r>
        <w:rPr>
          <w:b w:val="0"/>
          <w:i w:val="0"/>
        </w:rPr>
        <w:t xml:space="preserve">Press </w:t>
      </w:r>
      <w:r>
        <w:rPr>
          <w:b/>
          <w:i w:val="0"/>
        </w:rPr>
        <w:t>F5</w:t>
      </w:r>
      <w:r>
        <w:rPr>
          <w:b w:val="0"/>
          <w:i w:val="0"/>
        </w:rPr>
        <w:t xml:space="preserve"> (or click the customer box).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>Type part of the customer's name or phone number: the list narrows as you type.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↓</w:t>
      </w:r>
      <w:r>
        <w:rPr>
          <w:b w:val="0"/>
          <w:i w:val="0"/>
        </w:rPr>
        <w:t xml:space="preserve"> or </w:t>
      </w:r>
      <w:r>
        <w:rPr>
          <w:b/>
          <w:i w:val="0"/>
        </w:rPr>
        <w:t>↑</w:t>
      </w:r>
      <w:r>
        <w:rPr>
          <w:b w:val="0"/>
          <w:i w:val="0"/>
        </w:rPr>
        <w:t xml:space="preserve"> to move,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 to choose. (Esc closes the list; a click also chooses.)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Choose </w:t>
      </w:r>
      <w:r>
        <w:rPr>
          <w:b/>
          <w:i w:val="0"/>
        </w:rPr>
        <w:t>Cash Customer</w:t>
      </w:r>
      <w:r>
        <w:rPr>
          <w:b w:val="0"/>
          <w:i w:val="0"/>
        </w:rPr>
        <w:t xml:space="preserve"> for a walk-in sale.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6250" cy="32575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ustomer-pick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Customer search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customer's address, their "bill to" name and their company are filled in for you, and any </w:t>
      </w:r>
      <w:r>
        <w:rPr>
          <w:b/>
          <w:i w:val="0"/>
        </w:rPr>
        <w:t>fixed contract rates</w:t>
      </w:r>
      <w:r>
        <w:rPr>
          <w:b w:val="0"/>
          <w:i w:val="0"/>
        </w:rPr>
        <w:t xml:space="preserve"> for that customer are used.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same dialog is used on </w:t>
      </w:r>
      <w:hyperlink w:anchor="order-new">
        <w:r>
          <w:rPr>
            <w:color w:val="4F46E5"/>
            <w:u w:val="single"/>
          </w:rPr>
          <w:t xml:space="preserve">New customer order</w:t>
        </w:r>
      </w:hyperlink>
      <w:r>
        <w:rPr>
          <w:b w:val="0"/>
          <w:i w:val="0"/>
        </w:rPr>
        <w:t>, so it works the same everywhere. Orders need a real customer (no Cash option there).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A customer who is not in the list must be added first in the </w:t>
      </w:r>
      <w:hyperlink w:anchor="customers">
        <w:r>
          <w:rPr>
            <w:color w:val="4F46E5"/>
            <w:u w:val="single"/>
          </w:rPr>
          <w:t xml:space="preserve">Customer Master</w:t>
        </w:r>
      </w:hyperlink>
      <w:r>
        <w:rPr>
          <w:b w:val="0"/>
          <w:i w:val="0"/>
        </w:rPr>
        <w:t>.</w:t>
      </w:r>
    </w:p>
    <w:p>
      <w:r>
        <w:rPr>
          <w:b/>
        </w:rPr>
        <w:t xml:space="preserve">See also: </w:t>
      </w:r>
      <w:hyperlink w:anchor="new-bill-overview">
        <w:r>
          <w:rPr>
            <w:color w:val="4F46E5"/>
            <w:u w:val="single"/>
          </w:rPr>
          <w:t xml:space="preserve">Making a bill</w:t>
        </w:r>
      </w:hyperlink>
      <w:r>
        <w:t xml:space="preserve">  ·  </w:t>
      </w:r>
      <w:hyperlink w:anchor="bill-date">
        <w:r>
          <w:rPr>
            <w:color w:val="4F46E5"/>
            <w:u w:val="single"/>
          </w:rPr>
          <w:t xml:space="preserve">The bill date and the calendar</w:t>
        </w:r>
      </w:hyperlink>
      <w:r>
        <w:t xml:space="preserve">  ·  </w:t>
      </w:r>
      <w:hyperlink w:anchor="customers">
        <w:r>
          <w:rPr>
            <w:color w:val="4F46E5"/>
            <w:u w:val="single"/>
          </w:rPr>
          <w:t xml:space="preserve">Customers</w:t>
        </w:r>
      </w:hyperlink>
    </w:p>
    <w:p>
      <w:bookmarkStart w:id="110" w:name="bill-date"/>
      <w:pPr>
        <w:pStyle w:val="Heading2"/>
      </w:pPr>
      <w:r>
        <w:t>2.3  The bill date and the calendar</w:t>
      </w:r>
      <w:bookmarkEnd w:id="110"/>
    </w:p>
    <w:p>
      <w:r>
        <w:rPr>
          <w:i/>
          <w:color w:val="64748B"/>
          <w:sz w:val="18"/>
        </w:rPr>
        <w:t>Screen: New Bill</w:t>
      </w:r>
    </w:p>
    <w:p>
      <w:r>
        <w:rPr>
          <w:b w:val="0"/>
          <w:i w:val="0"/>
        </w:rPr>
        <w:t xml:space="preserve">Right after you choose the customer the cursor goes to </w:t>
      </w:r>
      <w:r>
        <w:rPr>
          <w:b/>
          <w:i w:val="0"/>
        </w:rPr>
        <w:t>Date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calendar drops down</w:t>
      </w:r>
      <w:r>
        <w:rPr>
          <w:b w:val="0"/>
          <w:i w:val="0"/>
        </w:rPr>
        <w:t xml:space="preserve"> under it.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Click a day, or use the arrow keys and press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Today</w:t>
      </w:r>
      <w:r>
        <w:rPr>
          <w:b w:val="0"/>
          <w:i w:val="0"/>
        </w:rPr>
        <w:t xml:space="preserve"> jumps to today.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>Or type a date (</w:t>
      </w:r>
      <w:r>
        <w:rPr>
          <w:rFonts w:ascii="Consolas" w:hAnsi="Consolas"/>
          <w:b w:val="0"/>
          <w:i w:val="0"/>
          <w:sz w:val="20"/>
        </w:rPr>
        <w:t>13/10/2026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13-10-26</w:t>
      </w:r>
      <w:r>
        <w:rPr>
          <w:b w:val="0"/>
          <w:i w:val="0"/>
        </w:rPr>
        <w:t xml:space="preserve">) and press </w:t>
      </w:r>
      <w:r>
        <w:rPr>
          <w:b/>
          <w:i w:val="0"/>
        </w:rPr>
        <w:t>Enter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>The cursor moves on to the first empty row of the grid.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ill-calend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Calendar under the date box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date you choose </w:t>
      </w:r>
      <w:r>
        <w:rPr>
          <w:b/>
          <w:i w:val="0"/>
        </w:rPr>
        <w:t>is the date of the bill</w:t>
      </w:r>
      <w:r>
        <w:rPr>
          <w:b w:val="0"/>
          <w:i w:val="0"/>
        </w:rPr>
        <w:t xml:space="preserve"> and its invoice number follows that day (</w:t>
      </w:r>
      <w:r>
        <w:rPr>
          <w:rFonts w:ascii="Consolas" w:hAnsi="Consolas"/>
          <w:b w:val="0"/>
          <w:i w:val="0"/>
          <w:sz w:val="20"/>
        </w:rPr>
        <w:t>20261005-0003</w:t>
      </w:r>
      <w:r>
        <w:rPr>
          <w:b w:val="0"/>
          <w:i w:val="0"/>
        </w:rPr>
        <w:t xml:space="preserve"> for 5 October).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A bill cannot be dated in the future.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More about date boxes everywhere in the program: </w:t>
      </w:r>
      <w:hyperlink w:anchor="dates-everywhere">
        <w:r>
          <w:rPr>
            <w:color w:val="4F46E5"/>
            <w:u w:val="single"/>
          </w:rPr>
          <w:t xml:space="preserve">Dates and the calendar</w:t>
        </w:r>
      </w:hyperlink>
      <w:r>
        <w:rPr>
          <w:b w:val="0"/>
          <w:i w:val="0"/>
        </w:rPr>
        <w:t>.</w:t>
      </w:r>
    </w:p>
    <w:p>
      <w:r>
        <w:rPr>
          <w:b/>
        </w:rPr>
        <w:t xml:space="preserve">See also: </w:t>
      </w:r>
      <w:hyperlink w:anchor="dates-everywhere">
        <w:r>
          <w:rPr>
            <w:color w:val="4F46E5"/>
            <w:u w:val="single"/>
          </w:rPr>
          <w:t xml:space="preserve">Dates and the calendar</w:t>
        </w:r>
      </w:hyperlink>
      <w:r>
        <w:t xml:space="preserve">  ·  </w:t>
      </w:r>
      <w:hyperlink w:anchor="bill-items">
        <w:r>
          <w:rPr>
            <w:color w:val="4F46E5"/>
            <w:u w:val="single"/>
          </w:rPr>
          <w:t xml:space="preserve">Entering items</w:t>
        </w:r>
      </w:hyperlink>
    </w:p>
    <w:p>
      <w:bookmarkStart w:id="111" w:name="bill-items"/>
      <w:pPr>
        <w:pStyle w:val="Heading2"/>
      </w:pPr>
      <w:r>
        <w:t>2.4  Entering items</w:t>
      </w:r>
      <w:bookmarkEnd w:id="111"/>
    </w:p>
    <w:p>
      <w:r>
        <w:rPr>
          <w:i/>
          <w:color w:val="64748B"/>
          <w:sz w:val="18"/>
        </w:rPr>
        <w:t>Screen: New Bill</w:t>
      </w:r>
    </w:p>
    <w:p>
      <w:r>
        <w:rPr>
          <w:b w:val="0"/>
          <w:i w:val="0"/>
        </w:rPr>
        <w:t xml:space="preserve">Work row by row with the keyboard: </w:t>
      </w:r>
      <w:r>
        <w:rPr>
          <w:b/>
          <w:i w:val="0"/>
        </w:rPr>
        <w:t>Code → Qty → Unit → Rate → next row</w:t>
      </w:r>
      <w:r>
        <w:rPr>
          <w:b w:val="0"/>
          <w:i w:val="0"/>
        </w:rPr>
        <w:t xml:space="preserve">, pressing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 each time.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Type the item </w:t>
      </w:r>
      <w:r>
        <w:rPr>
          <w:b/>
          <w:i w:val="0"/>
        </w:rPr>
        <w:t>code</w:t>
      </w:r>
      <w:r>
        <w:rPr>
          <w:b w:val="0"/>
          <w:i w:val="0"/>
        </w:rPr>
        <w:t xml:space="preserve"> (for example </w:t>
      </w:r>
      <w:r>
        <w:rPr>
          <w:rFonts w:ascii="Consolas" w:hAnsi="Consolas"/>
          <w:b w:val="0"/>
          <w:i w:val="0"/>
          <w:sz w:val="20"/>
        </w:rPr>
        <w:t>111</w:t>
      </w:r>
      <w:r>
        <w:rPr>
          <w:b w:val="0"/>
          <w:i w:val="0"/>
        </w:rPr>
        <w:t xml:space="preserve">) or a part of its </w:t>
      </w:r>
      <w:r>
        <w:rPr>
          <w:b/>
          <w:i w:val="0"/>
        </w:rPr>
        <w:t>name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tom</w:t>
      </w:r>
      <w:r>
        <w:rPr>
          <w:b w:val="0"/>
          <w:i w:val="0"/>
        </w:rPr>
        <w:t xml:space="preserve">), press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. The description, unit and rate appear and the cursor goes to </w:t>
      </w:r>
      <w:r>
        <w:rPr>
          <w:b/>
          <w:i w:val="0"/>
        </w:rPr>
        <w:t>Qty</w:t>
      </w:r>
      <w:r>
        <w:rPr>
          <w:b w:val="0"/>
          <w:i w:val="0"/>
        </w:rPr>
        <w:t xml:space="preserve"> (1 is filled in).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Type the </w:t>
      </w:r>
      <w:r>
        <w:rPr>
          <w:b/>
          <w:i w:val="0"/>
        </w:rPr>
        <w:t>quantity</w:t>
      </w:r>
      <w:r>
        <w:rPr>
          <w:b w:val="0"/>
          <w:i w:val="0"/>
        </w:rPr>
        <w:t xml:space="preserve">, press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. The cursor passes through </w:t>
      </w:r>
      <w:r>
        <w:rPr>
          <w:b/>
          <w:i w:val="0"/>
        </w:rPr>
        <w:t>Unit</w:t>
      </w:r>
      <w:r>
        <w:rPr>
          <w:b w:val="0"/>
          <w:i w:val="0"/>
        </w:rPr>
        <w:t xml:space="preserve"> to </w:t>
      </w:r>
      <w:r>
        <w:rPr>
          <w:b/>
          <w:i w:val="0"/>
        </w:rPr>
        <w:t>Rate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Change the </w:t>
      </w:r>
      <w:r>
        <w:rPr>
          <w:b/>
          <w:i w:val="0"/>
        </w:rPr>
        <w:t>rate</w:t>
      </w:r>
      <w:r>
        <w:rPr>
          <w:b w:val="0"/>
          <w:i w:val="0"/>
        </w:rPr>
        <w:t xml:space="preserve"> if you need to; press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 to go to the next row.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ill-item-h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hint line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The hint line</w:t>
      </w:r>
      <w:r>
        <w:rPr>
          <w:b w:val="0"/>
          <w:i w:val="0"/>
        </w:rPr>
        <w:t xml:space="preserve"> under the grid tells you the item, its stock ("No stock recorded" if stock is not tracked for it) and the rate and where it came from: </w:t>
      </w:r>
      <w:r>
        <w:rPr>
          <w:b w:val="0"/>
          <w:i/>
        </w:rPr>
        <w:t>fixed rate for &lt;customer&gt;</w:t>
      </w:r>
      <w:r>
        <w:rPr>
          <w:b w:val="0"/>
          <w:i w:val="0"/>
        </w:rPr>
        <w:t xml:space="preserve"> or </w:t>
      </w:r>
      <w:r>
        <w:rPr>
          <w:b w:val="0"/>
          <w:i/>
        </w:rPr>
        <w:t>item rate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Several items fit what you typed?</w:t>
      </w:r>
      <w:r>
        <w:rPr>
          <w:b w:val="0"/>
          <w:i w:val="0"/>
        </w:rPr>
        <w:t xml:space="preserve"> A list opens: </w:t>
      </w:r>
      <w:r>
        <w:rPr>
          <w:b/>
          <w:i w:val="0"/>
        </w:rPr>
        <w:t>↑ / ↓</w:t>
      </w:r>
      <w:r>
        <w:rPr>
          <w:b w:val="0"/>
          <w:i w:val="0"/>
        </w:rPr>
        <w:t xml:space="preserve"> to move,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 to choose, </w:t>
      </w:r>
      <w:r>
        <w:rPr>
          <w:b/>
          <w:i w:val="0"/>
        </w:rPr>
        <w:t>Esc</w:t>
      </w:r>
      <w:r>
        <w:rPr>
          <w:b w:val="0"/>
          <w:i w:val="0"/>
        </w:rPr>
        <w:t xml:space="preserve"> to cancel. BillDesk never picks the first match for you.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20390" cy="7458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item-choo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74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Choose between items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An item typed in a lower row </w:t>
      </w:r>
      <w:r>
        <w:rPr>
          <w:b/>
          <w:i w:val="0"/>
        </w:rPr>
        <w:t>moves up</w:t>
      </w:r>
      <w:r>
        <w:rPr>
          <w:b w:val="0"/>
          <w:i w:val="0"/>
        </w:rPr>
        <w:t xml:space="preserve"> to the first empty row, so there are never gaps.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red </w:t>
      </w:r>
      <w:r>
        <w:rPr>
          <w:b/>
          <w:i w:val="0"/>
        </w:rPr>
        <w:t>✕</w:t>
      </w:r>
      <w:r>
        <w:rPr>
          <w:b w:val="0"/>
          <w:i w:val="0"/>
        </w:rPr>
        <w:t xml:space="preserve"> clears a row and the rows below move up.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You can sell more than the stock shows; BillDesk warns but does not stop you (your administrator can change this).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Quantity and rate must be numbers; a bill cannot have a zero quantity or a negative rate.</w:t>
      </w:r>
    </w:p>
    <w:p>
      <w:r>
        <w:rPr>
          <w:b/>
        </w:rPr>
        <w:t xml:space="preserve">See also: </w:t>
      </w:r>
      <w:hyperlink w:anchor="bill-duplicate">
        <w:r>
          <w:rPr>
            <w:color w:val="4F46E5"/>
            <w:u w:val="single"/>
          </w:rPr>
          <w:t xml:space="preserve">The same item twice</w:t>
        </w:r>
      </w:hyperlink>
      <w:r>
        <w:t xml:space="preserve">  ·  </w:t>
      </w:r>
      <w:hyperlink w:anchor="bill-payment">
        <w:r>
          <w:rPr>
            <w:color w:val="4F46E5"/>
            <w:u w:val="single"/>
          </w:rPr>
          <w:t xml:space="preserve">Taking payment</w:t>
        </w:r>
      </w:hyperlink>
      <w:r>
        <w:t xml:space="preserve">  ·  </w:t>
      </w:r>
      <w:hyperlink w:anchor="fixed-rates">
        <w:r>
          <w:rPr>
            <w:color w:val="4F46E5"/>
            <w:u w:val="single"/>
          </w:rPr>
          <w:t xml:space="preserve">Fixed contract rates</w:t>
        </w:r>
      </w:hyperlink>
    </w:p>
    <w:p>
      <w:bookmarkStart w:id="112" w:name="bill-duplicate"/>
      <w:pPr>
        <w:pStyle w:val="Heading2"/>
      </w:pPr>
      <w:r>
        <w:t>2.5  The same item twice</w:t>
      </w:r>
      <w:bookmarkEnd w:id="112"/>
    </w:p>
    <w:p>
      <w:r>
        <w:rPr>
          <w:i/>
          <w:color w:val="64748B"/>
          <w:sz w:val="18"/>
        </w:rPr>
        <w:t>Screen: New Bill</w:t>
      </w:r>
    </w:p>
    <w:p>
      <w:r>
        <w:rPr>
          <w:b w:val="0"/>
          <w:i w:val="0"/>
        </w:rPr>
        <w:t>If you type an item that is already on the bill, BillDesk asks what to 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00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uplicate-ite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Duplicate item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Add the QTY (Enter)</w:t>
      </w:r>
      <w:r>
        <w:rPr>
          <w:b w:val="0"/>
          <w:i w:val="0"/>
        </w:rPr>
        <w:t xml:space="preserve"> adds the new quantity to the existing row.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Ignore (Delete Duplicate)</w:t>
      </w:r>
      <w:r>
        <w:rPr>
          <w:b w:val="0"/>
          <w:i w:val="0"/>
        </w:rPr>
        <w:t xml:space="preserve"> removes the new row.</w:t>
      </w:r>
    </w:p>
    <w:p>
      <w:r>
        <w:rPr>
          <w:b/>
        </w:rPr>
        <w:t xml:space="preserve">See also: </w:t>
      </w:r>
      <w:hyperlink w:anchor="bill-items">
        <w:r>
          <w:rPr>
            <w:color w:val="4F46E5"/>
            <w:u w:val="single"/>
          </w:rPr>
          <w:t xml:space="preserve">Entering items</w:t>
        </w:r>
      </w:hyperlink>
    </w:p>
    <w:p>
      <w:bookmarkStart w:id="113" w:name="bill-payment"/>
      <w:pPr>
        <w:pStyle w:val="Heading2"/>
      </w:pPr>
      <w:r>
        <w:t>2.6  Taking payment</w:t>
      </w:r>
      <w:bookmarkEnd w:id="113"/>
    </w:p>
    <w:p>
      <w:r>
        <w:rPr>
          <w:i/>
          <w:color w:val="64748B"/>
          <w:sz w:val="18"/>
        </w:rPr>
        <w:t>Screen: New Bill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F2</w:t>
      </w:r>
      <w:r>
        <w:rPr>
          <w:b w:val="0"/>
          <w:i w:val="0"/>
        </w:rPr>
        <w:t xml:space="preserve"> (save) or </w:t>
      </w:r>
      <w:r>
        <w:rPr>
          <w:b/>
          <w:i w:val="0"/>
        </w:rPr>
        <w:t>F3</w:t>
      </w:r>
      <w:r>
        <w:rPr>
          <w:b w:val="0"/>
          <w:i w:val="0"/>
        </w:rPr>
        <w:t xml:space="preserve"> (save and print).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>The amount received is filled in with the whole total. Change it if the customer pays part.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Choose the </w:t>
      </w:r>
      <w:r>
        <w:rPr>
          <w:b/>
          <w:i w:val="0"/>
        </w:rPr>
        <w:t>payment method</w:t>
      </w:r>
      <w:r>
        <w:rPr>
          <w:b w:val="0"/>
          <w:i w:val="0"/>
        </w:rPr>
        <w:t xml:space="preserve"> and, for UPI or a cheque, the </w:t>
      </w:r>
      <w:r>
        <w:rPr>
          <w:b/>
          <w:i w:val="0"/>
        </w:rPr>
        <w:t>reference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4.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 or </w:t>
      </w:r>
      <w:r>
        <w:rPr>
          <w:b/>
          <w:i w:val="0"/>
        </w:rPr>
        <w:t>Post Payment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57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ayment-dialo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Payment dialog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Box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Meaning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Outstanding / Unpaid bills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what this customer already owes before this bill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Amount Received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what the customer pays now; anything not paid stays on their account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Payment Date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shown for information: a counter payment is recorded on the bill's date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Payment Method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Cash, UPI, Cheque, NEFT/RTGS, or </w:t>
            </w:r>
            <w:r>
              <w:rPr>
                <w:b/>
                <w:i w:val="0"/>
                <w:sz w:val="19"/>
              </w:rPr>
              <w:t>Credit/Due</w:t>
            </w:r>
            <w:r>
              <w:rPr>
                <w:b w:val="0"/>
                <w:i w:val="0"/>
                <w:sz w:val="19"/>
              </w:rPr>
              <w:t xml:space="preserve"> (nothing paid now)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Reference / UTR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UPI or cheque number (optional)</w:t>
            </w:r>
          </w:p>
        </w:tc>
      </w:tr>
    </w:tbl>
    <w:p/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You cannot receive more than the bill total.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After posting, the sheet is cleared for the next bill. With </w:t>
      </w:r>
      <w:r>
        <w:rPr>
          <w:b/>
          <w:i w:val="0"/>
        </w:rPr>
        <w:t>F3</w:t>
      </w:r>
      <w:r>
        <w:rPr>
          <w:b w:val="0"/>
          <w:i w:val="0"/>
        </w:rPr>
        <w:t xml:space="preserve"> the invoice opens for printing.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Later payments are recorded as a </w:t>
      </w:r>
      <w:hyperlink w:anchor="receipt">
        <w:r>
          <w:rPr>
            <w:color w:val="4F46E5"/>
            <w:u w:val="single"/>
          </w:rPr>
          <w:t xml:space="preserve">customer receipt</w:t>
        </w:r>
      </w:hyperlink>
      <w:r>
        <w:rPr>
          <w:b w:val="0"/>
          <w:i w:val="0"/>
        </w:rPr>
        <w:t>.</w:t>
      </w:r>
    </w:p>
    <w:p>
      <w:r>
        <w:rPr>
          <w:b/>
        </w:rPr>
        <w:t xml:space="preserve">See also: </w:t>
      </w:r>
      <w:hyperlink w:anchor="bill-print">
        <w:r>
          <w:rPr>
            <w:color w:val="4F46E5"/>
            <w:u w:val="single"/>
          </w:rPr>
          <w:t xml:space="preserve">Print and PDF</w:t>
        </w:r>
      </w:hyperlink>
      <w:r>
        <w:t xml:space="preserve">  ·  </w:t>
      </w:r>
      <w:hyperlink w:anchor="receipt">
        <w:r>
          <w:rPr>
            <w:color w:val="4F46E5"/>
            <w:u w:val="single"/>
          </w:rPr>
          <w:t xml:space="preserve">Customer receipts</w:t>
        </w:r>
      </w:hyperlink>
      <w:r>
        <w:t xml:space="preserve">  ·  </w:t>
      </w:r>
      <w:hyperlink w:anchor="statement">
        <w:r>
          <w:rPr>
            <w:color w:val="4F46E5"/>
            <w:u w:val="single"/>
          </w:rPr>
          <w:t xml:space="preserve">Customer statement</w:t>
        </w:r>
      </w:hyperlink>
    </w:p>
    <w:p>
      <w:bookmarkStart w:id="114" w:name="bill-park"/>
      <w:pPr>
        <w:pStyle w:val="Heading2"/>
      </w:pPr>
      <w:r>
        <w:t>2.7  Park a bill and recall it</w:t>
      </w:r>
      <w:bookmarkEnd w:id="114"/>
    </w:p>
    <w:p>
      <w:r>
        <w:rPr>
          <w:i/>
          <w:color w:val="64748B"/>
          <w:sz w:val="18"/>
        </w:rPr>
        <w:t>Screen: New Bill</w:t>
      </w:r>
    </w:p>
    <w:p>
      <w:r>
        <w:rPr>
          <w:b w:val="0"/>
          <w:i w:val="0"/>
        </w:rPr>
        <w:t>Serving two customers at once? Put one aside.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F6</w:t>
      </w:r>
      <w:r>
        <w:rPr>
          <w:b w:val="0"/>
          <w:i w:val="0"/>
        </w:rPr>
        <w:t xml:space="preserve"> (or </w:t>
      </w:r>
      <w:r>
        <w:rPr>
          <w:b/>
          <w:i w:val="0"/>
        </w:rPr>
        <w:t>Park</w:t>
      </w:r>
      <w:r>
        <w:rPr>
          <w:b w:val="0"/>
          <w:i w:val="0"/>
        </w:rPr>
        <w:t>) with the items entered. The sheet clears.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>Serve the next customer.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F7</w:t>
      </w:r>
      <w:r>
        <w:rPr>
          <w:b w:val="0"/>
          <w:i w:val="0"/>
        </w:rPr>
        <w:t xml:space="preserve"> (or </w:t>
      </w:r>
      <w:r>
        <w:rPr>
          <w:b/>
          <w:i w:val="0"/>
        </w:rPr>
        <w:t>Parked (n)</w:t>
      </w:r>
      <w:r>
        <w:rPr>
          <w:b w:val="0"/>
          <w:i w:val="0"/>
        </w:rPr>
        <w:t>), click the parked bill to bring it back. If another bill is on the sheet you are asked before it is replaced.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57625" cy="274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arked-bil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Parked bills</w:t>
      </w:r>
    </w:p>
    <w:p>
      <w:r>
        <w:rPr>
          <w:b w:val="0"/>
          <w:i w:val="0"/>
        </w:rPr>
        <w:t>Parked bills are kept on disk: they survive closing BillDesk or a power cut.</w:t>
      </w:r>
    </w:p>
    <w:p>
      <w:r>
        <w:rPr>
          <w:b/>
        </w:rPr>
        <w:t xml:space="preserve">See also: </w:t>
      </w:r>
      <w:hyperlink w:anchor="new-bill-overview">
        <w:r>
          <w:rPr>
            <w:color w:val="4F46E5"/>
            <w:u w:val="single"/>
          </w:rPr>
          <w:t xml:space="preserve">Making a bill</w:t>
        </w:r>
      </w:hyperlink>
    </w:p>
    <w:p>
      <w:bookmarkStart w:id="115" w:name="bill-print"/>
      <w:pPr>
        <w:pStyle w:val="Heading2"/>
      </w:pPr>
      <w:r>
        <w:t>2.8  Print and PDF</w:t>
      </w:r>
      <w:bookmarkEnd w:id="115"/>
    </w:p>
    <w:p>
      <w:r>
        <w:rPr>
          <w:i/>
          <w:color w:val="64748B"/>
          <w:sz w:val="18"/>
        </w:rPr>
        <w:t>Screen: New Bill, Bill History</w:t>
      </w:r>
    </w:p>
    <w:p>
      <w:r>
        <w:rPr>
          <w:b w:val="0"/>
          <w:i w:val="0"/>
        </w:rPr>
        <w:t xml:space="preserve">After </w:t>
      </w:r>
      <w:r>
        <w:rPr>
          <w:b/>
          <w:i w:val="0"/>
        </w:rPr>
        <w:t>F3</w:t>
      </w:r>
      <w:r>
        <w:rPr>
          <w:b w:val="0"/>
          <w:i w:val="0"/>
        </w:rPr>
        <w:t xml:space="preserve">, or from </w:t>
      </w:r>
      <w:hyperlink w:anchor="history">
        <w:r>
          <w:rPr>
            <w:color w:val="4F46E5"/>
            <w:u w:val="single"/>
          </w:rPr>
          <w:t xml:space="preserve">Bill History</w:t>
        </w:r>
      </w:hyperlink>
      <w:r>
        <w:rPr>
          <w:b w:val="0"/>
          <w:i w:val="0"/>
        </w:rPr>
        <w:t xml:space="preserve">, the invoice opens in the </w:t>
      </w:r>
      <w:r>
        <w:rPr>
          <w:b/>
          <w:i w:val="0"/>
        </w:rPr>
        <w:t>print preview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1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rint-pre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Print preview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− / + / Fit</w:t>
      </w:r>
      <w:r>
        <w:rPr>
          <w:b w:val="0"/>
          <w:i w:val="0"/>
        </w:rPr>
        <w:t xml:space="preserve"> change the zoom; </w:t>
      </w:r>
      <w:r>
        <w:rPr>
          <w:b/>
          <w:i w:val="0"/>
        </w:rPr>
        <w:t>Print</w:t>
      </w:r>
      <w:r>
        <w:rPr>
          <w:b w:val="0"/>
          <w:i w:val="0"/>
        </w:rPr>
        <w:t xml:space="preserve"> sends it to the printer; </w:t>
      </w:r>
      <w:r>
        <w:rPr>
          <w:b/>
          <w:i w:val="0"/>
        </w:rPr>
        <w:t>Save PDF</w:t>
      </w:r>
      <w:r>
        <w:rPr>
          <w:b w:val="0"/>
          <w:i w:val="0"/>
        </w:rPr>
        <w:t xml:space="preserve"> saves a file; </w:t>
      </w:r>
      <w:r>
        <w:rPr>
          <w:b/>
          <w:i w:val="0"/>
        </w:rPr>
        <w:t>Close</w:t>
      </w:r>
      <w:r>
        <w:rPr>
          <w:b w:val="0"/>
          <w:i w:val="0"/>
        </w:rPr>
        <w:t xml:space="preserve"> leaves.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invoice</w:t>
      </w:r>
      <w:r>
        <w:rPr>
          <w:b w:val="0"/>
          <w:i w:val="0"/>
        </w:rPr>
        <w:t xml:space="preserve"> shows the company, customer, items with rates and amounts, the total in words and your terms: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26467" cy="852106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invoice-p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6467" cy="852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Invoice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delivery challan (DC)</w:t>
      </w:r>
      <w:r>
        <w:rPr>
          <w:b w:val="0"/>
          <w:i w:val="0"/>
        </w:rPr>
        <w:t xml:space="preserve"> is the same bill </w:t>
      </w:r>
      <w:r>
        <w:rPr>
          <w:b/>
          <w:i w:val="0"/>
        </w:rPr>
        <w:t>without prices</w:t>
      </w:r>
      <w:r>
        <w:rPr>
          <w:b w:val="0"/>
          <w:i w:val="0"/>
        </w:rPr>
        <w:t>, for the driver and the customer's receiving staff: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26467" cy="85210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delivery-challan-pd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6467" cy="852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Delivery challan</w:t>
      </w:r>
    </w:p>
    <w:p>
      <w:r>
        <w:rPr>
          <w:b/>
        </w:rPr>
        <w:t xml:space="preserve">See also: </w:t>
      </w:r>
      <w:hyperlink w:anchor="bill-payment">
        <w:r>
          <w:rPr>
            <w:color w:val="4F46E5"/>
            <w:u w:val="single"/>
          </w:rPr>
          <w:t xml:space="preserve">Taking payment</w:t>
        </w:r>
      </w:hyperlink>
      <w:r>
        <w:t xml:space="preserve">  ·  </w:t>
      </w:r>
      <w:hyperlink w:anchor="history-view">
        <w:r>
          <w:rPr>
            <w:color w:val="4F46E5"/>
            <w:u w:val="single"/>
          </w:rPr>
          <w:t xml:space="preserve">Viewing a bill</w:t>
        </w:r>
      </w:hyperlink>
    </w:p>
    <w:p>
      <w:r>
        <w:br w:type="page"/>
      </w:r>
    </w:p>
    <w:p>
      <w:bookmarkStart w:id="116" w:name="chapter-history"/>
      <w:pPr>
        <w:pStyle w:val="Heading1"/>
      </w:pPr>
      <w:r>
        <w:t>Chapter 3. Bill history and returns</w:t>
      </w:r>
      <w:bookmarkEnd w:id="116"/>
    </w:p>
    <w:p>
      <w:bookmarkStart w:id="117" w:name="history"/>
      <w:pPr>
        <w:pStyle w:val="Heading2"/>
      </w:pPr>
      <w:r>
        <w:t>3.1  Bill History</w:t>
      </w:r>
      <w:bookmarkEnd w:id="117"/>
    </w:p>
    <w:p>
      <w:r>
        <w:rPr>
          <w:i/>
          <w:color w:val="64748B"/>
          <w:sz w:val="18"/>
        </w:rPr>
        <w:t>Screen: Bill History</w:t>
      </w:r>
    </w:p>
    <w:p>
      <w:r>
        <w:rPr>
          <w:b w:val="0"/>
          <w:i w:val="0"/>
        </w:rPr>
        <w:t xml:space="preserve">Open </w:t>
      </w:r>
      <w:r>
        <w:rPr>
          <w:b/>
          <w:i w:val="0"/>
        </w:rPr>
        <w:t>Reports → Bills History</w:t>
      </w:r>
      <w:r>
        <w:rPr>
          <w:b w:val="0"/>
          <w:i w:val="0"/>
        </w:rPr>
        <w:t xml:space="preserve"> or press </w:t>
      </w:r>
      <w:r>
        <w:rPr>
          <w:b/>
          <w:i w:val="0"/>
        </w:rPr>
        <w:t>F6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bill-hist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Bill History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The three coloured cards show the number of bills, total sales and today's bills.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table lists the newest bills first: invoice number, date, company, customer, number of items, amount and </w:t>
      </w:r>
      <w:r>
        <w:rPr>
          <w:b/>
          <w:i w:val="0"/>
        </w:rPr>
        <w:t>status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Select a bill, then use the buttons at the bottom (or </w:t>
      </w:r>
      <w:r>
        <w:rPr>
          <w:b/>
          <w:i w:val="0"/>
        </w:rPr>
        <w:t>right-click</w:t>
      </w:r>
      <w:r>
        <w:rPr>
          <w:b w:val="0"/>
          <w:i w:val="0"/>
        </w:rPr>
        <w:t xml:space="preserve"> it):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Button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What it does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Preview Invoice / Preview DC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opens the invoice or the delivery challan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Save Invoice / Save DC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saves the PDF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View Bill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shows the bill's details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Void Bill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cancels the bill (</w:t>
            </w:r>
            <w:hyperlink w:anchor="history-void">
              <w:r>
                <w:rPr>
                  <w:color w:val="4F46E5"/>
                  <w:u w:val="single"/>
                  <w:sz w:val="19"/>
                </w:rPr>
                <w:t xml:space="preserve">void</w:t>
              </w:r>
            </w:hyperlink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Return Goods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takes goods back (</w:t>
            </w:r>
            <w:hyperlink w:anchor="return-goods">
              <w:r>
                <w:rPr>
                  <w:color w:val="4F46E5"/>
                  <w:u w:val="single"/>
                  <w:sz w:val="19"/>
                </w:rPr>
                <w:t xml:space="preserve">return</w:t>
              </w:r>
            </w:hyperlink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Credit Notes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lists and prints the returns on this bill (</w:t>
            </w:r>
            <w:hyperlink w:anchor="credit-notes">
              <w:r>
                <w:rPr>
                  <w:color w:val="4F46E5"/>
                  <w:u w:val="single"/>
                  <w:sz w:val="19"/>
                </w:rPr>
                <w:t xml:space="preserve">credit notes</w:t>
              </w:r>
            </w:hyperlink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Refresh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reloads the list</w:t>
            </w:r>
          </w:p>
        </w:tc>
      </w:tr>
    </w:tbl>
    <w:p/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Per page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Previous / Next</w:t>
      </w:r>
      <w:r>
        <w:rPr>
          <w:b w:val="0"/>
          <w:i w:val="0"/>
        </w:rPr>
        <w:t xml:space="preserve"> move through long lists.</w:t>
      </w:r>
    </w:p>
    <w:p>
      <w:r>
        <w:rPr>
          <w:b/>
        </w:rPr>
        <w:t xml:space="preserve">See also: </w:t>
      </w:r>
      <w:hyperlink w:anchor="history-filters">
        <w:r>
          <w:rPr>
            <w:color w:val="4F46E5"/>
            <w:u w:val="single"/>
          </w:rPr>
          <w:t xml:space="preserve">Searching and filtering bills</w:t>
        </w:r>
      </w:hyperlink>
      <w:r>
        <w:t xml:space="preserve">  ·  </w:t>
      </w:r>
      <w:hyperlink w:anchor="history-view">
        <w:r>
          <w:rPr>
            <w:color w:val="4F46E5"/>
            <w:u w:val="single"/>
          </w:rPr>
          <w:t xml:space="preserve">Viewing a bill</w:t>
        </w:r>
      </w:hyperlink>
      <w:r>
        <w:t xml:space="preserve">  ·  </w:t>
      </w:r>
      <w:hyperlink w:anchor="history-void">
        <w:r>
          <w:rPr>
            <w:color w:val="4F46E5"/>
            <w:u w:val="single"/>
          </w:rPr>
          <w:t xml:space="preserve">Void a bill</w:t>
        </w:r>
      </w:hyperlink>
      <w:r>
        <w:t xml:space="preserve">  ·  </w:t>
      </w:r>
      <w:hyperlink w:anchor="return-goods">
        <w:r>
          <w:rPr>
            <w:color w:val="4F46E5"/>
            <w:u w:val="single"/>
          </w:rPr>
          <w:t xml:space="preserve">Return goods (credit note)</w:t>
        </w:r>
      </w:hyperlink>
    </w:p>
    <w:p>
      <w:bookmarkStart w:id="118" w:name="history-filters"/>
      <w:pPr>
        <w:pStyle w:val="Heading2"/>
      </w:pPr>
      <w:r>
        <w:t>3.2  Searching and filtering bills</w:t>
      </w:r>
      <w:bookmarkEnd w:id="118"/>
    </w:p>
    <w:p>
      <w:r>
        <w:rPr>
          <w:i/>
          <w:color w:val="64748B"/>
          <w:sz w:val="18"/>
        </w:rPr>
        <w:t>Screen: Bill History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Search</w:t>
      </w:r>
      <w:r>
        <w:rPr>
          <w:b w:val="0"/>
          <w:i w:val="0"/>
        </w:rPr>
        <w:t xml:space="preserve"> (F1): type part of an invoice number or customer name.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Status list:</w:t>
      </w:r>
      <w:r>
        <w:rPr>
          <w:b w:val="0"/>
          <w:i w:val="0"/>
        </w:rPr>
        <w:t xml:space="preserve"> All, </w:t>
      </w:r>
      <w:r>
        <w:rPr>
          <w:b/>
          <w:i w:val="0"/>
        </w:rPr>
        <w:t>Unpaid</w:t>
      </w:r>
      <w:r>
        <w:rPr>
          <w:b w:val="0"/>
          <w:i w:val="0"/>
        </w:rPr>
        <w:t xml:space="preserve">, </w:t>
      </w:r>
      <w:r>
        <w:rPr>
          <w:b/>
          <w:i w:val="0"/>
        </w:rPr>
        <w:t>Partial</w:t>
      </w:r>
      <w:r>
        <w:rPr>
          <w:b w:val="0"/>
          <w:i w:val="0"/>
        </w:rPr>
        <w:t xml:space="preserve">, </w:t>
      </w:r>
      <w:r>
        <w:rPr>
          <w:b/>
          <w:i w:val="0"/>
        </w:rPr>
        <w:t>Paid</w:t>
      </w:r>
      <w:r>
        <w:rPr>
          <w:b w:val="0"/>
          <w:i w:val="0"/>
        </w:rPr>
        <w:t xml:space="preserve">, </w:t>
      </w:r>
      <w:r>
        <w:rPr>
          <w:b/>
          <w:i w:val="0"/>
        </w:rPr>
        <w:t>Void</w:t>
      </w:r>
      <w:r>
        <w:rPr>
          <w:b w:val="0"/>
          <w:i w:val="0"/>
        </w:rPr>
        <w:t xml:space="preserve"> or </w:t>
      </w:r>
      <w:r>
        <w:rPr>
          <w:b/>
          <w:i w:val="0"/>
        </w:rPr>
        <w:t>Legacy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bill-history-status-filt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Only unpaid bills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Invoice date:</w:t>
      </w:r>
      <w:r>
        <w:rPr>
          <w:b w:val="0"/>
          <w:i w:val="0"/>
        </w:rPr>
        <w:t xml:space="preserve"> click the box and pick a day from the calendar; </w:t>
      </w:r>
      <w:r>
        <w:rPr>
          <w:b/>
          <w:i w:val="0"/>
        </w:rPr>
        <w:t>Reset Date</w:t>
      </w:r>
      <w:r>
        <w:rPr>
          <w:b w:val="0"/>
          <w:i w:val="0"/>
        </w:rPr>
        <w:t xml:space="preserve"> clears it. You can also type part of a date (</w:t>
      </w:r>
      <w:r>
        <w:rPr>
          <w:rFonts w:ascii="Consolas" w:hAnsi="Consolas"/>
          <w:b w:val="0"/>
          <w:i w:val="0"/>
          <w:sz w:val="20"/>
        </w:rPr>
        <w:t>09/2026</w:t>
      </w:r>
      <w:r>
        <w:rPr>
          <w:b w:val="0"/>
          <w:i w:val="0"/>
        </w:rPr>
        <w:t>) to see a month.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bill-history-date-filt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Date 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Status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Meaning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paid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fully paid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unpaid / partial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nothing / part paid; the rest is due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void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cancelled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legacy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bills made by the older program: it did not track payment per bill; their money is in the customer's balance</w:t>
            </w:r>
          </w:p>
        </w:tc>
      </w:tr>
    </w:tbl>
    <w:p/>
    <w:p>
      <w:r>
        <w:rPr>
          <w:b w:val="0"/>
          <w:i w:val="0"/>
        </w:rPr>
        <w:t xml:space="preserve">To see what a customer owes bill by bill use the </w:t>
      </w:r>
      <w:hyperlink w:anchor="statement">
        <w:r>
          <w:rPr>
            <w:color w:val="4F46E5"/>
            <w:u w:val="single"/>
          </w:rPr>
          <w:t xml:space="preserve">customer statement</w:t>
        </w:r>
      </w:hyperlink>
      <w:r>
        <w:rPr>
          <w:b w:val="0"/>
          <w:i w:val="0"/>
        </w:rPr>
        <w:t>.</w:t>
      </w:r>
    </w:p>
    <w:p>
      <w:r>
        <w:rPr>
          <w:b/>
        </w:rPr>
        <w:t xml:space="preserve">See also: </w:t>
      </w:r>
      <w:hyperlink w:anchor="history">
        <w:r>
          <w:rPr>
            <w:color w:val="4F46E5"/>
            <w:u w:val="single"/>
          </w:rPr>
          <w:t xml:space="preserve">Bill History</w:t>
        </w:r>
      </w:hyperlink>
      <w:r>
        <w:t xml:space="preserve">  ·  </w:t>
      </w:r>
      <w:hyperlink w:anchor="statement">
        <w:r>
          <w:rPr>
            <w:color w:val="4F46E5"/>
            <w:u w:val="single"/>
          </w:rPr>
          <w:t xml:space="preserve">Customer statement</w:t>
        </w:r>
      </w:hyperlink>
      <w:r>
        <w:t xml:space="preserve">  ·  </w:t>
      </w:r>
      <w:hyperlink w:anchor="receivables">
        <w:r>
          <w:rPr>
            <w:color w:val="4F46E5"/>
            <w:u w:val="single"/>
          </w:rPr>
          <w:t xml:space="preserve">Receivables: who owes you</w:t>
        </w:r>
      </w:hyperlink>
    </w:p>
    <w:p>
      <w:bookmarkStart w:id="119" w:name="history-view"/>
      <w:pPr>
        <w:pStyle w:val="Heading2"/>
      </w:pPr>
      <w:r>
        <w:t>3.3  Viewing a bill</w:t>
      </w:r>
      <w:bookmarkEnd w:id="119"/>
    </w:p>
    <w:p>
      <w:r>
        <w:rPr>
          <w:i/>
          <w:color w:val="64748B"/>
          <w:sz w:val="18"/>
        </w:rPr>
        <w:t>Screen: Bill History</w:t>
      </w:r>
    </w:p>
    <w:p>
      <w:r>
        <w:rPr>
          <w:b w:val="0"/>
          <w:i w:val="0"/>
        </w:rPr>
        <w:t xml:space="preserve">Double-click a bill (or select it and press </w:t>
      </w:r>
      <w:r>
        <w:rPr>
          <w:b/>
          <w:i w:val="0"/>
        </w:rPr>
        <w:t>View Bill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00750" cy="4457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view-bil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Bill details</w:t>
      </w:r>
    </w:p>
    <w:p>
      <w:r>
        <w:rPr>
          <w:b w:val="0"/>
          <w:i w:val="0"/>
        </w:rPr>
        <w:t>It shows the customer, date, status, the items with quantity, rate and amount and the grand total, with buttons to preview or save the invoice and the challan.</w:t>
      </w:r>
    </w:p>
    <w:p>
      <w:r>
        <w:rPr>
          <w:b/>
        </w:rPr>
        <w:t xml:space="preserve">See also: </w:t>
      </w:r>
      <w:hyperlink w:anchor="history">
        <w:r>
          <w:rPr>
            <w:color w:val="4F46E5"/>
            <w:u w:val="single"/>
          </w:rPr>
          <w:t xml:space="preserve">Bill History</w:t>
        </w:r>
      </w:hyperlink>
      <w:r>
        <w:t xml:space="preserve">  ·  </w:t>
      </w:r>
      <w:hyperlink w:anchor="bill-print">
        <w:r>
          <w:rPr>
            <w:color w:val="4F46E5"/>
            <w:u w:val="single"/>
          </w:rPr>
          <w:t xml:space="preserve">Print and PDF</w:t>
        </w:r>
      </w:hyperlink>
    </w:p>
    <w:p>
      <w:bookmarkStart w:id="120" w:name="history-void"/>
      <w:pPr>
        <w:pStyle w:val="Heading2"/>
      </w:pPr>
      <w:r>
        <w:t>3.4  Void a bill</w:t>
      </w:r>
      <w:bookmarkEnd w:id="120"/>
    </w:p>
    <w:p>
      <w:r>
        <w:rPr>
          <w:i/>
          <w:color w:val="64748B"/>
          <w:sz w:val="18"/>
        </w:rPr>
        <w:t>Screen: Bill History</w:t>
      </w:r>
    </w:p>
    <w:p>
      <w:r>
        <w:rPr>
          <w:b w:val="0"/>
          <w:i w:val="0"/>
        </w:rPr>
        <w:t xml:space="preserve">A bill made by mistake is </w:t>
      </w:r>
      <w:r>
        <w:rPr>
          <w:b/>
          <w:i w:val="0"/>
        </w:rPr>
        <w:t>voided</w:t>
      </w:r>
      <w:r>
        <w:rPr>
          <w:b w:val="0"/>
          <w:i w:val="0"/>
        </w:rPr>
        <w:t>, not deleted, so the record and the invoice number stay.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Open </w:t>
      </w:r>
      <w:hyperlink w:anchor="history">
        <w:r>
          <w:rPr>
            <w:color w:val="4F46E5"/>
            <w:u w:val="single"/>
          </w:rPr>
          <w:t xml:space="preserve">Bill History</w:t>
        </w:r>
      </w:hyperlink>
      <w:r>
        <w:rPr>
          <w:b w:val="0"/>
          <w:i w:val="0"/>
        </w:rPr>
        <w:t xml:space="preserve"> and select the bill.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Void Bill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>Read what will happen and confirm.</w:t>
      </w:r>
    </w:p>
    <w:p>
      <w:r>
        <w:rPr>
          <w:b w:val="0"/>
          <w:i w:val="0"/>
        </w:rPr>
        <w:t xml:space="preserve">Voiding: reverses the customer's balance, puts the stock back, reverses the crates and the accounts, and marks the bill </w:t>
      </w:r>
      <w:r>
        <w:rPr>
          <w:b/>
          <w:i w:val="0"/>
        </w:rPr>
        <w:t>void</w:t>
      </w:r>
      <w:r>
        <w:rPr>
          <w:b w:val="0"/>
          <w:i w:val="0"/>
        </w:rPr>
        <w:t xml:space="preserve">. Payments that had been allocated to it become the customer's </w:t>
      </w:r>
      <w:r>
        <w:rPr>
          <w:b/>
          <w:i w:val="0"/>
        </w:rPr>
        <w:t>advance</w:t>
      </w:r>
      <w:r>
        <w:rPr>
          <w:b w:val="0"/>
          <w:i w:val="0"/>
        </w:rPr>
        <w:t xml:space="preserve"> (credit).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A bill that has goods returned against it </w:t>
      </w:r>
      <w:r>
        <w:rPr>
          <w:b/>
          <w:i w:val="0"/>
        </w:rPr>
        <w:t>cannot be voided</w:t>
      </w:r>
      <w:r>
        <w:rPr>
          <w:b w:val="0"/>
          <w:i w:val="0"/>
        </w:rPr>
        <w:t xml:space="preserve">: </w:t>
      </w:r>
      <w:hyperlink w:anchor="cancel-return">
        <w:r>
          <w:rPr>
            <w:color w:val="4F46E5"/>
            <w:u w:val="single"/>
          </w:rPr>
          <w:t xml:space="preserve">cancel the return</w:t>
        </w:r>
      </w:hyperlink>
      <w:r>
        <w:rPr>
          <w:b w:val="0"/>
          <w:i w:val="0"/>
        </w:rPr>
        <w:t xml:space="preserve"> first.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A voided bill cannot be voided twice.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To take back only some goods, use </w:t>
      </w:r>
      <w:hyperlink w:anchor="return-goods">
        <w:r>
          <w:rPr>
            <w:color w:val="4F46E5"/>
            <w:u w:val="single"/>
          </w:rPr>
          <w:t xml:space="preserve">Return goods</w:t>
        </w:r>
      </w:hyperlink>
      <w:r>
        <w:rPr>
          <w:b w:val="0"/>
          <w:i w:val="0"/>
        </w:rPr>
        <w:t>, not void.</w:t>
      </w:r>
    </w:p>
    <w:p>
      <w:r>
        <w:rPr>
          <w:b/>
        </w:rPr>
        <w:t xml:space="preserve">See also: </w:t>
      </w:r>
      <w:hyperlink w:anchor="return-goods">
        <w:r>
          <w:rPr>
            <w:color w:val="4F46E5"/>
            <w:u w:val="single"/>
          </w:rPr>
          <w:t xml:space="preserve">Return goods (credit note)</w:t>
        </w:r>
      </w:hyperlink>
      <w:r>
        <w:t xml:space="preserve">  ·  </w:t>
      </w:r>
      <w:hyperlink w:anchor="history">
        <w:r>
          <w:rPr>
            <w:color w:val="4F46E5"/>
            <w:u w:val="single"/>
          </w:rPr>
          <w:t xml:space="preserve">Bill History</w:t>
        </w:r>
      </w:hyperlink>
    </w:p>
    <w:p>
      <w:bookmarkStart w:id="121" w:name="return-goods"/>
      <w:pPr>
        <w:pStyle w:val="Heading2"/>
      </w:pPr>
      <w:r>
        <w:t>3.5  Return goods (credit note)</w:t>
      </w:r>
      <w:bookmarkEnd w:id="121"/>
    </w:p>
    <w:p>
      <w:r>
        <w:rPr>
          <w:i/>
          <w:color w:val="64748B"/>
          <w:sz w:val="18"/>
        </w:rPr>
        <w:t>Screen: Bill History</w:t>
      </w:r>
    </w:p>
    <w:p>
      <w:r>
        <w:rPr>
          <w:b w:val="0"/>
          <w:i w:val="0"/>
        </w:rPr>
        <w:t>A customer brings goods back.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In </w:t>
      </w:r>
      <w:hyperlink w:anchor="history">
        <w:r>
          <w:rPr>
            <w:color w:val="4F46E5"/>
            <w:u w:val="single"/>
          </w:rPr>
          <w:t xml:space="preserve">Bill History</w:t>
        </w:r>
      </w:hyperlink>
      <w:r>
        <w:rPr>
          <w:b w:val="0"/>
          <w:i w:val="0"/>
        </w:rPr>
        <w:t xml:space="preserve"> select the invoice they were bought on.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Return Goods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Type the </w:t>
      </w:r>
      <w:r>
        <w:rPr>
          <w:b/>
          <w:i w:val="0"/>
        </w:rPr>
        <w:t>Return qty</w:t>
      </w:r>
      <w:r>
        <w:rPr>
          <w:b w:val="0"/>
          <w:i w:val="0"/>
        </w:rPr>
        <w:t xml:space="preserve"> for each item. Tick </w:t>
      </w:r>
      <w:r>
        <w:rPr>
          <w:b/>
          <w:i w:val="0"/>
        </w:rPr>
        <w:t>Spoiled?</w:t>
      </w:r>
      <w:r>
        <w:rPr>
          <w:b w:val="0"/>
          <w:i w:val="0"/>
        </w:rPr>
        <w:t xml:space="preserve"> if the goods are rotten and cannot be sold again.</w:t>
      </w:r>
    </w:p>
    <w:p>
      <w:pPr>
        <w:spacing w:after="40"/>
        <w:ind w:left="510" w:hanging="312"/>
      </w:pPr>
      <w:r>
        <w:t xml:space="preserve">4.  </w:t>
      </w:r>
      <w:r>
        <w:rPr>
          <w:b w:val="0"/>
          <w:i w:val="0"/>
        </w:rPr>
        <w:t xml:space="preserve">Write a </w:t>
      </w:r>
      <w:r>
        <w:rPr>
          <w:b/>
          <w:i w:val="0"/>
        </w:rPr>
        <w:t>reason</w:t>
      </w:r>
      <w:r>
        <w:rPr>
          <w:b w:val="0"/>
          <w:i w:val="0"/>
        </w:rPr>
        <w:t xml:space="preserve"> (optional) and, for a walk-in customer, choose how you refund (Cash, UPI, Bank).</w:t>
      </w:r>
    </w:p>
    <w:p>
      <w:pPr>
        <w:spacing w:after="40"/>
        <w:ind w:left="510" w:hanging="312"/>
      </w:pPr>
      <w:r>
        <w:t xml:space="preserve">5.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Save return</w:t>
      </w:r>
      <w:r>
        <w:rPr>
          <w:b w:val="0"/>
          <w:i w:val="0"/>
        </w:rPr>
        <w:t xml:space="preserve">. You are offered the </w:t>
      </w:r>
      <w:r>
        <w:rPr>
          <w:b/>
          <w:i w:val="0"/>
        </w:rPr>
        <w:t>credit note</w:t>
      </w:r>
      <w:r>
        <w:rPr>
          <w:b w:val="0"/>
          <w:i w:val="0"/>
        </w:rPr>
        <w:t xml:space="preserve"> to 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431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eturn-good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Return goods</w:t>
      </w:r>
    </w:p>
    <w:p>
      <w:r>
        <w:rPr>
          <w:b w:val="0"/>
          <w:i w:val="0"/>
        </w:rPr>
        <w:t>What happens: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0E7FF"/>
          </w:tcPr>
          <w:p>
            <w:r/>
          </w:p>
        </w:tc>
        <w:tc>
          <w:tcPr>
            <w:tcW w:type="dxa" w:w="3324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Good goods</w:t>
            </w:r>
          </w:p>
        </w:tc>
        <w:tc>
          <w:tcPr>
            <w:tcW w:type="dxa" w:w="3324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Spoiled goods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Customer is credited at the rate billed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Goes back into stock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yes, at the cost it was sold at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no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Sales are reduced in the accounts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yes</w:t>
            </w:r>
          </w:p>
        </w:tc>
      </w:tr>
    </w:tbl>
    <w:p/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credit first reduces </w:t>
      </w:r>
      <w:r>
        <w:rPr>
          <w:b/>
          <w:i w:val="0"/>
        </w:rPr>
        <w:t>what the customer still owes on that invoice</w:t>
      </w:r>
      <w:r>
        <w:rPr>
          <w:b w:val="0"/>
          <w:i w:val="0"/>
        </w:rPr>
        <w:t xml:space="preserve">; anything more stays as </w:t>
      </w:r>
      <w:r>
        <w:rPr>
          <w:b/>
          <w:i w:val="0"/>
        </w:rPr>
        <w:t>credit on their account</w:t>
      </w:r>
      <w:r>
        <w:rPr>
          <w:b w:val="0"/>
          <w:i w:val="0"/>
        </w:rPr>
        <w:t xml:space="preserve"> (shown as </w:t>
      </w:r>
      <w:r>
        <w:rPr>
          <w:b w:val="0"/>
          <w:i/>
        </w:rPr>
        <w:t>Cr</w:t>
      </w:r>
      <w:r>
        <w:rPr>
          <w:b w:val="0"/>
          <w:i w:val="0"/>
        </w:rPr>
        <w:t xml:space="preserve"> in the customer list).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You cannot return more than was billed minus what was already returned.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A void invoice cannot have goods returned.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A walk-in customer is refunded from the cash drawer or bank.</w:t>
      </w:r>
    </w:p>
    <w:p>
      <w:r>
        <w:rPr>
          <w:b/>
        </w:rPr>
        <w:t xml:space="preserve">See also: </w:t>
      </w:r>
      <w:hyperlink w:anchor="credit-notes">
        <w:r>
          <w:rPr>
            <w:color w:val="4F46E5"/>
            <w:u w:val="single"/>
          </w:rPr>
          <w:t xml:space="preserve">Credit notes</w:t>
        </w:r>
      </w:hyperlink>
      <w:r>
        <w:t xml:space="preserve">  ·  </w:t>
      </w:r>
      <w:hyperlink w:anchor="cancel-return">
        <w:r>
          <w:rPr>
            <w:color w:val="4F46E5"/>
            <w:u w:val="single"/>
          </w:rPr>
          <w:t xml:space="preserve">Cancel a return</w:t>
        </w:r>
      </w:hyperlink>
      <w:r>
        <w:t xml:space="preserve">  ·  </w:t>
      </w:r>
      <w:hyperlink w:anchor="history-void">
        <w:r>
          <w:rPr>
            <w:color w:val="4F46E5"/>
            <w:u w:val="single"/>
          </w:rPr>
          <w:t xml:space="preserve">Void a bill</w:t>
        </w:r>
      </w:hyperlink>
      <w:r>
        <w:t xml:space="preserve">  ·  </w:t>
      </w:r>
      <w:hyperlink w:anchor="statement">
        <w:r>
          <w:rPr>
            <w:color w:val="4F46E5"/>
            <w:u w:val="single"/>
          </w:rPr>
          <w:t xml:space="preserve">Customer statement</w:t>
        </w:r>
      </w:hyperlink>
    </w:p>
    <w:p>
      <w:bookmarkStart w:id="122" w:name="credit-notes"/>
      <w:pPr>
        <w:pStyle w:val="Heading2"/>
      </w:pPr>
      <w:r>
        <w:t>3.6  Credit notes</w:t>
      </w:r>
      <w:bookmarkEnd w:id="122"/>
    </w:p>
    <w:p>
      <w:r>
        <w:rPr>
          <w:i/>
          <w:color w:val="64748B"/>
          <w:sz w:val="18"/>
        </w:rPr>
        <w:t>Screen: Bill History</w:t>
      </w:r>
    </w:p>
    <w:p>
      <w:r>
        <w:rPr>
          <w:b/>
          <w:i w:val="0"/>
        </w:rPr>
        <w:t>Bill History → Credit Notes</w:t>
      </w:r>
      <w:r>
        <w:rPr>
          <w:b w:val="0"/>
          <w:i w:val="0"/>
        </w:rPr>
        <w:t xml:space="preserve"> lists the returns made on the selected invoice, each with its number, date and amount.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7543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credit-not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5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Credit notes for an invoice</w:t>
      </w:r>
    </w:p>
    <w:p>
      <w:r>
        <w:rPr>
          <w:b w:val="0"/>
          <w:i w:val="0"/>
        </w:rPr>
        <w:t xml:space="preserve">Select one and press </w:t>
      </w:r>
      <w:r>
        <w:rPr>
          <w:b/>
          <w:i w:val="0"/>
        </w:rPr>
        <w:t>Print / Save PDF</w:t>
      </w:r>
      <w:r>
        <w:rPr>
          <w:b w:val="0"/>
          <w:i w:val="0"/>
        </w:rPr>
        <w:t>. The credit note shows each item, whether it was good or spoiled, the total in words and how the credit was applied.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26467" cy="85210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credit-note-pd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6467" cy="852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Credit note</w:t>
      </w:r>
    </w:p>
    <w:p>
      <w:r>
        <w:rPr>
          <w:b/>
        </w:rPr>
        <w:t xml:space="preserve">See also: </w:t>
      </w:r>
      <w:hyperlink w:anchor="return-goods">
        <w:r>
          <w:rPr>
            <w:color w:val="4F46E5"/>
            <w:u w:val="single"/>
          </w:rPr>
          <w:t xml:space="preserve">Return goods (credit note)</w:t>
        </w:r>
      </w:hyperlink>
      <w:r>
        <w:t xml:space="preserve">  ·  </w:t>
      </w:r>
      <w:hyperlink w:anchor="cancel-return">
        <w:r>
          <w:rPr>
            <w:color w:val="4F46E5"/>
            <w:u w:val="single"/>
          </w:rPr>
          <w:t xml:space="preserve">Cancel a return</w:t>
        </w:r>
      </w:hyperlink>
    </w:p>
    <w:p>
      <w:bookmarkStart w:id="123" w:name="cancel-return"/>
      <w:pPr>
        <w:pStyle w:val="Heading2"/>
      </w:pPr>
      <w:r>
        <w:t>3.7  Cancel a return</w:t>
      </w:r>
      <w:bookmarkEnd w:id="123"/>
    </w:p>
    <w:p>
      <w:r>
        <w:rPr>
          <w:i/>
          <w:color w:val="64748B"/>
          <w:sz w:val="18"/>
        </w:rPr>
        <w:t>Screen: Bill History, Procurement</w:t>
      </w:r>
    </w:p>
    <w:p>
      <w:r>
        <w:rPr>
          <w:b w:val="0"/>
          <w:i w:val="0"/>
        </w:rPr>
        <w:t>A return entered by mistake can be cancelled.</w:t>
      </w:r>
    </w:p>
    <w:p>
      <w:pPr>
        <w:spacing w:after="40"/>
        <w:ind w:left="510" w:hanging="312"/>
      </w:pPr>
      <w:r>
        <w:t xml:space="preserve">1.  </w:t>
      </w:r>
      <w:r>
        <w:rPr>
          <w:b/>
          <w:i w:val="0"/>
        </w:rPr>
        <w:t>Bill History → Credit Notes</w:t>
      </w:r>
      <w:r>
        <w:rPr>
          <w:b w:val="0"/>
          <w:i w:val="0"/>
        </w:rPr>
        <w:t>, select the return.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Cancel this return</w:t>
      </w:r>
      <w:r>
        <w:rPr>
          <w:b w:val="0"/>
          <w:i w:val="0"/>
        </w:rPr>
        <w:t xml:space="preserve"> and confirm.</w:t>
      </w:r>
    </w:p>
    <w:p>
      <w:r>
        <w:rPr>
          <w:b w:val="0"/>
          <w:i w:val="0"/>
        </w:rPr>
        <w:t xml:space="preserve">BillDesk puts back the customer's balance, the invoice's balance due, the stock and the accounts exactly as they were; the credit note stays on file, marked </w:t>
      </w:r>
      <w:r>
        <w:rPr>
          <w:b/>
          <w:i w:val="0"/>
        </w:rPr>
        <w:t>cancelled</w:t>
      </w:r>
      <w:r>
        <w:rPr>
          <w:b w:val="0"/>
          <w:i w:val="0"/>
        </w:rPr>
        <w:t>, and no longer counts anywhere. The whole quantity can be returned again afterwards.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A return can be cancelled once only.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Returns made by the older program cannot be cancelled here.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A supplier return (debit note) is cancelled from </w:t>
      </w:r>
      <w:r>
        <w:rPr>
          <w:b/>
          <w:i w:val="0"/>
        </w:rPr>
        <w:t>Procurement → Returns to Suppliers → Cancel Debit Note</w:t>
      </w:r>
      <w:r>
        <w:rPr>
          <w:b w:val="0"/>
          <w:i w:val="0"/>
        </w:rPr>
        <w:t xml:space="preserve"> (</w:t>
      </w:r>
      <w:hyperlink w:anchor="purchase-return">
        <w:r>
          <w:rPr>
            <w:color w:val="4F46E5"/>
            <w:u w:val="single"/>
          </w:rPr>
          <w:t xml:space="preserve">purchase return</w:t>
        </w:r>
      </w:hyperlink>
      <w:r>
        <w:rPr>
          <w:b w:val="0"/>
          <w:i w:val="0"/>
        </w:rPr>
        <w:t>).</w:t>
      </w:r>
    </w:p>
    <w:p>
      <w:r>
        <w:rPr>
          <w:b/>
        </w:rPr>
        <w:t xml:space="preserve">See also: </w:t>
      </w:r>
      <w:hyperlink w:anchor="return-goods">
        <w:r>
          <w:rPr>
            <w:color w:val="4F46E5"/>
            <w:u w:val="single"/>
          </w:rPr>
          <w:t xml:space="preserve">Return goods (credit note)</w:t>
        </w:r>
      </w:hyperlink>
      <w:r>
        <w:t xml:space="preserve">  ·  </w:t>
      </w:r>
      <w:hyperlink w:anchor="purchase-return">
        <w:r>
          <w:rPr>
            <w:color w:val="4F46E5"/>
            <w:u w:val="single"/>
          </w:rPr>
          <w:t xml:space="preserve">Return goods to a supplier (debit note)</w:t>
        </w:r>
      </w:hyperlink>
      <w:r>
        <w:t xml:space="preserve">  ·  </w:t>
      </w:r>
      <w:hyperlink w:anchor="credit-notes">
        <w:r>
          <w:rPr>
            <w:color w:val="4F46E5"/>
            <w:u w:val="single"/>
          </w:rPr>
          <w:t xml:space="preserve">Credit notes</w:t>
        </w:r>
      </w:hyperlink>
    </w:p>
    <w:p>
      <w:r>
        <w:br w:type="page"/>
      </w:r>
    </w:p>
    <w:p>
      <w:bookmarkStart w:id="124" w:name="chapter-orders"/>
      <w:pPr>
        <w:pStyle w:val="Heading1"/>
      </w:pPr>
      <w:r>
        <w:t>Chapter 4. Customer orders</w:t>
      </w:r>
      <w:bookmarkEnd w:id="124"/>
    </w:p>
    <w:p>
      <w:bookmarkStart w:id="125" w:name="orders-list"/>
      <w:pPr>
        <w:pStyle w:val="Heading2"/>
      </w:pPr>
      <w:r>
        <w:t>4.1  Orders and shipments</w:t>
      </w:r>
      <w:bookmarkEnd w:id="125"/>
    </w:p>
    <w:p>
      <w:r>
        <w:rPr>
          <w:i/>
          <w:color w:val="64748B"/>
          <w:sz w:val="18"/>
        </w:rPr>
        <w:t>Screen: Orders</w:t>
      </w:r>
    </w:p>
    <w:p>
      <w:r>
        <w:rPr>
          <w:b w:val="0"/>
          <w:i w:val="0"/>
        </w:rPr>
        <w:t xml:space="preserve">Open </w:t>
      </w:r>
      <w:r>
        <w:rPr>
          <w:b/>
          <w:i w:val="0"/>
        </w:rPr>
        <w:t>File → Ordering System</w:t>
      </w:r>
      <w:r>
        <w:rPr>
          <w:b w:val="0"/>
          <w:i w:val="0"/>
        </w:rPr>
        <w:t xml:space="preserve"> or press </w:t>
      </w:r>
      <w:r>
        <w:rPr>
          <w:b/>
          <w:i w:val="0"/>
        </w:rPr>
        <w:t>Ctrl+O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order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Orders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The cards show total, pending and today's orders.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Search</w:t>
      </w:r>
      <w:r>
        <w:rPr>
          <w:b w:val="0"/>
          <w:i w:val="0"/>
        </w:rPr>
        <w:t xml:space="preserve"> by order number or customer; the </w:t>
      </w:r>
      <w:r>
        <w:rPr>
          <w:b/>
          <w:i w:val="0"/>
        </w:rPr>
        <w:t>Date</w:t>
      </w:r>
      <w:r>
        <w:rPr>
          <w:b w:val="0"/>
          <w:i w:val="0"/>
        </w:rPr>
        <w:t xml:space="preserve"> box filters by order date (pick it from the calendar).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order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Order date 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Button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What it does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+ Create New Order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opens the </w:t>
            </w:r>
            <w:hyperlink w:anchor="order-new">
              <w:r>
                <w:rPr>
                  <w:color w:val="4F46E5"/>
                  <w:u w:val="single"/>
                  <w:sz w:val="19"/>
                </w:rPr>
                <w:t xml:space="preserve">order form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Edit Order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changes an order that is not yet billed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Convert to Sales Bill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makes the bill from the order (</w:t>
            </w:r>
            <w:hyperlink w:anchor="order-convert">
              <w:r>
                <w:rPr>
                  <w:color w:val="4F46E5"/>
                  <w:u w:val="single"/>
                  <w:sz w:val="19"/>
                </w:rPr>
                <w:t xml:space="preserve">convert</w:t>
              </w:r>
            </w:hyperlink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Convert to Purchase Bill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turns the order into a purchase from a supplier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Print / Preview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prints the order as a challan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Cancel Order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cancels an order that has not been billed</w:t>
            </w:r>
          </w:p>
        </w:tc>
      </w:tr>
    </w:tbl>
    <w:p/>
    <w:p>
      <w:r>
        <w:rPr>
          <w:b w:val="0"/>
          <w:i w:val="0"/>
        </w:rPr>
        <w:t xml:space="preserve">Status: </w:t>
      </w:r>
      <w:r>
        <w:rPr>
          <w:b/>
          <w:i w:val="0"/>
        </w:rPr>
        <w:t>pending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confirmed</w:t>
      </w:r>
      <w:r>
        <w:rPr>
          <w:b w:val="0"/>
          <w:i w:val="0"/>
        </w:rPr>
        <w:t xml:space="preserve">, </w:t>
      </w:r>
      <w:r>
        <w:rPr>
          <w:b/>
          <w:i w:val="0"/>
        </w:rPr>
        <w:t>billed</w:t>
      </w:r>
      <w:r>
        <w:rPr>
          <w:b w:val="0"/>
          <w:i w:val="0"/>
        </w:rPr>
        <w:t xml:space="preserve">, </w:t>
      </w:r>
      <w:r>
        <w:rPr>
          <w:b/>
          <w:i w:val="0"/>
        </w:rPr>
        <w:t>cancelled</w:t>
      </w:r>
      <w:r>
        <w:rPr>
          <w:b w:val="0"/>
          <w:i w:val="0"/>
        </w:rPr>
        <w:t>.</w:t>
      </w:r>
    </w:p>
    <w:p>
      <w:r>
        <w:rPr>
          <w:b/>
        </w:rPr>
        <w:t xml:space="preserve">See also: </w:t>
      </w:r>
      <w:hyperlink w:anchor="order-new">
        <w:r>
          <w:rPr>
            <w:color w:val="4F46E5"/>
            <w:u w:val="single"/>
          </w:rPr>
          <w:t xml:space="preserve">New customer order</w:t>
        </w:r>
      </w:hyperlink>
      <w:r>
        <w:t xml:space="preserve">  ·  </w:t>
      </w:r>
      <w:hyperlink w:anchor="order-convert">
        <w:r>
          <w:rPr>
            <w:color w:val="4F46E5"/>
            <w:u w:val="single"/>
          </w:rPr>
          <w:t xml:space="preserve">Convert an order to a bill</w:t>
        </w:r>
      </w:hyperlink>
      <w:r>
        <w:t xml:space="preserve">  ·  </w:t>
      </w:r>
      <w:hyperlink w:anchor="order-matrix">
        <w:r>
          <w:rPr>
            <w:color w:val="4F46E5"/>
            <w:u w:val="single"/>
          </w:rPr>
          <w:t xml:space="preserve">Order matrix: how much to buy</w:t>
        </w:r>
      </w:hyperlink>
    </w:p>
    <w:p>
      <w:bookmarkStart w:id="126" w:name="order-new"/>
      <w:pPr>
        <w:pStyle w:val="Heading2"/>
      </w:pPr>
      <w:r>
        <w:t>4.2  New customer order</w:t>
      </w:r>
      <w:bookmarkEnd w:id="126"/>
    </w:p>
    <w:p>
      <w:r>
        <w:rPr>
          <w:i/>
          <w:color w:val="64748B"/>
          <w:sz w:val="18"/>
        </w:rPr>
        <w:t>Screen: New Order</w:t>
      </w:r>
    </w:p>
    <w:p>
      <w:r>
        <w:rPr>
          <w:b w:val="0"/>
          <w:i w:val="0"/>
        </w:rPr>
        <w:t xml:space="preserve">Press </w:t>
      </w:r>
      <w:r>
        <w:rPr>
          <w:b/>
          <w:i w:val="0"/>
        </w:rPr>
        <w:t>+ Create New Order</w:t>
      </w:r>
      <w:r>
        <w:rPr>
          <w:b w:val="0"/>
          <w:i w:val="0"/>
        </w:rPr>
        <w:t xml:space="preserve"> on the Orders screen, or </w:t>
      </w:r>
      <w:r>
        <w:rPr>
          <w:b/>
          <w:i w:val="0"/>
        </w:rPr>
        <w:t>File → New Customer Order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F5</w:t>
      </w:r>
      <w:r>
        <w:rPr>
          <w:b w:val="0"/>
          <w:i w:val="0"/>
        </w:rPr>
        <w:t xml:space="preserve"> and choose the customer.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The cursor goes to the </w:t>
      </w:r>
      <w:r>
        <w:rPr>
          <w:b/>
          <w:i w:val="0"/>
        </w:rPr>
        <w:t>order date</w:t>
      </w:r>
      <w:r>
        <w:rPr>
          <w:b w:val="0"/>
          <w:i w:val="0"/>
        </w:rPr>
        <w:t xml:space="preserve">, then the </w:t>
      </w:r>
      <w:r>
        <w:rPr>
          <w:b/>
          <w:i w:val="0"/>
        </w:rPr>
        <w:t>delivery date</w:t>
      </w:r>
      <w:r>
        <w:rPr>
          <w:b w:val="0"/>
          <w:i w:val="0"/>
        </w:rPr>
        <w:t>, then the first empty row of the items.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>Enter the items exactly as on a bill (code, quantity, unit, rate).</w:t>
      </w:r>
    </w:p>
    <w:p>
      <w:pPr>
        <w:spacing w:after="40"/>
        <w:ind w:left="510" w:hanging="312"/>
      </w:pPr>
      <w:r>
        <w:t xml:space="preserve">4.  </w:t>
      </w:r>
      <w:r>
        <w:rPr>
          <w:b w:val="0"/>
          <w:i w:val="0"/>
        </w:rPr>
        <w:t xml:space="preserve">Enter </w:t>
      </w:r>
      <w:r>
        <w:rPr>
          <w:b/>
          <w:i w:val="0"/>
        </w:rPr>
        <w:t>Crates out / in</w:t>
      </w:r>
      <w:r>
        <w:rPr>
          <w:b w:val="0"/>
          <w:i w:val="0"/>
        </w:rPr>
        <w:t xml:space="preserve"> if returnable crates go with the order.</w:t>
      </w:r>
    </w:p>
    <w:p>
      <w:pPr>
        <w:spacing w:after="40"/>
        <w:ind w:left="510" w:hanging="312"/>
      </w:pPr>
      <w:r>
        <w:t xml:space="preserve">5.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F3</w:t>
      </w:r>
      <w:r>
        <w:rPr>
          <w:b w:val="0"/>
          <w:i w:val="0"/>
        </w:rPr>
        <w:t xml:space="preserve"> to save (or </w:t>
      </w:r>
      <w:r>
        <w:rPr>
          <w:b/>
          <w:i w:val="0"/>
        </w:rPr>
        <w:t>F10</w:t>
      </w:r>
      <w:r>
        <w:rPr>
          <w:b w:val="0"/>
          <w:i w:val="0"/>
        </w:rPr>
        <w:t xml:space="preserve"> to save and print).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new-ord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New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Key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Does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F3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save the order (F2 does the same)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F5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choose the customer, from any box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F8</w:t>
            </w:r>
          </w:p>
        </w:tc>
        <w:tc>
          <w:tcPr>
            <w:tcW w:type="dxa" w:w="4986"/>
          </w:tcPr>
          <w:p>
            <w:r/>
            <w:hyperlink w:anchor="smart-importer">
              <w:r>
                <w:rPr>
                  <w:color w:val="4F46E5"/>
                  <w:u w:val="single"/>
                  <w:sz w:val="19"/>
                </w:rPr>
                <w:t xml:space="preserve">Smart Importer</w:t>
              </w:r>
            </w:hyperlink>
            <w:r>
              <w:rPr>
                <w:b w:val="0"/>
                <w:i w:val="0"/>
                <w:sz w:val="19"/>
              </w:rPr>
              <w:t>: read the order from a photo or text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F10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save and print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Esc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close the form</w:t>
            </w:r>
          </w:p>
        </w:tc>
      </w:tr>
    </w:tbl>
    <w:p/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Orders need a customer from the customer master.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The commission and mandi fee shown at the bottom come from your settings (both are zero unless your administrator sets them).</w:t>
      </w:r>
    </w:p>
    <w:p>
      <w:r>
        <w:rPr>
          <w:b/>
        </w:rPr>
        <w:t xml:space="preserve">See also: </w:t>
      </w:r>
      <w:hyperlink w:anchor="order-dates">
        <w:r>
          <w:rPr>
            <w:color w:val="4F46E5"/>
            <w:u w:val="single"/>
          </w:rPr>
          <w:t xml:space="preserve">Order and delivery dates</w:t>
        </w:r>
      </w:hyperlink>
      <w:r>
        <w:t xml:space="preserve">  ·  </w:t>
      </w:r>
      <w:hyperlink w:anchor="smart-importer">
        <w:r>
          <w:rPr>
            <w:color w:val="4F46E5"/>
            <w:u w:val="single"/>
          </w:rPr>
          <w:t xml:space="preserve">Smart Importer (photo, scan or text)</w:t>
        </w:r>
      </w:hyperlink>
      <w:r>
        <w:t xml:space="preserve">  ·  </w:t>
      </w:r>
      <w:hyperlink w:anchor="order-convert">
        <w:r>
          <w:rPr>
            <w:color w:val="4F46E5"/>
            <w:u w:val="single"/>
          </w:rPr>
          <w:t xml:space="preserve">Convert an order to a bill</w:t>
        </w:r>
      </w:hyperlink>
    </w:p>
    <w:p>
      <w:bookmarkStart w:id="127" w:name="order-dates"/>
      <w:pPr>
        <w:pStyle w:val="Heading2"/>
      </w:pPr>
      <w:r>
        <w:t>4.3  Order and delivery dates</w:t>
      </w:r>
      <w:bookmarkEnd w:id="127"/>
    </w:p>
    <w:p>
      <w:r>
        <w:rPr>
          <w:i/>
          <w:color w:val="64748B"/>
          <w:sz w:val="18"/>
        </w:rPr>
        <w:t>Screen: New Order</w:t>
      </w:r>
    </w:p>
    <w:p>
      <w:r>
        <w:rPr>
          <w:b w:val="0"/>
          <w:i w:val="0"/>
        </w:rPr>
        <w:t>Both date boxes drop down the calendar when you click them or reach them with the keyboard.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new-ord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Delivery date calendar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order date</w:t>
      </w:r>
      <w:r>
        <w:rPr>
          <w:b w:val="0"/>
          <w:i w:val="0"/>
        </w:rPr>
        <w:t xml:space="preserve"> cannot be in the future.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delivery date</w:t>
      </w:r>
      <w:r>
        <w:rPr>
          <w:b w:val="0"/>
          <w:i w:val="0"/>
        </w:rPr>
        <w:t xml:space="preserve"> cannot be before the order date (those days are greyed out in the calendar). It starts as tomorrow.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Both are required; an unusable date turns red and the form tells you which one when you save.</w:t>
      </w:r>
    </w:p>
    <w:p>
      <w:r>
        <w:rPr>
          <w:b/>
        </w:rPr>
        <w:t xml:space="preserve">See also: </w:t>
      </w:r>
      <w:hyperlink w:anchor="order-new">
        <w:r>
          <w:rPr>
            <w:color w:val="4F46E5"/>
            <w:u w:val="single"/>
          </w:rPr>
          <w:t xml:space="preserve">New customer order</w:t>
        </w:r>
      </w:hyperlink>
      <w:r>
        <w:t xml:space="preserve">  ·  </w:t>
      </w:r>
      <w:hyperlink w:anchor="dates-everywhere">
        <w:r>
          <w:rPr>
            <w:color w:val="4F46E5"/>
            <w:u w:val="single"/>
          </w:rPr>
          <w:t xml:space="preserve">Dates and the calendar</w:t>
        </w:r>
      </w:hyperlink>
    </w:p>
    <w:p>
      <w:bookmarkStart w:id="128" w:name="smart-importer"/>
      <w:pPr>
        <w:pStyle w:val="Heading2"/>
      </w:pPr>
      <w:r>
        <w:t>4.4  Smart Importer (photo, scan or text)</w:t>
      </w:r>
      <w:bookmarkEnd w:id="128"/>
    </w:p>
    <w:p>
      <w:r>
        <w:rPr>
          <w:i/>
          <w:color w:val="64748B"/>
          <w:sz w:val="18"/>
        </w:rPr>
        <w:t>Screen: New Order</w:t>
      </w:r>
    </w:p>
    <w:p>
      <w:r>
        <w:rPr>
          <w:b w:val="0"/>
          <w:i w:val="0"/>
        </w:rPr>
        <w:t xml:space="preserve">Customers send orders as photos or messages. </w:t>
      </w:r>
      <w:r>
        <w:rPr>
          <w:b/>
          <w:i w:val="0"/>
        </w:rPr>
        <w:t>F8</w:t>
      </w:r>
      <w:r>
        <w:rPr>
          <w:b w:val="0"/>
          <w:i w:val="0"/>
        </w:rPr>
        <w:t xml:space="preserve"> on the order form reads them for you.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F8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Upload Image…</w:t>
      </w:r>
      <w:r>
        <w:rPr>
          <w:b w:val="0"/>
          <w:i w:val="0"/>
        </w:rPr>
        <w:t xml:space="preserve"> and choose the photo or scan (PNG, JPG, BMP, TIFF, WebP).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>Wait a few seconds: the picture shows on the left and what was read on the right.</w:t>
      </w:r>
    </w:p>
    <w:p>
      <w:pPr>
        <w:spacing w:after="40"/>
        <w:ind w:left="510" w:hanging="312"/>
      </w:pPr>
      <w:r>
        <w:t xml:space="preserve">4.  </w:t>
      </w:r>
      <w:r>
        <w:rPr>
          <w:b w:val="0"/>
          <w:i w:val="0"/>
        </w:rPr>
        <w:t xml:space="preserve">Check the </w:t>
      </w:r>
      <w:r>
        <w:rPr>
          <w:b/>
          <w:i w:val="0"/>
        </w:rPr>
        <w:t>customer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date</w:t>
      </w:r>
      <w:r>
        <w:rPr>
          <w:b w:val="0"/>
          <w:i w:val="0"/>
        </w:rPr>
        <w:t xml:space="preserve"> and every row. A row marked </w:t>
      </w:r>
      <w:r>
        <w:rPr>
          <w:b/>
          <w:i w:val="0"/>
        </w:rPr>
        <w:t>? (choose item)</w:t>
      </w:r>
      <w:r>
        <w:rPr>
          <w:b w:val="0"/>
          <w:i w:val="0"/>
        </w:rPr>
        <w:t xml:space="preserve"> could not be matched: </w:t>
      </w:r>
      <w:r>
        <w:rPr>
          <w:b/>
          <w:i w:val="0"/>
        </w:rPr>
        <w:t>double-click</w:t>
      </w:r>
      <w:r>
        <w:rPr>
          <w:b w:val="0"/>
          <w:i w:val="0"/>
        </w:rPr>
        <w:t xml:space="preserve"> it to pick the item, correct the quantity or unit, or remove the line.</w:t>
      </w:r>
    </w:p>
    <w:p>
      <w:pPr>
        <w:spacing w:after="40"/>
        <w:ind w:left="510" w:hanging="312"/>
      </w:pPr>
      <w:r>
        <w:t xml:space="preserve">5.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Import to Grid</w:t>
      </w:r>
      <w:r>
        <w:rPr>
          <w:b w:val="0"/>
          <w:i w:val="0"/>
        </w:rPr>
        <w:t xml:space="preserve">. The items go into the order; check the quantities, then save with </w:t>
      </w:r>
      <w:r>
        <w:rPr>
          <w:b/>
          <w:i w:val="0"/>
        </w:rPr>
        <w:t>F3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6615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smart-import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6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Smart Importer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BillDesk reads </w:t>
      </w:r>
      <w:r>
        <w:rPr>
          <w:b/>
          <w:i w:val="0"/>
        </w:rPr>
        <w:t>English and Tamil</w:t>
      </w:r>
      <w:r>
        <w:rPr>
          <w:b w:val="0"/>
          <w:i w:val="0"/>
        </w:rPr>
        <w:t xml:space="preserve"> (and Hindi, Telugu, Kannada, Malayalam) with the built-in Tesseract reader, converts Tamil numerals, </w:t>
      </w:r>
      <w:r>
        <w:rPr>
          <w:b/>
          <w:i w:val="0"/>
        </w:rPr>
        <w:t>translates the item names to English</w:t>
      </w:r>
      <w:r>
        <w:rPr>
          <w:b w:val="0"/>
          <w:i w:val="0"/>
        </w:rPr>
        <w:t xml:space="preserve"> and matches them to your Item Master.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The date and the customer at the top of the note are picked up too.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Printed or typed</w:t>
      </w:r>
      <w:r>
        <w:rPr>
          <w:b w:val="0"/>
          <w:i w:val="0"/>
        </w:rPr>
        <w:t xml:space="preserve"> orders read well. </w:t>
      </w:r>
      <w:r>
        <w:rPr>
          <w:b/>
          <w:i w:val="0"/>
        </w:rPr>
        <w:t>Handwriting is hard for this kind of reader</w:t>
      </w:r>
      <w:r>
        <w:rPr>
          <w:b w:val="0"/>
          <w:i w:val="0"/>
        </w:rPr>
        <w:t xml:space="preserve">: if nothing can be read the window says so instead of guessing. Use a straight, bright photo, or type the lines with </w:t>
      </w:r>
      <w:r>
        <w:rPr>
          <w:b/>
          <w:i w:val="0"/>
        </w:rPr>
        <w:t>Paste text instead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The same item twice in one order is added together.</w:t>
      </w:r>
    </w:p>
    <w:p>
      <w:r>
        <w:rPr>
          <w:b/>
        </w:rPr>
        <w:t xml:space="preserve">See also: </w:t>
      </w:r>
      <w:hyperlink w:anchor="text-importer">
        <w:r>
          <w:rPr>
            <w:color w:val="4F46E5"/>
            <w:u w:val="single"/>
          </w:rPr>
          <w:t xml:space="preserve">Importing order text</w:t>
        </w:r>
      </w:hyperlink>
      <w:r>
        <w:t xml:space="preserve">  ·  </w:t>
      </w:r>
      <w:hyperlink w:anchor="order-new">
        <w:r>
          <w:rPr>
            <w:color w:val="4F46E5"/>
            <w:u w:val="single"/>
          </w:rPr>
          <w:t xml:space="preserve">New customer order</w:t>
        </w:r>
      </w:hyperlink>
    </w:p>
    <w:p>
      <w:bookmarkStart w:id="129" w:name="text-importer"/>
      <w:pPr>
        <w:pStyle w:val="Heading2"/>
      </w:pPr>
      <w:r>
        <w:t>4.5  Importing order text</w:t>
      </w:r>
      <w:bookmarkEnd w:id="129"/>
    </w:p>
    <w:p>
      <w:r>
        <w:rPr>
          <w:i/>
          <w:color w:val="64748B"/>
          <w:sz w:val="18"/>
        </w:rPr>
        <w:t>Screen: New Order</w:t>
      </w:r>
    </w:p>
    <w:p>
      <w:r>
        <w:rPr>
          <w:b w:val="0"/>
          <w:i w:val="0"/>
        </w:rPr>
        <w:t xml:space="preserve">For orders that arrive as text (WhatsApp, SMS): in the Smart Importer choose </w:t>
      </w:r>
      <w:r>
        <w:rPr>
          <w:b/>
          <w:i w:val="0"/>
        </w:rPr>
        <w:t>Paste text instead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37719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text-import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Text importer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Paste the message, one item per line: </w:t>
      </w:r>
      <w:r>
        <w:rPr>
          <w:rFonts w:ascii="Consolas" w:hAnsi="Consolas"/>
          <w:b w:val="0"/>
          <w:i w:val="0"/>
          <w:sz w:val="20"/>
        </w:rPr>
        <w:t>111 30kg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beans 12 kg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105 20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Parse &amp; Populate</w:t>
      </w:r>
      <w:r>
        <w:rPr>
          <w:b w:val="0"/>
          <w:i w:val="0"/>
        </w:rPr>
        <w:t xml:space="preserve"> (or </w:t>
      </w:r>
      <w:r>
        <w:rPr>
          <w:b/>
          <w:i w:val="0"/>
        </w:rPr>
        <w:t>Load File…</w:t>
      </w:r>
      <w:r>
        <w:rPr>
          <w:b w:val="0"/>
          <w:i w:val="0"/>
        </w:rPr>
        <w:t xml:space="preserve"> for a </w:t>
      </w:r>
      <w:r>
        <w:rPr>
          <w:rFonts w:ascii="Consolas" w:hAnsi="Consolas"/>
          <w:b w:val="0"/>
          <w:i w:val="0"/>
          <w:sz w:val="20"/>
        </w:rPr>
        <w:t>.txt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.csv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Item codes and names both work, in either order with the quantity. Lines that cannot be matched to an item are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guessed: they are listed so you can add them by hand.</w:t>
      </w:r>
    </w:p>
    <w:p>
      <w:r>
        <w:rPr>
          <w:b/>
        </w:rPr>
        <w:t xml:space="preserve">See also: </w:t>
      </w:r>
      <w:hyperlink w:anchor="smart-importer">
        <w:r>
          <w:rPr>
            <w:color w:val="4F46E5"/>
            <w:u w:val="single"/>
          </w:rPr>
          <w:t xml:space="preserve">Smart Importer (photo, scan or text)</w:t>
        </w:r>
      </w:hyperlink>
      <w:r>
        <w:t xml:space="preserve">  ·  </w:t>
      </w:r>
      <w:hyperlink w:anchor="order-new">
        <w:r>
          <w:rPr>
            <w:color w:val="4F46E5"/>
            <w:u w:val="single"/>
          </w:rPr>
          <w:t xml:space="preserve">New customer order</w:t>
        </w:r>
      </w:hyperlink>
    </w:p>
    <w:p>
      <w:bookmarkStart w:id="130" w:name="order-convert"/>
      <w:pPr>
        <w:pStyle w:val="Heading2"/>
      </w:pPr>
      <w:r>
        <w:t>4.6  Convert an order to a bill</w:t>
      </w:r>
      <w:bookmarkEnd w:id="130"/>
    </w:p>
    <w:p>
      <w:r>
        <w:rPr>
          <w:i/>
          <w:color w:val="64748B"/>
          <w:sz w:val="18"/>
        </w:rPr>
        <w:t>Screen: Orders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On </w:t>
      </w:r>
      <w:r>
        <w:rPr>
          <w:b/>
          <w:i w:val="0"/>
        </w:rPr>
        <w:t>Orders</w:t>
      </w:r>
      <w:r>
        <w:rPr>
          <w:b w:val="0"/>
          <w:i w:val="0"/>
        </w:rPr>
        <w:t>, select the order.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Convert to Sales Bill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The bill is made with the order's items and rates and the order becomes </w:t>
      </w:r>
      <w:r>
        <w:rPr>
          <w:b/>
          <w:i w:val="0"/>
        </w:rPr>
        <w:t>billed</w:t>
      </w:r>
      <w:r>
        <w:rPr>
          <w:b w:val="0"/>
          <w:i w:val="0"/>
        </w:rPr>
        <w:t xml:space="preserve">, linked to the invoice (shown in </w:t>
      </w:r>
      <w:r>
        <w:rPr>
          <w:b/>
          <w:i w:val="0"/>
        </w:rPr>
        <w:t>Linked Docs</w:t>
      </w:r>
      <w:r>
        <w:rPr>
          <w:b w:val="0"/>
          <w:i w:val="0"/>
        </w:rPr>
        <w:t xml:space="preserve">). A billed order cannot be converted again. </w:t>
      </w:r>
      <w:r>
        <w:rPr>
          <w:b/>
          <w:i w:val="0"/>
        </w:rPr>
        <w:t>Convert to Purchase Bill</w:t>
      </w:r>
      <w:r>
        <w:rPr>
          <w:b w:val="0"/>
          <w:i w:val="0"/>
        </w:rPr>
        <w:t xml:space="preserve"> does the same for buying the goods from a supplier.</w:t>
      </w:r>
    </w:p>
    <w:p>
      <w:r>
        <w:rPr>
          <w:b/>
        </w:rPr>
        <w:t xml:space="preserve">See also: </w:t>
      </w:r>
      <w:hyperlink w:anchor="orders-list">
        <w:r>
          <w:rPr>
            <w:color w:val="4F46E5"/>
            <w:u w:val="single"/>
          </w:rPr>
          <w:t xml:space="preserve">Orders and shipments</w:t>
        </w:r>
      </w:hyperlink>
      <w:r>
        <w:t xml:space="preserve">  ·  </w:t>
      </w:r>
      <w:hyperlink w:anchor="new-bill-overview">
        <w:r>
          <w:rPr>
            <w:color w:val="4F46E5"/>
            <w:u w:val="single"/>
          </w:rPr>
          <w:t xml:space="preserve">Making a bill</w:t>
        </w:r>
      </w:hyperlink>
    </w:p>
    <w:p>
      <w:bookmarkStart w:id="131" w:name="order-matrix"/>
      <w:pPr>
        <w:pStyle w:val="Heading2"/>
      </w:pPr>
      <w:r>
        <w:t>4.7  Order matrix: how much to buy</w:t>
      </w:r>
      <w:bookmarkEnd w:id="131"/>
    </w:p>
    <w:p>
      <w:r>
        <w:rPr>
          <w:i/>
          <w:color w:val="64748B"/>
          <w:sz w:val="18"/>
        </w:rPr>
        <w:t>Screen: Order Matrix</w:t>
      </w:r>
    </w:p>
    <w:p>
      <w:r>
        <w:rPr>
          <w:b/>
          <w:i w:val="0"/>
        </w:rPr>
        <w:t>Reports → Order Consolidation</w:t>
      </w:r>
      <w:r>
        <w:rPr>
          <w:b w:val="0"/>
          <w:i w:val="0"/>
        </w:rPr>
        <w:t xml:space="preserve"> adds up all pending orders: one row per item, one column per customer, then the </w:t>
      </w:r>
      <w:r>
        <w:rPr>
          <w:b/>
          <w:i w:val="0"/>
        </w:rPr>
        <w:t>total order</w:t>
      </w:r>
      <w:r>
        <w:rPr>
          <w:b w:val="0"/>
          <w:i w:val="0"/>
        </w:rPr>
        <w:t xml:space="preserve">, </w:t>
      </w:r>
      <w:r>
        <w:rPr>
          <w:b/>
          <w:i w:val="0"/>
        </w:rPr>
        <w:t>current stock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to purchase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order-matrix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Order matrix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Delivery Date</w:t>
      </w:r>
      <w:r>
        <w:rPr>
          <w:b w:val="0"/>
          <w:i w:val="0"/>
        </w:rPr>
        <w:t xml:space="preserve"> limits the matrix to orders due on that day (pick it from the calendar);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shows every pending order.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order-matrix-by-dat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Matrix for one delivery date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Show Stock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Show To Purchase</w:t>
      </w:r>
      <w:r>
        <w:rPr>
          <w:b w:val="0"/>
          <w:i w:val="0"/>
        </w:rPr>
        <w:t xml:space="preserve"> switch those columns; </w:t>
      </w:r>
      <w:r>
        <w:rPr>
          <w:b/>
          <w:i w:val="0"/>
        </w:rPr>
        <w:t>Export to Excel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Print Configuration</w:t>
      </w:r>
      <w:r>
        <w:rPr>
          <w:b w:val="0"/>
          <w:i w:val="0"/>
        </w:rPr>
        <w:t xml:space="preserve"> produce a copy.</w:t>
      </w:r>
    </w:p>
    <w:p>
      <w:r>
        <w:rPr>
          <w:b/>
        </w:rPr>
        <w:t xml:space="preserve">See also: </w:t>
      </w:r>
      <w:hyperlink w:anchor="orders-list">
        <w:r>
          <w:rPr>
            <w:color w:val="4F46E5"/>
            <w:u w:val="single"/>
          </w:rPr>
          <w:t xml:space="preserve">Orders and shipments</w:t>
        </w:r>
      </w:hyperlink>
      <w:r>
        <w:t xml:space="preserve">  ·  </w:t>
      </w:r>
      <w:hyperlink w:anchor="inventory">
        <w:r>
          <w:rPr>
            <w:color w:val="4F46E5"/>
            <w:u w:val="single"/>
          </w:rPr>
          <w:t xml:space="preserve">Inventory: live stock</w:t>
        </w:r>
      </w:hyperlink>
    </w:p>
    <w:p>
      <w:r>
        <w:br w:type="page"/>
      </w:r>
    </w:p>
    <w:p>
      <w:bookmarkStart w:id="132" w:name="chapter-masters"/>
      <w:pPr>
        <w:pStyle w:val="Heading1"/>
      </w:pPr>
      <w:r>
        <w:t>Chapter 5. Masters: items, customers, suppliers</w:t>
      </w:r>
      <w:bookmarkEnd w:id="132"/>
    </w:p>
    <w:p>
      <w:bookmarkStart w:id="133" w:name="items"/>
      <w:pPr>
        <w:pStyle w:val="Heading2"/>
      </w:pPr>
      <w:r>
        <w:t>5.1  Items</w:t>
      </w:r>
      <w:bookmarkEnd w:id="133"/>
    </w:p>
    <w:p>
      <w:r>
        <w:rPr>
          <w:i/>
          <w:color w:val="64748B"/>
          <w:sz w:val="18"/>
        </w:rPr>
        <w:t>Screen: Item Master</w:t>
      </w:r>
    </w:p>
    <w:p>
      <w:r>
        <w:rPr>
          <w:b/>
          <w:i w:val="0"/>
        </w:rPr>
        <w:t>Masters → Item Master</w:t>
      </w:r>
      <w:r>
        <w:rPr>
          <w:b w:val="0"/>
          <w:i w:val="0"/>
        </w:rPr>
        <w:t xml:space="preserve"> (</w:t>
      </w:r>
      <w:r>
        <w:rPr>
          <w:b/>
          <w:i w:val="0"/>
        </w:rPr>
        <w:t>F10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item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Item Master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+ Add Item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Fill the form and press </w:t>
      </w:r>
      <w:r>
        <w:rPr>
          <w:b/>
          <w:i w:val="0"/>
        </w:rPr>
        <w:t>Save Item</w:t>
      </w:r>
      <w:r>
        <w:rPr>
          <w:b w:val="0"/>
          <w:i w:val="0"/>
        </w:rPr>
        <w:t xml:space="preserve">. To change an item, double-click it (or </w:t>
      </w:r>
      <w:r>
        <w:rPr>
          <w:b/>
          <w:i w:val="0"/>
        </w:rPr>
        <w:t>Edit Selected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3350" cy="44577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add-ite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Add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Box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Meaning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Alias (Fast Code)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the short code you type when billing (</w:t>
            </w:r>
            <w:r>
              <w:rPr>
                <w:rFonts w:ascii="Consolas" w:hAnsi="Consolas"/>
                <w:b w:val="0"/>
                <w:i w:val="0"/>
                <w:sz w:val="18"/>
              </w:rPr>
              <w:t>111</w:t>
            </w:r>
            <w:r>
              <w:rPr>
                <w:b w:val="0"/>
                <w:i w:val="0"/>
                <w:sz w:val="19"/>
              </w:rPr>
              <w:t>); no spaces, unique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Item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up to 80 characters; two items cannot have the same name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Category / Unit of Measure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for grouping; the unit appears on the bill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Standard Rate (₹)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the rate used when a customer has no fixed rate (0 or more)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Initial Stock Quantity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opening quantity (0 or more)</w:t>
            </w:r>
          </w:p>
        </w:tc>
      </w:tr>
    </w:tbl>
    <w:p/>
    <w:p>
      <w:r>
        <w:rPr>
          <w:b/>
        </w:rPr>
        <w:t xml:space="preserve">See also: </w:t>
      </w:r>
      <w:hyperlink w:anchor="fixed-rates">
        <w:r>
          <w:rPr>
            <w:color w:val="4F46E5"/>
            <w:u w:val="single"/>
          </w:rPr>
          <w:t xml:space="preserve">Fixed contract rates</w:t>
        </w:r>
      </w:hyperlink>
      <w:r>
        <w:t xml:space="preserve">  ·  </w:t>
      </w:r>
      <w:hyperlink w:anchor="field-rules">
        <w:r>
          <w:rPr>
            <w:color w:val="4F46E5"/>
            <w:u w:val="single"/>
          </w:rPr>
          <w:t xml:space="preserve">What each form accepts</w:t>
        </w:r>
      </w:hyperlink>
    </w:p>
    <w:p>
      <w:bookmarkStart w:id="134" w:name="customers"/>
      <w:pPr>
        <w:pStyle w:val="Heading2"/>
      </w:pPr>
      <w:r>
        <w:t>5.2  Customers</w:t>
      </w:r>
      <w:bookmarkEnd w:id="134"/>
    </w:p>
    <w:p>
      <w:r>
        <w:rPr>
          <w:i/>
          <w:color w:val="64748B"/>
          <w:sz w:val="18"/>
        </w:rPr>
        <w:t>Screen: Customer Master</w:t>
      </w:r>
    </w:p>
    <w:p>
      <w:r>
        <w:rPr>
          <w:b/>
          <w:i w:val="0"/>
        </w:rPr>
        <w:t>Masters → Customer Master</w:t>
      </w:r>
      <w:r>
        <w:rPr>
          <w:b w:val="0"/>
          <w:i w:val="0"/>
        </w:rPr>
        <w:t xml:space="preserve"> (</w:t>
      </w:r>
      <w:r>
        <w:rPr>
          <w:b/>
          <w:i w:val="0"/>
        </w:rPr>
        <w:t>F4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customer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Customer Master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Balance</w:t>
      </w:r>
      <w:r>
        <w:rPr>
          <w:b w:val="0"/>
          <w:i w:val="0"/>
        </w:rPr>
        <w:t xml:space="preserve"> shows </w:t>
      </w:r>
      <w:r>
        <w:rPr>
          <w:b/>
          <w:i w:val="0"/>
        </w:rPr>
        <w:t>Dr</w:t>
      </w:r>
      <w:r>
        <w:rPr>
          <w:b w:val="0"/>
          <w:i w:val="0"/>
        </w:rPr>
        <w:t xml:space="preserve"> when the customer owes you and </w:t>
      </w:r>
      <w:r>
        <w:rPr>
          <w:b/>
          <w:i w:val="0"/>
        </w:rPr>
        <w:t>Cr</w:t>
      </w:r>
      <w:r>
        <w:rPr>
          <w:b w:val="0"/>
          <w:i w:val="0"/>
        </w:rPr>
        <w:t xml:space="preserve"> when you hold their advance or a return credit.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Buttons: </w:t>
      </w:r>
      <w:r>
        <w:rPr>
          <w:b/>
          <w:i w:val="0"/>
        </w:rPr>
        <w:t>+ Add Customer</w:t>
      </w:r>
      <w:r>
        <w:rPr>
          <w:b w:val="0"/>
          <w:i w:val="0"/>
        </w:rPr>
        <w:t xml:space="preserve">, </w:t>
      </w:r>
      <w:r>
        <w:rPr>
          <w:b/>
          <w:i w:val="0"/>
        </w:rPr>
        <w:t>Edit Customer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Statement</w:t>
      </w:r>
      <w:r>
        <w:rPr>
          <w:b w:val="0"/>
          <w:i w:val="0"/>
        </w:rPr>
        <w:t xml:space="preserve"> (the customer's account, bill by bill: </w:t>
      </w:r>
      <w:hyperlink w:anchor="statement">
        <w:r>
          <w:rPr>
            <w:color w:val="4F46E5"/>
            <w:u w:val="single"/>
          </w:rPr>
          <w:t xml:space="preserve">statement</w:t>
        </w:r>
      </w:hyperlink>
      <w:r>
        <w:rPr>
          <w:b w:val="0"/>
          <w:i w:val="0"/>
        </w:rPr>
        <w:t xml:space="preserve">) and </w:t>
      </w:r>
      <w:r>
        <w:rPr>
          <w:b/>
          <w:i w:val="0"/>
        </w:rPr>
        <w:t>Refresh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5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add-custom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Add customer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Customer Name</w:t>
      </w:r>
      <w:r>
        <w:rPr>
          <w:b w:val="0"/>
          <w:i w:val="0"/>
        </w:rPr>
        <w:t xml:space="preserve"> (ship-to) and </w:t>
      </w:r>
      <w:r>
        <w:rPr>
          <w:b/>
          <w:i w:val="0"/>
        </w:rPr>
        <w:t>DC Company Name</w:t>
      </w:r>
      <w:r>
        <w:rPr>
          <w:b w:val="0"/>
          <w:i w:val="0"/>
        </w:rPr>
        <w:t xml:space="preserve"> (the "bill to") can differ: goods go to one place, the invoice to another company. Invoices and the consolidated report use both.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Phone: 7 to 15 digits, up to three numbers separated by commas. Email and GSTIN are optional but checked when given (GSTIN is 15 letters or digits). Names must be unique.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Credit limit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Opening balance</w:t>
      </w:r>
      <w:r>
        <w:rPr>
          <w:b w:val="0"/>
          <w:i w:val="0"/>
        </w:rPr>
        <w:t xml:space="preserve"> must be numbers. A customer's balance is changed only by bills, receipts and returns, never by editing the form.</w:t>
      </w:r>
    </w:p>
    <w:p>
      <w:r>
        <w:rPr>
          <w:b/>
        </w:rPr>
        <w:t xml:space="preserve">See also: </w:t>
      </w:r>
      <w:hyperlink w:anchor="statement">
        <w:r>
          <w:rPr>
            <w:color w:val="4F46E5"/>
            <w:u w:val="single"/>
          </w:rPr>
          <w:t xml:space="preserve">Customer statement</w:t>
        </w:r>
      </w:hyperlink>
      <w:r>
        <w:t xml:space="preserve">  ·  </w:t>
      </w:r>
      <w:hyperlink w:anchor="fixed-rates">
        <w:r>
          <w:rPr>
            <w:color w:val="4F46E5"/>
            <w:u w:val="single"/>
          </w:rPr>
          <w:t xml:space="preserve">Fixed contract rates</w:t>
        </w:r>
      </w:hyperlink>
      <w:r>
        <w:t xml:space="preserve">  ·  </w:t>
      </w:r>
      <w:hyperlink w:anchor="field-rules">
        <w:r>
          <w:rPr>
            <w:color w:val="4F46E5"/>
            <w:u w:val="single"/>
          </w:rPr>
          <w:t xml:space="preserve">What each form accepts</w:t>
        </w:r>
      </w:hyperlink>
    </w:p>
    <w:p>
      <w:bookmarkStart w:id="135" w:name="suppliers"/>
      <w:pPr>
        <w:pStyle w:val="Heading2"/>
      </w:pPr>
      <w:r>
        <w:t>5.3  Suppliers</w:t>
      </w:r>
      <w:bookmarkEnd w:id="135"/>
    </w:p>
    <w:p>
      <w:r>
        <w:rPr>
          <w:i/>
          <w:color w:val="64748B"/>
          <w:sz w:val="18"/>
        </w:rPr>
        <w:t>Screen: Supplier Master</w:t>
      </w:r>
    </w:p>
    <w:p>
      <w:r>
        <w:rPr>
          <w:b/>
          <w:i w:val="0"/>
        </w:rPr>
        <w:t>Masters → Supplier Master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supplier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Supplier Master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4577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-add-suppli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Add supplier</w:t>
      </w:r>
    </w:p>
    <w:p>
      <w:r>
        <w:rPr>
          <w:b w:val="0"/>
          <w:i w:val="0"/>
        </w:rPr>
        <w:t xml:space="preserve">Name, phone, address and GSTIN (optional) as for customers. If </w:t>
      </w:r>
      <w:r>
        <w:rPr>
          <w:b/>
          <w:i w:val="0"/>
        </w:rPr>
        <w:t>TDS applies</w:t>
      </w:r>
      <w:r>
        <w:rPr>
          <w:b w:val="0"/>
          <w:i w:val="0"/>
        </w:rPr>
        <w:t xml:space="preserve"> to the supplier, set the </w:t>
      </w:r>
      <w:r>
        <w:rPr>
          <w:b/>
          <w:i w:val="0"/>
        </w:rPr>
        <w:t>TDS rate</w:t>
      </w:r>
      <w:r>
        <w:rPr>
          <w:b w:val="0"/>
          <w:i w:val="0"/>
        </w:rPr>
        <w:t xml:space="preserve"> (0 to 100): vendor bills then deduct it automatically.</w:t>
      </w:r>
    </w:p>
    <w:p>
      <w:r>
        <w:rPr>
          <w:b/>
        </w:rPr>
        <w:t xml:space="preserve">See also: </w:t>
      </w:r>
      <w:hyperlink w:anchor="vendor-bill">
        <w:r>
          <w:rPr>
            <w:color w:val="4F46E5"/>
            <w:u w:val="single"/>
          </w:rPr>
          <w:t xml:space="preserve">Enter a vendor bill</w:t>
        </w:r>
      </w:hyperlink>
      <w:r>
        <w:t xml:space="preserve">  ·  </w:t>
      </w:r>
      <w:hyperlink w:anchor="supplier-payment">
        <w:r>
          <w:rPr>
            <w:color w:val="4F46E5"/>
            <w:u w:val="single"/>
          </w:rPr>
          <w:t xml:space="preserve">Pay a supplier</w:t>
        </w:r>
      </w:hyperlink>
    </w:p>
    <w:p>
      <w:bookmarkStart w:id="136" w:name="fixed-rates"/>
      <w:pPr>
        <w:pStyle w:val="Heading2"/>
      </w:pPr>
      <w:r>
        <w:t>5.4  Fixed contract rates</w:t>
      </w:r>
      <w:bookmarkEnd w:id="136"/>
    </w:p>
    <w:p>
      <w:r>
        <w:rPr>
          <w:i/>
          <w:color w:val="64748B"/>
          <w:sz w:val="18"/>
        </w:rPr>
        <w:t>Screen: Fixed Rates</w:t>
      </w:r>
    </w:p>
    <w:p>
      <w:r>
        <w:rPr>
          <w:b w:val="0"/>
          <w:i w:val="0"/>
        </w:rPr>
        <w:t>A customer with an agreed price for an item gets that rate automatically on every bill and order while the contract is valid.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fixed-rat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Fixed rates</w:t>
      </w:r>
    </w:p>
    <w:p>
      <w:pPr>
        <w:spacing w:after="40"/>
        <w:ind w:left="510" w:hanging="312"/>
      </w:pPr>
      <w:r>
        <w:t xml:space="preserve">1.  </w:t>
      </w:r>
      <w:r>
        <w:rPr>
          <w:b/>
          <w:i w:val="0"/>
        </w:rPr>
        <w:t>Reports → Fixed Rates Report</w:t>
      </w:r>
      <w:r>
        <w:rPr>
          <w:b w:val="0"/>
          <w:i w:val="0"/>
        </w:rPr>
        <w:t xml:space="preserve">, press </w:t>
      </w:r>
      <w:r>
        <w:rPr>
          <w:b/>
          <w:i w:val="0"/>
        </w:rPr>
        <w:t>+ Add Contract Price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Enter the </w:t>
      </w:r>
      <w:r>
        <w:rPr>
          <w:b/>
          <w:i w:val="0"/>
        </w:rPr>
        <w:t>customer ID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item ID or code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rate</w:t>
      </w:r>
      <w:r>
        <w:rPr>
          <w:b w:val="0"/>
          <w:i w:val="0"/>
        </w:rPr>
        <w:t xml:space="preserve"> (must be above zero).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Pick the </w:t>
      </w:r>
      <w:r>
        <w:rPr>
          <w:b/>
          <w:i w:val="0"/>
        </w:rPr>
        <w:t>start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end dates</w:t>
      </w:r>
      <w:r>
        <w:rPr>
          <w:b w:val="0"/>
          <w:i w:val="0"/>
        </w:rPr>
        <w:t xml:space="preserve"> from the calendars (the end cannot be before the start).</w:t>
      </w:r>
    </w:p>
    <w:p>
      <w:pPr>
        <w:spacing w:after="40"/>
        <w:ind w:left="510" w:hanging="312"/>
      </w:pPr>
      <w:r>
        <w:t xml:space="preserve">4.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Save Price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450" cy="3086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-add-fixed-ra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Add contract price</w:t>
      </w:r>
    </w:p>
    <w:p>
      <w:r>
        <w:rPr>
          <w:b w:val="0"/>
          <w:i w:val="0"/>
        </w:rPr>
        <w:t xml:space="preserve">A new price for the same customer and item replaces the old one. The billing hint line says </w:t>
      </w:r>
      <w:r>
        <w:rPr>
          <w:b w:val="0"/>
          <w:i/>
        </w:rPr>
        <w:t>fixed rate for &lt;customer&gt;</w:t>
      </w:r>
      <w:r>
        <w:rPr>
          <w:b w:val="0"/>
          <w:i w:val="0"/>
        </w:rPr>
        <w:t xml:space="preserve"> when one is used.</w:t>
      </w:r>
    </w:p>
    <w:p>
      <w:r>
        <w:rPr>
          <w:b/>
        </w:rPr>
        <w:t xml:space="preserve">See also: </w:t>
      </w:r>
      <w:hyperlink w:anchor="items">
        <w:r>
          <w:rPr>
            <w:color w:val="4F46E5"/>
            <w:u w:val="single"/>
          </w:rPr>
          <w:t xml:space="preserve">Items</w:t>
        </w:r>
      </w:hyperlink>
      <w:r>
        <w:t xml:space="preserve">  ·  </w:t>
      </w:r>
      <w:hyperlink w:anchor="customers">
        <w:r>
          <w:rPr>
            <w:color w:val="4F46E5"/>
            <w:u w:val="single"/>
          </w:rPr>
          <w:t xml:space="preserve">Customers</w:t>
        </w:r>
      </w:hyperlink>
      <w:r>
        <w:t xml:space="preserve">  ·  </w:t>
      </w:r>
      <w:hyperlink w:anchor="bill-items">
        <w:r>
          <w:rPr>
            <w:color w:val="4F46E5"/>
            <w:u w:val="single"/>
          </w:rPr>
          <w:t xml:space="preserve">Entering items</w:t>
        </w:r>
      </w:hyperlink>
    </w:p>
    <w:p>
      <w:r>
        <w:br w:type="page"/>
      </w:r>
    </w:p>
    <w:p>
      <w:bookmarkStart w:id="137" w:name="chapter-stock"/>
      <w:pPr>
        <w:pStyle w:val="Heading1"/>
      </w:pPr>
      <w:r>
        <w:t>Chapter 6. Stock and purchases</w:t>
      </w:r>
      <w:bookmarkEnd w:id="137"/>
    </w:p>
    <w:p>
      <w:bookmarkStart w:id="138" w:name="inventory"/>
      <w:pPr>
        <w:pStyle w:val="Heading2"/>
      </w:pPr>
      <w:r>
        <w:t>6.1  Inventory: live stock</w:t>
      </w:r>
      <w:bookmarkEnd w:id="138"/>
    </w:p>
    <w:p>
      <w:r>
        <w:rPr>
          <w:i/>
          <w:color w:val="64748B"/>
          <w:sz w:val="18"/>
        </w:rPr>
        <w:t>Screen: Inventory</w:t>
      </w:r>
    </w:p>
    <w:p>
      <w:r>
        <w:rPr>
          <w:b/>
          <w:i w:val="0"/>
        </w:rPr>
        <w:t>Masters → Waste Management</w:t>
      </w:r>
      <w:r>
        <w:rPr>
          <w:b w:val="0"/>
          <w:i w:val="0"/>
        </w:rPr>
        <w:t xml:space="preserve"> opens the inventory screen with four tabs.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inventor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Live stock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Live Stock Overview:</w:t>
      </w:r>
      <w:r>
        <w:rPr>
          <w:b w:val="0"/>
          <w:i w:val="0"/>
        </w:rPr>
        <w:t xml:space="preserve"> every item with its quantity on hand.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Stock Movement History:</w:t>
      </w:r>
      <w:r>
        <w:rPr>
          <w:b w:val="0"/>
          <w:i w:val="0"/>
        </w:rPr>
        <w:t xml:space="preserve"> every sale, return, goods receipt, adjustment and waste that changed stock, with date and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-stock-movemen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Stock movements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Produce Waste Logs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Crate Balances</w:t>
      </w:r>
      <w:r>
        <w:rPr>
          <w:b w:val="0"/>
          <w:i w:val="0"/>
        </w:rPr>
        <w:t xml:space="preserve"> are described next.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Stock for an item may show 0 if you never entered it: BillDesk then does not block sales. Goods receipts and adjustments start it.</w:t>
      </w:r>
    </w:p>
    <w:p>
      <w:r>
        <w:rPr>
          <w:b/>
        </w:rPr>
        <w:t xml:space="preserve">See also: </w:t>
      </w:r>
      <w:hyperlink w:anchor="stock-adjust">
        <w:r>
          <w:rPr>
            <w:color w:val="4F46E5"/>
            <w:u w:val="single"/>
          </w:rPr>
          <w:t xml:space="preserve">Stock adjustment (after counting)</w:t>
        </w:r>
      </w:hyperlink>
      <w:r>
        <w:t xml:space="preserve">  ·  </w:t>
      </w:r>
      <w:hyperlink w:anchor="waste">
        <w:r>
          <w:rPr>
            <w:color w:val="4F46E5"/>
            <w:u w:val="single"/>
          </w:rPr>
          <w:t xml:space="preserve">Waste and spoilage</w:t>
        </w:r>
      </w:hyperlink>
      <w:r>
        <w:t xml:space="preserve">  ·  </w:t>
      </w:r>
      <w:hyperlink w:anchor="crates">
        <w:r>
          <w:rPr>
            <w:color w:val="4F46E5"/>
            <w:u w:val="single"/>
          </w:rPr>
          <w:t xml:space="preserve">Crates</w:t>
        </w:r>
      </w:hyperlink>
    </w:p>
    <w:p>
      <w:bookmarkStart w:id="139" w:name="stock-adjust"/>
      <w:pPr>
        <w:pStyle w:val="Heading2"/>
      </w:pPr>
      <w:r>
        <w:t>6.2  Stock adjustment (after counting)</w:t>
      </w:r>
      <w:bookmarkEnd w:id="139"/>
    </w:p>
    <w:p>
      <w:r>
        <w:rPr>
          <w:i/>
          <w:color w:val="64748B"/>
          <w:sz w:val="18"/>
        </w:rPr>
        <w:t>Screen: Inventory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Select the item on </w:t>
      </w:r>
      <w:r>
        <w:rPr>
          <w:b/>
          <w:i w:val="0"/>
        </w:rPr>
        <w:t>Live Stock Overview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Manual Adjustment (+/-)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>Type the change (</w:t>
      </w:r>
      <w:r>
        <w:rPr>
          <w:rFonts w:ascii="Consolas" w:hAnsi="Consolas"/>
          <w:b w:val="0"/>
          <w:i w:val="0"/>
          <w:sz w:val="20"/>
        </w:rPr>
        <w:t>+5</w:t>
      </w:r>
      <w:r>
        <w:rPr>
          <w:b w:val="0"/>
          <w:i w:val="0"/>
        </w:rPr>
        <w:t xml:space="preserve"> to add, </w:t>
      </w:r>
      <w:r>
        <w:rPr>
          <w:rFonts w:ascii="Consolas" w:hAnsi="Consolas"/>
          <w:b w:val="0"/>
          <w:i w:val="0"/>
          <w:sz w:val="20"/>
        </w:rPr>
        <w:t>-3</w:t>
      </w:r>
      <w:r>
        <w:rPr>
          <w:b w:val="0"/>
          <w:i w:val="0"/>
        </w:rPr>
        <w:t xml:space="preserve"> to reduce) and the </w:t>
      </w:r>
      <w:r>
        <w:rPr>
          <w:b/>
          <w:i w:val="0"/>
        </w:rPr>
        <w:t>reason</w:t>
      </w:r>
      <w:r>
        <w:rPr>
          <w:b w:val="0"/>
          <w:i w:val="0"/>
        </w:rPr>
        <w:t xml:space="preserve"> (required for the audit trail).</w:t>
      </w:r>
    </w:p>
    <w:p>
      <w:pPr>
        <w:spacing w:after="40"/>
        <w:ind w:left="510" w:hanging="312"/>
      </w:pPr>
      <w:r>
        <w:t xml:space="preserve">4.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Commit Adjustment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22288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stock-adjustmen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Stock adjustment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item can be entered by its </w:t>
      </w:r>
      <w:r>
        <w:rPr>
          <w:b/>
          <w:i w:val="0"/>
        </w:rPr>
        <w:t>id or its code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Stock cannot go below zero by adjusting; the quantity must be a number.</w:t>
      </w:r>
    </w:p>
    <w:p>
      <w:r>
        <w:rPr>
          <w:b/>
        </w:rPr>
        <w:t xml:space="preserve">See also: </w:t>
      </w:r>
      <w:hyperlink w:anchor="inventory">
        <w:r>
          <w:rPr>
            <w:color w:val="4F46E5"/>
            <w:u w:val="single"/>
          </w:rPr>
          <w:t xml:space="preserve">Inventory: live stock</w:t>
        </w:r>
      </w:hyperlink>
      <w:r>
        <w:t xml:space="preserve">  ·  </w:t>
      </w:r>
      <w:hyperlink w:anchor="waste">
        <w:r>
          <w:rPr>
            <w:color w:val="4F46E5"/>
            <w:u w:val="single"/>
          </w:rPr>
          <w:t xml:space="preserve">Waste and spoilage</w:t>
        </w:r>
      </w:hyperlink>
    </w:p>
    <w:p>
      <w:bookmarkStart w:id="140" w:name="waste"/>
      <w:pPr>
        <w:pStyle w:val="Heading2"/>
      </w:pPr>
      <w:r>
        <w:t>6.3  Waste and spoilage</w:t>
      </w:r>
      <w:bookmarkEnd w:id="140"/>
    </w:p>
    <w:p>
      <w:r>
        <w:rPr>
          <w:i/>
          <w:color w:val="64748B"/>
          <w:sz w:val="18"/>
        </w:rPr>
        <w:t>Screen: Inventory</w:t>
      </w:r>
    </w:p>
    <w:p>
      <w:r>
        <w:rPr>
          <w:b w:val="0"/>
          <w:i w:val="0"/>
        </w:rPr>
        <w:t xml:space="preserve">Produce that rots or is damaged is </w:t>
      </w:r>
      <w:r>
        <w:rPr>
          <w:b/>
          <w:i w:val="0"/>
        </w:rPr>
        <w:t>recorded as waste</w:t>
      </w:r>
      <w:r>
        <w:rPr>
          <w:b w:val="0"/>
          <w:i w:val="0"/>
        </w:rPr>
        <w:t>, so it reduces stock and shows as a loss in your profit and loss.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Select the item, press </w:t>
      </w:r>
      <w:r>
        <w:rPr>
          <w:b/>
          <w:i w:val="0"/>
        </w:rPr>
        <w:t>Record Waste / Spoilage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Enter the </w:t>
      </w:r>
      <w:r>
        <w:rPr>
          <w:b/>
          <w:i w:val="0"/>
        </w:rPr>
        <w:t>quantity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estimated cost rate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reason</w:t>
      </w:r>
      <w:r>
        <w:rPr>
          <w:b w:val="0"/>
          <w:i w:val="0"/>
        </w:rPr>
        <w:t xml:space="preserve"> (Rotten, Crushed…).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Record Waste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24003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-waste-dialo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Record waste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Produce Waste Logs</w:t>
      </w:r>
      <w:r>
        <w:rPr>
          <w:b w:val="0"/>
          <w:i w:val="0"/>
        </w:rPr>
        <w:t xml:space="preserve"> tab lists them: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-waste-log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Waste logs</w:t>
      </w:r>
    </w:p>
    <w:p>
      <w:r>
        <w:rPr>
          <w:b w:val="0"/>
          <w:i w:val="0"/>
        </w:rPr>
        <w:t xml:space="preserve">If the stock is tracked you cannot waste more than is on hand. Goods a </w:t>
      </w:r>
      <w:r>
        <w:rPr>
          <w:b/>
          <w:i w:val="0"/>
        </w:rPr>
        <w:t>customer</w:t>
      </w:r>
      <w:r>
        <w:rPr>
          <w:b w:val="0"/>
          <w:i w:val="0"/>
        </w:rPr>
        <w:t xml:space="preserve"> returns as spoiled are handled by </w:t>
      </w:r>
      <w:hyperlink w:anchor="return-goods">
        <w:r>
          <w:rPr>
            <w:color w:val="4F46E5"/>
            <w:u w:val="single"/>
          </w:rPr>
          <w:t xml:space="preserve">Return goods</w:t>
        </w:r>
      </w:hyperlink>
      <w:r>
        <w:rPr>
          <w:b w:val="0"/>
          <w:i w:val="0"/>
        </w:rPr>
        <w:t>, not here.</w:t>
      </w:r>
    </w:p>
    <w:p>
      <w:r>
        <w:rPr>
          <w:b/>
        </w:rPr>
        <w:t xml:space="preserve">See also: </w:t>
      </w:r>
      <w:hyperlink w:anchor="stock-adjust">
        <w:r>
          <w:rPr>
            <w:color w:val="4F46E5"/>
            <w:u w:val="single"/>
          </w:rPr>
          <w:t xml:space="preserve">Stock adjustment (after counting)</w:t>
        </w:r>
      </w:hyperlink>
      <w:r>
        <w:t xml:space="preserve">  ·  </w:t>
      </w:r>
      <w:hyperlink w:anchor="return-goods">
        <w:r>
          <w:rPr>
            <w:color w:val="4F46E5"/>
            <w:u w:val="single"/>
          </w:rPr>
          <w:t xml:space="preserve">Return goods (credit note)</w:t>
        </w:r>
      </w:hyperlink>
      <w:r>
        <w:t xml:space="preserve">  ·  </w:t>
      </w:r>
      <w:hyperlink w:anchor="inventory">
        <w:r>
          <w:rPr>
            <w:color w:val="4F46E5"/>
            <w:u w:val="single"/>
          </w:rPr>
          <w:t xml:space="preserve">Inventory: live stock</w:t>
        </w:r>
      </w:hyperlink>
    </w:p>
    <w:p>
      <w:bookmarkStart w:id="141" w:name="crates"/>
      <w:pPr>
        <w:pStyle w:val="Heading2"/>
      </w:pPr>
      <w:r>
        <w:t>6.4  Crates</w:t>
      </w:r>
      <w:bookmarkEnd w:id="141"/>
    </w:p>
    <w:p>
      <w:r>
        <w:rPr>
          <w:i/>
          <w:color w:val="64748B"/>
          <w:sz w:val="18"/>
        </w:rPr>
        <w:t>Screen: Inventory</w:t>
      </w:r>
    </w:p>
    <w:p>
      <w:r>
        <w:rPr>
          <w:b w:val="0"/>
          <w:i w:val="0"/>
        </w:rPr>
        <w:t>Returnable crates that go out with a bill or an order (</w:t>
      </w:r>
      <w:r>
        <w:rPr>
          <w:b/>
          <w:i w:val="0"/>
        </w:rPr>
        <w:t>Crates out</w:t>
      </w:r>
      <w:r>
        <w:rPr>
          <w:b w:val="0"/>
          <w:i w:val="0"/>
        </w:rPr>
        <w:t>) and come back (</w:t>
      </w:r>
      <w:r>
        <w:rPr>
          <w:b/>
          <w:i w:val="0"/>
        </w:rPr>
        <w:t>Crates in</w:t>
      </w:r>
      <w:r>
        <w:rPr>
          <w:b w:val="0"/>
          <w:i w:val="0"/>
        </w:rPr>
        <w:t>) are tracked per customer.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-crat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Crate balances</w:t>
      </w:r>
    </w:p>
    <w:p>
      <w:r>
        <w:rPr>
          <w:b w:val="0"/>
          <w:i w:val="0"/>
        </w:rPr>
        <w:t>Voiding a bill reverses its crates. Crate numbers must be whole numbers, 0 or more.</w:t>
      </w:r>
    </w:p>
    <w:p>
      <w:r>
        <w:rPr>
          <w:b/>
        </w:rPr>
        <w:t xml:space="preserve">See also: </w:t>
      </w:r>
      <w:hyperlink w:anchor="order-new">
        <w:r>
          <w:rPr>
            <w:color w:val="4F46E5"/>
            <w:u w:val="single"/>
          </w:rPr>
          <w:t xml:space="preserve">New customer order</w:t>
        </w:r>
      </w:hyperlink>
      <w:r>
        <w:t xml:space="preserve">  ·  </w:t>
      </w:r>
      <w:hyperlink w:anchor="inventory">
        <w:r>
          <w:rPr>
            <w:color w:val="4F46E5"/>
            <w:u w:val="single"/>
          </w:rPr>
          <w:t xml:space="preserve">Inventory: live stock</w:t>
        </w:r>
      </w:hyperlink>
    </w:p>
    <w:p>
      <w:bookmarkStart w:id="142" w:name="procurement-bills"/>
      <w:pPr>
        <w:pStyle w:val="Heading2"/>
      </w:pPr>
      <w:r>
        <w:t>6.5  Procurement and vendor bills</w:t>
      </w:r>
      <w:bookmarkEnd w:id="142"/>
    </w:p>
    <w:p>
      <w:r>
        <w:rPr>
          <w:i/>
          <w:color w:val="64748B"/>
          <w:sz w:val="18"/>
        </w:rPr>
        <w:t>Screen: Procurement</w:t>
      </w:r>
    </w:p>
    <w:p>
      <w:r>
        <w:rPr>
          <w:b/>
          <w:i w:val="0"/>
        </w:rPr>
        <w:t>File → Purchase system</w:t>
      </w:r>
      <w:r>
        <w:rPr>
          <w:b w:val="0"/>
          <w:i w:val="0"/>
        </w:rPr>
        <w:t xml:space="preserve"> or </w:t>
      </w:r>
      <w:r>
        <w:rPr>
          <w:b/>
          <w:i w:val="0"/>
        </w:rPr>
        <w:t>Ctrl+P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-vendor-bill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Vendor purchase bills</w:t>
      </w:r>
    </w:p>
    <w:p>
      <w:r>
        <w:rPr>
          <w:b w:val="0"/>
          <w:i w:val="0"/>
        </w:rPr>
        <w:t xml:space="preserve">Four tabs: </w:t>
      </w:r>
      <w:r>
        <w:rPr>
          <w:b/>
          <w:i w:val="0"/>
        </w:rPr>
        <w:t>Vendor Purchase Bills</w:t>
      </w:r>
      <w:r>
        <w:rPr>
          <w:b w:val="0"/>
          <w:i w:val="0"/>
        </w:rPr>
        <w:t xml:space="preserve">, </w:t>
      </w:r>
      <w:r>
        <w:rPr>
          <w:b/>
          <w:i w:val="0"/>
        </w:rPr>
        <w:t>Purchase Orders</w:t>
      </w:r>
      <w:r>
        <w:rPr>
          <w:b w:val="0"/>
          <w:i w:val="0"/>
        </w:rPr>
        <w:t xml:space="preserve">, </w:t>
      </w:r>
      <w:r>
        <w:rPr>
          <w:b/>
          <w:i w:val="0"/>
        </w:rPr>
        <w:t>Goods Receipt Notes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Returns to Suppliers</w:t>
      </w:r>
      <w:r>
        <w:rPr>
          <w:b w:val="0"/>
          <w:i w:val="0"/>
        </w:rPr>
        <w:t>. The bills tab lists each supplier invoice with subtotal, TDS, net payable, balance due and status.</w:t>
      </w:r>
    </w:p>
    <w:p>
      <w:r>
        <w:rPr>
          <w:b/>
        </w:rPr>
        <w:t xml:space="preserve">See also: </w:t>
      </w:r>
      <w:hyperlink w:anchor="vendor-bill">
        <w:r>
          <w:rPr>
            <w:color w:val="4F46E5"/>
            <w:u w:val="single"/>
          </w:rPr>
          <w:t xml:space="preserve">Enter a vendor bill</w:t>
        </w:r>
      </w:hyperlink>
      <w:r>
        <w:t xml:space="preserve">  ·  </w:t>
      </w:r>
      <w:hyperlink w:anchor="purchase-orders">
        <w:r>
          <w:rPr>
            <w:color w:val="4F46E5"/>
            <w:u w:val="single"/>
          </w:rPr>
          <w:t xml:space="preserve">Purchase orders and goods receipts</w:t>
        </w:r>
      </w:hyperlink>
      <w:r>
        <w:t xml:space="preserve">  ·  </w:t>
      </w:r>
      <w:hyperlink w:anchor="purchase-return">
        <w:r>
          <w:rPr>
            <w:color w:val="4F46E5"/>
            <w:u w:val="single"/>
          </w:rPr>
          <w:t xml:space="preserve">Return goods to a supplier (debit note)</w:t>
        </w:r>
      </w:hyperlink>
    </w:p>
    <w:p>
      <w:bookmarkStart w:id="143" w:name="vendor-bill"/>
      <w:pPr>
        <w:pStyle w:val="Heading2"/>
      </w:pPr>
      <w:r>
        <w:t>6.6  Enter a vendor bill</w:t>
      </w:r>
      <w:bookmarkEnd w:id="143"/>
    </w:p>
    <w:p>
      <w:r>
        <w:rPr>
          <w:i/>
          <w:color w:val="64748B"/>
          <w:sz w:val="18"/>
        </w:rPr>
        <w:t>Screen: Procurement</w:t>
      </w:r>
    </w:p>
    <w:p>
      <w:pPr>
        <w:spacing w:after="40"/>
        <w:ind w:left="510" w:hanging="312"/>
      </w:pPr>
      <w:r>
        <w:t xml:space="preserve">1.  </w:t>
      </w:r>
      <w:r>
        <w:rPr>
          <w:b/>
          <w:i w:val="0"/>
        </w:rPr>
        <w:t>+ Enter Vendor Bill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Type the </w:t>
      </w:r>
      <w:r>
        <w:rPr>
          <w:b/>
          <w:i w:val="0"/>
        </w:rPr>
        <w:t>Supplier ID</w:t>
      </w:r>
      <w:r>
        <w:rPr>
          <w:b w:val="0"/>
          <w:i w:val="0"/>
        </w:rPr>
        <w:t xml:space="preserve">, the supplier's </w:t>
      </w:r>
      <w:r>
        <w:rPr>
          <w:b/>
          <w:i w:val="0"/>
        </w:rPr>
        <w:t>invoice number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item</w:t>
      </w:r>
      <w:r>
        <w:rPr>
          <w:b w:val="0"/>
          <w:i w:val="0"/>
        </w:rPr>
        <w:t xml:space="preserve"> (id or code), the </w:t>
      </w:r>
      <w:r>
        <w:rPr>
          <w:b/>
          <w:i w:val="0"/>
        </w:rPr>
        <w:t>quantity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rate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Record Bill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57625" cy="30861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-add-vendor-bil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Enter a vendor bill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TDS is worked out from the supplier's rate and what you owe is the </w:t>
      </w:r>
      <w:r>
        <w:rPr>
          <w:b/>
          <w:i w:val="0"/>
        </w:rPr>
        <w:t>net payable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The same supplier invoice number cannot be entered twice (BillDesk tells you the purchase it already belongs to).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Quantity and rate must be above zero and the item must exist.</w:t>
      </w:r>
    </w:p>
    <w:p>
      <w:r>
        <w:rPr>
          <w:b/>
        </w:rPr>
        <w:t xml:space="preserve">See also: </w:t>
      </w:r>
      <w:hyperlink w:anchor="supplier-payment">
        <w:r>
          <w:rPr>
            <w:color w:val="4F46E5"/>
            <w:u w:val="single"/>
          </w:rPr>
          <w:t xml:space="preserve">Pay a supplier</w:t>
        </w:r>
      </w:hyperlink>
      <w:r>
        <w:t xml:space="preserve">  ·  </w:t>
      </w:r>
      <w:hyperlink w:anchor="purchase-return">
        <w:r>
          <w:rPr>
            <w:color w:val="4F46E5"/>
            <w:u w:val="single"/>
          </w:rPr>
          <w:t xml:space="preserve">Return goods to a supplier (debit note)</w:t>
        </w:r>
      </w:hyperlink>
      <w:r>
        <w:t xml:space="preserve">  ·  </w:t>
      </w:r>
      <w:hyperlink w:anchor="suppliers">
        <w:r>
          <w:rPr>
            <w:color w:val="4F46E5"/>
            <w:u w:val="single"/>
          </w:rPr>
          <w:t xml:space="preserve">Suppliers</w:t>
        </w:r>
      </w:hyperlink>
    </w:p>
    <w:p>
      <w:bookmarkStart w:id="144" w:name="purchase-orders"/>
      <w:pPr>
        <w:pStyle w:val="Heading2"/>
      </w:pPr>
      <w:r>
        <w:t>6.7  Purchase orders and goods receipts</w:t>
      </w:r>
      <w:bookmarkEnd w:id="144"/>
    </w:p>
    <w:p>
      <w:r>
        <w:rPr>
          <w:i/>
          <w:color w:val="64748B"/>
          <w:sz w:val="18"/>
        </w:rPr>
        <w:t>Screen: Procurement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Purchase Orders:</w:t>
      </w:r>
      <w:r>
        <w:rPr>
          <w:b w:val="0"/>
          <w:i w:val="0"/>
        </w:rPr>
        <w:t xml:space="preserve"> what you asked a supplier to send.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-purchase-order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Purchase orders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Goods Receipt Notes (GRN):</w:t>
      </w:r>
      <w:r>
        <w:rPr>
          <w:b w:val="0"/>
          <w:i w:val="0"/>
        </w:rPr>
        <w:t xml:space="preserve"> what actually arrived against a PO; receiving adds to stock.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-goods-receip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Goods receipts</w:t>
      </w:r>
    </w:p>
    <w:p>
      <w:r>
        <w:rPr>
          <w:b w:val="0"/>
          <w:i w:val="0"/>
        </w:rPr>
        <w:t>A vendor bill linked to a PO and a GRN is checked three ways (rates against the PO, quantities against what was received) and mismatches are flagged.</w:t>
      </w:r>
    </w:p>
    <w:p>
      <w:r>
        <w:rPr>
          <w:b/>
        </w:rPr>
        <w:t xml:space="preserve">See also: </w:t>
      </w:r>
      <w:hyperlink w:anchor="vendor-bill">
        <w:r>
          <w:rPr>
            <w:color w:val="4F46E5"/>
            <w:u w:val="single"/>
          </w:rPr>
          <w:t xml:space="preserve">Enter a vendor bill</w:t>
        </w:r>
      </w:hyperlink>
      <w:r>
        <w:t xml:space="preserve">  ·  </w:t>
      </w:r>
      <w:hyperlink w:anchor="inventory">
        <w:r>
          <w:rPr>
            <w:color w:val="4F46E5"/>
            <w:u w:val="single"/>
          </w:rPr>
          <w:t xml:space="preserve">Inventory: live stock</w:t>
        </w:r>
      </w:hyperlink>
    </w:p>
    <w:p>
      <w:bookmarkStart w:id="145" w:name="purchase-return"/>
      <w:pPr>
        <w:pStyle w:val="Heading2"/>
      </w:pPr>
      <w:r>
        <w:t>6.8  Return goods to a supplier (debit note)</w:t>
      </w:r>
      <w:bookmarkEnd w:id="145"/>
    </w:p>
    <w:p>
      <w:r>
        <w:rPr>
          <w:i/>
          <w:color w:val="64748B"/>
          <w:sz w:val="18"/>
        </w:rPr>
        <w:t>Screen: Procurement</w:t>
      </w:r>
    </w:p>
    <w:p>
      <w:pPr>
        <w:spacing w:after="40"/>
        <w:ind w:left="510" w:hanging="312"/>
      </w:pPr>
      <w:r>
        <w:t xml:space="preserve">1.  </w:t>
      </w:r>
      <w:r>
        <w:rPr>
          <w:b/>
          <w:i w:val="0"/>
        </w:rPr>
        <w:t>Procurement → Vendor Purchase Bills</w:t>
      </w:r>
      <w:r>
        <w:rPr>
          <w:b w:val="0"/>
          <w:i w:val="0"/>
        </w:rPr>
        <w:t>, select the bill the goods came on.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↩ Return Goods to Supplier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Type the quantity of each item, the reason, and press </w:t>
      </w:r>
      <w:r>
        <w:rPr>
          <w:b/>
          <w:i w:val="0"/>
        </w:rPr>
        <w:t>Save return</w:t>
      </w:r>
      <w:r>
        <w:rPr>
          <w:b w:val="0"/>
          <w:i w:val="0"/>
        </w:rPr>
        <w:t xml:space="preserve">. You can print the </w:t>
      </w:r>
      <w:r>
        <w:rPr>
          <w:b/>
          <w:i w:val="0"/>
        </w:rPr>
        <w:t>debit note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4270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-return-to-supplie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Return to supplier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value is at the bill's rate. If </w:t>
      </w:r>
      <w:r>
        <w:rPr>
          <w:b/>
          <w:i w:val="0"/>
        </w:rPr>
        <w:t>TDS</w:t>
      </w:r>
      <w:r>
        <w:rPr>
          <w:b w:val="0"/>
          <w:i w:val="0"/>
        </w:rPr>
        <w:t xml:space="preserve"> was deducted, the same share comes back, so what you owe falls by the </w:t>
      </w:r>
      <w:r>
        <w:rPr>
          <w:b/>
          <w:i w:val="0"/>
        </w:rPr>
        <w:t>net</w:t>
      </w:r>
      <w:r>
        <w:rPr>
          <w:b w:val="0"/>
          <w:i w:val="0"/>
        </w:rPr>
        <w:t xml:space="preserve"> amount.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It reduces what you still owe on that bill first; any excess is </w:t>
      </w:r>
      <w:r>
        <w:rPr>
          <w:b/>
          <w:i w:val="0"/>
        </w:rPr>
        <w:t>credit with the supplier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Stock goes down only if the goods had been received into stock (the bill has a goods receipt).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Returns to Suppliers</w:t>
      </w:r>
      <w:r>
        <w:rPr>
          <w:b w:val="0"/>
          <w:i w:val="0"/>
        </w:rPr>
        <w:t xml:space="preserve"> tab lists them; </w:t>
      </w:r>
      <w:r>
        <w:rPr>
          <w:b/>
          <w:i w:val="0"/>
        </w:rPr>
        <w:t>Print Debit Note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Cancel Debit Note</w:t>
      </w:r>
      <w:r>
        <w:rPr>
          <w:b w:val="0"/>
          <w:i w:val="0"/>
        </w:rPr>
        <w:t xml:space="preserve"> are there.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returns-to-supplier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Returns to suppliers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26467" cy="852106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-debit-note-pdf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26467" cy="852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Debit note</w:t>
      </w:r>
    </w:p>
    <w:p>
      <w:r>
        <w:rPr>
          <w:b/>
        </w:rPr>
        <w:t xml:space="preserve">See also: </w:t>
      </w:r>
      <w:hyperlink w:anchor="cancel-return">
        <w:r>
          <w:rPr>
            <w:color w:val="4F46E5"/>
            <w:u w:val="single"/>
          </w:rPr>
          <w:t xml:space="preserve">Cancel a return</w:t>
        </w:r>
      </w:hyperlink>
      <w:r>
        <w:t xml:space="preserve">  ·  </w:t>
      </w:r>
      <w:hyperlink w:anchor="vendor-bill">
        <w:r>
          <w:rPr>
            <w:color w:val="4F46E5"/>
            <w:u w:val="single"/>
          </w:rPr>
          <w:t xml:space="preserve">Enter a vendor bill</w:t>
        </w:r>
      </w:hyperlink>
      <w:r>
        <w:t xml:space="preserve">  ·  </w:t>
      </w:r>
      <w:hyperlink w:anchor="supplier-payment">
        <w:r>
          <w:rPr>
            <w:color w:val="4F46E5"/>
            <w:u w:val="single"/>
          </w:rPr>
          <w:t xml:space="preserve">Pay a supplier</w:t>
        </w:r>
      </w:hyperlink>
    </w:p>
    <w:p>
      <w:r>
        <w:br w:type="page"/>
      </w:r>
    </w:p>
    <w:p>
      <w:bookmarkStart w:id="146" w:name="chapter-accounts"/>
      <w:pPr>
        <w:pStyle w:val="Heading1"/>
      </w:pPr>
      <w:r>
        <w:t>Chapter 7. Money and accounts</w:t>
      </w:r>
      <w:bookmarkEnd w:id="146"/>
    </w:p>
    <w:p>
      <w:bookmarkStart w:id="147" w:name="accounting-home"/>
      <w:pPr>
        <w:pStyle w:val="Heading2"/>
      </w:pPr>
      <w:r>
        <w:t>7.1  Accounting dashboard</w:t>
      </w:r>
      <w:bookmarkEnd w:id="147"/>
    </w:p>
    <w:p>
      <w:r>
        <w:rPr>
          <w:i/>
          <w:color w:val="64748B"/>
          <w:sz w:val="18"/>
        </w:rPr>
        <w:t>Screen: Finance</w:t>
      </w:r>
    </w:p>
    <w:p>
      <w:r>
        <w:rPr>
          <w:b/>
          <w:i w:val="0"/>
        </w:rPr>
        <w:t>Accounts → Accounting Dashboard</w:t>
      </w:r>
      <w:r>
        <w:rPr>
          <w:b w:val="0"/>
          <w:i w:val="0"/>
        </w:rPr>
        <w:t xml:space="preserve"> (</w:t>
      </w:r>
      <w:r>
        <w:rPr>
          <w:b/>
          <w:i w:val="0"/>
        </w:rPr>
        <w:t>Ctrl+D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accounting-hom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Accounting dashboard</w:t>
      </w:r>
    </w:p>
    <w:p>
      <w:r>
        <w:rPr>
          <w:b w:val="0"/>
          <w:i w:val="0"/>
        </w:rPr>
        <w:t xml:space="preserve">The cards show total receivables, payables, bank balance and net profit; the quick buttons open the other tabs: </w:t>
      </w:r>
      <w:r>
        <w:rPr>
          <w:b/>
          <w:i w:val="0"/>
        </w:rPr>
        <w:t>Accounts Receivable (AR)</w:t>
      </w:r>
      <w:r>
        <w:rPr>
          <w:b w:val="0"/>
          <w:i w:val="0"/>
        </w:rPr>
        <w:t xml:space="preserve">, </w:t>
      </w:r>
      <w:r>
        <w:rPr>
          <w:b/>
          <w:i w:val="0"/>
        </w:rPr>
        <w:t>Accounts Payable (AP)</w:t>
      </w:r>
      <w:r>
        <w:rPr>
          <w:b w:val="0"/>
          <w:i w:val="0"/>
        </w:rPr>
        <w:t xml:space="preserve">, </w:t>
      </w:r>
      <w:r>
        <w:rPr>
          <w:b/>
          <w:i w:val="0"/>
        </w:rPr>
        <w:t>Banking &amp; BRS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General Ledger</w:t>
      </w:r>
      <w:r>
        <w:rPr>
          <w:b w:val="0"/>
          <w:i w:val="0"/>
        </w:rPr>
        <w:t>.</w:t>
      </w:r>
    </w:p>
    <w:p>
      <w:r>
        <w:rPr>
          <w:b/>
        </w:rPr>
        <w:t xml:space="preserve">See also: </w:t>
      </w:r>
      <w:hyperlink w:anchor="receivables">
        <w:r>
          <w:rPr>
            <w:color w:val="4F46E5"/>
            <w:u w:val="single"/>
          </w:rPr>
          <w:t xml:space="preserve">Receivables: who owes you</w:t>
        </w:r>
      </w:hyperlink>
      <w:r>
        <w:t xml:space="preserve">  ·  </w:t>
      </w:r>
      <w:hyperlink w:anchor="payables">
        <w:r>
          <w:rPr>
            <w:color w:val="4F46E5"/>
            <w:u w:val="single"/>
          </w:rPr>
          <w:t xml:space="preserve">Payables and supplier payments</w:t>
        </w:r>
      </w:hyperlink>
      <w:r>
        <w:t xml:space="preserve">  ·  </w:t>
      </w:r>
      <w:hyperlink w:anchor="banking">
        <w:r>
          <w:rPr>
            <w:color w:val="4F46E5"/>
            <w:u w:val="single"/>
          </w:rPr>
          <w:t xml:space="preserve">Banking and reconciliation</w:t>
        </w:r>
      </w:hyperlink>
      <w:r>
        <w:t xml:space="preserve">  ·  </w:t>
      </w:r>
      <w:hyperlink w:anchor="statements">
        <w:r>
          <w:rPr>
            <w:color w:val="4F46E5"/>
            <w:u w:val="single"/>
          </w:rPr>
          <w:t xml:space="preserve">Trial balance, profit and loss, balance sheet</w:t>
        </w:r>
      </w:hyperlink>
    </w:p>
    <w:p>
      <w:bookmarkStart w:id="148" w:name="receivables"/>
      <w:pPr>
        <w:pStyle w:val="Heading2"/>
      </w:pPr>
      <w:r>
        <w:t>7.2  Receivables: who owes you</w:t>
      </w:r>
      <w:bookmarkEnd w:id="148"/>
    </w:p>
    <w:p>
      <w:r>
        <w:rPr>
          <w:i/>
          <w:color w:val="64748B"/>
          <w:sz w:val="18"/>
        </w:rPr>
        <w:t>Screen: Accounts Receivables</w:t>
      </w:r>
    </w:p>
    <w:p>
      <w:r>
        <w:rPr>
          <w:b/>
          <w:i w:val="0"/>
        </w:rPr>
        <w:t>Accounts → Accounts Receivables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-receivable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Receivables</w:t>
      </w:r>
    </w:p>
    <w:p>
      <w:r>
        <w:rPr>
          <w:b w:val="0"/>
          <w:i w:val="0"/>
        </w:rPr>
        <w:t xml:space="preserve">Each customer who owes money, split by age: </w:t>
      </w:r>
      <w:r>
        <w:rPr>
          <w:b/>
          <w:i w:val="0"/>
        </w:rPr>
        <w:t>Current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1–30</w:t>
      </w:r>
      <w:r>
        <w:rPr>
          <w:b w:val="0"/>
          <w:i w:val="0"/>
        </w:rPr>
        <w:t xml:space="preserve">, </w:t>
      </w:r>
      <w:r>
        <w:rPr>
          <w:b/>
          <w:i w:val="0"/>
        </w:rPr>
        <w:t>31–60</w:t>
      </w:r>
      <w:r>
        <w:rPr>
          <w:b w:val="0"/>
          <w:i w:val="0"/>
        </w:rPr>
        <w:t xml:space="preserve">, </w:t>
      </w:r>
      <w:r>
        <w:rPr>
          <w:b/>
          <w:i w:val="0"/>
        </w:rPr>
        <w:t>61–90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90+</w:t>
      </w:r>
      <w:r>
        <w:rPr>
          <w:b w:val="0"/>
          <w:i w:val="0"/>
        </w:rPr>
        <w:t xml:space="preserve"> days. The total here equals the customer balances, the ledger and the dashboard card. Customers who have paid in advance are not subtracted: they are shown in the line above as </w:t>
      </w:r>
      <w:r>
        <w:rPr>
          <w:b w:val="0"/>
          <w:i/>
        </w:rPr>
        <w:t>Advances held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+ Record Customer Receipt</w:t>
      </w:r>
      <w:r>
        <w:rPr>
          <w:b w:val="0"/>
          <w:i w:val="0"/>
        </w:rPr>
        <w:t xml:space="preserve"> records a payment (</w:t>
      </w:r>
      <w:hyperlink w:anchor="receipt">
        <w:r>
          <w:rPr>
            <w:color w:val="4F46E5"/>
            <w:u w:val="single"/>
          </w:rPr>
          <w:t xml:space="preserve">receipt</w:t>
        </w:r>
      </w:hyperlink>
      <w:r>
        <w:rPr>
          <w:b w:val="0"/>
          <w:i w:val="0"/>
        </w:rPr>
        <w:t>).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Customer Statement</w:t>
      </w:r>
      <w:r>
        <w:rPr>
          <w:b w:val="0"/>
          <w:i w:val="0"/>
        </w:rPr>
        <w:t xml:space="preserve"> opens the selected customer's account (</w:t>
      </w:r>
      <w:hyperlink w:anchor="statement">
        <w:r>
          <w:rPr>
            <w:color w:val="4F46E5"/>
            <w:u w:val="single"/>
          </w:rPr>
          <w:t xml:space="preserve">statement</w:t>
        </w:r>
      </w:hyperlink>
      <w:r>
        <w:rPr>
          <w:b w:val="0"/>
          <w:i w:val="0"/>
        </w:rPr>
        <w:t>).</w:t>
      </w:r>
    </w:p>
    <w:p>
      <w:r>
        <w:rPr>
          <w:b/>
        </w:rPr>
        <w:t xml:space="preserve">See also: </w:t>
      </w:r>
      <w:hyperlink w:anchor="receipt">
        <w:r>
          <w:rPr>
            <w:color w:val="4F46E5"/>
            <w:u w:val="single"/>
          </w:rPr>
          <w:t xml:space="preserve">Customer receipts</w:t>
        </w:r>
      </w:hyperlink>
      <w:r>
        <w:t xml:space="preserve">  ·  </w:t>
      </w:r>
      <w:hyperlink w:anchor="statement">
        <w:r>
          <w:rPr>
            <w:color w:val="4F46E5"/>
            <w:u w:val="single"/>
          </w:rPr>
          <w:t xml:space="preserve">Customer statement</w:t>
        </w:r>
      </w:hyperlink>
      <w:r>
        <w:t xml:space="preserve">  ·  </w:t>
      </w:r>
      <w:hyperlink w:anchor="history-filters">
        <w:r>
          <w:rPr>
            <w:color w:val="4F46E5"/>
            <w:u w:val="single"/>
          </w:rPr>
          <w:t xml:space="preserve">Searching and filtering bills</w:t>
        </w:r>
      </w:hyperlink>
    </w:p>
    <w:p>
      <w:bookmarkStart w:id="149" w:name="receipt"/>
      <w:pPr>
        <w:pStyle w:val="Heading2"/>
      </w:pPr>
      <w:r>
        <w:t>7.3  Customer receipts</w:t>
      </w:r>
      <w:bookmarkEnd w:id="149"/>
    </w:p>
    <w:p>
      <w:r>
        <w:rPr>
          <w:i/>
          <w:color w:val="64748B"/>
          <w:sz w:val="18"/>
        </w:rPr>
        <w:t>Screen: Accounts Receivables</w:t>
      </w:r>
    </w:p>
    <w:p>
      <w:r>
        <w:rPr>
          <w:b w:val="0"/>
          <w:i w:val="0"/>
        </w:rPr>
        <w:t>When a customer pays later (not at the counter):</w:t>
      </w:r>
    </w:p>
    <w:p>
      <w:pPr>
        <w:spacing w:after="40"/>
        <w:ind w:left="510" w:hanging="312"/>
      </w:pPr>
      <w:r>
        <w:t xml:space="preserve">1.  </w:t>
      </w:r>
      <w:r>
        <w:rPr>
          <w:b/>
          <w:i w:val="0"/>
        </w:rPr>
        <w:t>Accounts Receivables → + Record Customer Receipt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Enter the </w:t>
      </w:r>
      <w:r>
        <w:rPr>
          <w:b/>
          <w:i w:val="0"/>
        </w:rPr>
        <w:t>Customer ID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amount</w:t>
      </w:r>
      <w:r>
        <w:rPr>
          <w:b w:val="0"/>
          <w:i w:val="0"/>
        </w:rPr>
        <w:t xml:space="preserve"> and choose the </w:t>
      </w:r>
      <w:r>
        <w:rPr>
          <w:b/>
          <w:i w:val="0"/>
        </w:rPr>
        <w:t>payment mode</w:t>
      </w:r>
      <w:r>
        <w:rPr>
          <w:b w:val="0"/>
          <w:i w:val="0"/>
        </w:rPr>
        <w:t xml:space="preserve"> from the list.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Leave </w:t>
      </w:r>
      <w:r>
        <w:rPr>
          <w:b/>
          <w:i w:val="0"/>
        </w:rPr>
        <w:t>Invoice No</w:t>
      </w:r>
      <w:r>
        <w:rPr>
          <w:b w:val="0"/>
          <w:i w:val="0"/>
        </w:rPr>
        <w:t xml:space="preserve"> blank to settle the oldest bills first (FIFO), or type one invoice number.</w:t>
      </w:r>
    </w:p>
    <w:p>
      <w:pPr>
        <w:spacing w:after="40"/>
        <w:ind w:left="510" w:hanging="312"/>
      </w:pPr>
      <w:r>
        <w:t xml:space="preserve">4.  </w:t>
      </w:r>
      <w:r>
        <w:rPr>
          <w:b w:val="0"/>
          <w:i w:val="0"/>
        </w:rPr>
        <w:t xml:space="preserve">Add the UTR / cheque reference and press </w:t>
      </w:r>
      <w:r>
        <w:rPr>
          <w:b/>
          <w:i w:val="0"/>
        </w:rPr>
        <w:t>Save Receipt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3350" cy="30861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-receipt-dialog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Customer receipt</w:t>
      </w:r>
    </w:p>
    <w:p>
      <w:r>
        <w:rPr>
          <w:b w:val="0"/>
          <w:i w:val="0"/>
        </w:rPr>
        <w:t xml:space="preserve">The customer's balance goes down and the matching bills are marked paid. An amount larger than what they owe becomes their </w:t>
      </w:r>
      <w:r>
        <w:rPr>
          <w:b/>
          <w:i w:val="0"/>
        </w:rPr>
        <w:t>advance</w:t>
      </w:r>
      <w:r>
        <w:rPr>
          <w:b w:val="0"/>
          <w:i w:val="0"/>
        </w:rPr>
        <w:t>.</w:t>
      </w:r>
    </w:p>
    <w:p>
      <w:r>
        <w:rPr>
          <w:b/>
        </w:rPr>
        <w:t xml:space="preserve">See also: </w:t>
      </w:r>
      <w:hyperlink w:anchor="statement">
        <w:r>
          <w:rPr>
            <w:color w:val="4F46E5"/>
            <w:u w:val="single"/>
          </w:rPr>
          <w:t xml:space="preserve">Customer statement</w:t>
        </w:r>
      </w:hyperlink>
      <w:r>
        <w:t xml:space="preserve">  ·  </w:t>
      </w:r>
      <w:hyperlink w:anchor="receivables">
        <w:r>
          <w:rPr>
            <w:color w:val="4F46E5"/>
            <w:u w:val="single"/>
          </w:rPr>
          <w:t xml:space="preserve">Receivables: who owes you</w:t>
        </w:r>
      </w:hyperlink>
      <w:r>
        <w:t xml:space="preserve">  ·  </w:t>
      </w:r>
      <w:hyperlink w:anchor="bill-payment">
        <w:r>
          <w:rPr>
            <w:color w:val="4F46E5"/>
            <w:u w:val="single"/>
          </w:rPr>
          <w:t xml:space="preserve">Taking payment</w:t>
        </w:r>
      </w:hyperlink>
    </w:p>
    <w:p>
      <w:bookmarkStart w:id="150" w:name="statement"/>
      <w:pPr>
        <w:pStyle w:val="Heading2"/>
      </w:pPr>
      <w:r>
        <w:t>7.4  Customer statement</w:t>
      </w:r>
      <w:bookmarkEnd w:id="150"/>
    </w:p>
    <w:p>
      <w:r>
        <w:rPr>
          <w:i/>
          <w:color w:val="64748B"/>
          <w:sz w:val="18"/>
        </w:rPr>
        <w:t>Screen: Customer Master, Receivables</w:t>
      </w:r>
    </w:p>
    <w:p>
      <w:r>
        <w:rPr>
          <w:b w:val="0"/>
          <w:i w:val="0"/>
        </w:rPr>
        <w:t xml:space="preserve">From </w:t>
      </w:r>
      <w:r>
        <w:rPr>
          <w:b/>
          <w:i w:val="0"/>
        </w:rPr>
        <w:t>Customer Master → Statement</w:t>
      </w:r>
      <w:r>
        <w:rPr>
          <w:b w:val="0"/>
          <w:i w:val="0"/>
        </w:rPr>
        <w:t xml:space="preserve"> or </w:t>
      </w:r>
      <w:r>
        <w:rPr>
          <w:b/>
          <w:i w:val="0"/>
        </w:rPr>
        <w:t>Accounts Receivables → Customer Statement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9130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-customer-statemen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91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Customer statement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Lists invoices (billed), receipts, returns and adjustments with a </w:t>
      </w:r>
      <w:r>
        <w:rPr>
          <w:b/>
          <w:i w:val="0"/>
        </w:rPr>
        <w:t>running balance</w:t>
      </w:r>
      <w:r>
        <w:rPr>
          <w:b w:val="0"/>
          <w:i w:val="0"/>
        </w:rPr>
        <w:t>, ending on the customer's balance.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From / To</w:t>
      </w:r>
      <w:r>
        <w:rPr>
          <w:b w:val="0"/>
          <w:i w:val="0"/>
        </w:rPr>
        <w:t xml:space="preserve"> (calendar boxes) show one period; the earlier balance is brought forward.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Export CSV</w:t>
      </w:r>
      <w:r>
        <w:rPr>
          <w:b w:val="0"/>
          <w:i w:val="0"/>
        </w:rPr>
        <w:t xml:space="preserve"> saves it for Excel.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"Adjustment" appears when the customer paid something that was never recorded here.</w:t>
      </w:r>
    </w:p>
    <w:p>
      <w:r>
        <w:rPr>
          <w:b/>
        </w:rPr>
        <w:t xml:space="preserve">See also: </w:t>
      </w:r>
      <w:hyperlink w:anchor="receipt">
        <w:r>
          <w:rPr>
            <w:color w:val="4F46E5"/>
            <w:u w:val="single"/>
          </w:rPr>
          <w:t xml:space="preserve">Customer receipts</w:t>
        </w:r>
      </w:hyperlink>
      <w:r>
        <w:t xml:space="preserve">  ·  </w:t>
      </w:r>
      <w:hyperlink w:anchor="customers">
        <w:r>
          <w:rPr>
            <w:color w:val="4F46E5"/>
            <w:u w:val="single"/>
          </w:rPr>
          <w:t xml:space="preserve">Customers</w:t>
        </w:r>
      </w:hyperlink>
      <w:r>
        <w:t xml:space="preserve">  ·  </w:t>
      </w:r>
      <w:hyperlink w:anchor="receivables">
        <w:r>
          <w:rPr>
            <w:color w:val="4F46E5"/>
            <w:u w:val="single"/>
          </w:rPr>
          <w:t xml:space="preserve">Receivables: who owes you</w:t>
        </w:r>
      </w:hyperlink>
    </w:p>
    <w:p>
      <w:bookmarkStart w:id="151" w:name="payables"/>
      <w:pPr>
        <w:pStyle w:val="Heading2"/>
      </w:pPr>
      <w:r>
        <w:t>7.5  Payables and supplier payments</w:t>
      </w:r>
      <w:bookmarkEnd w:id="151"/>
    </w:p>
    <w:p>
      <w:r>
        <w:rPr>
          <w:i/>
          <w:color w:val="64748B"/>
          <w:sz w:val="18"/>
        </w:rPr>
        <w:t>Screen: Accounts Payables</w:t>
      </w:r>
    </w:p>
    <w:p>
      <w:r>
        <w:rPr>
          <w:b/>
          <w:i w:val="0"/>
        </w:rPr>
        <w:t>Accounts → Accounts Payables</w:t>
      </w:r>
      <w:r>
        <w:rPr>
          <w:b w:val="0"/>
          <w:i w:val="0"/>
        </w:rPr>
        <w:t xml:space="preserve"> lists your vendor bills with net payable, balance due and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-payable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Payables</w:t>
      </w:r>
    </w:p>
    <w:p>
      <w:r>
        <w:rPr>
          <w:b/>
        </w:rPr>
        <w:t xml:space="preserve">See also: </w:t>
      </w:r>
      <w:hyperlink w:anchor="supplier-payment">
        <w:r>
          <w:rPr>
            <w:color w:val="4F46E5"/>
            <w:u w:val="single"/>
          </w:rPr>
          <w:t xml:space="preserve">Pay a supplier</w:t>
        </w:r>
      </w:hyperlink>
      <w:r>
        <w:t xml:space="preserve">  ·  </w:t>
      </w:r>
      <w:hyperlink w:anchor="vendor-bill">
        <w:r>
          <w:rPr>
            <w:color w:val="4F46E5"/>
            <w:u w:val="single"/>
          </w:rPr>
          <w:t xml:space="preserve">Enter a vendor bill</w:t>
        </w:r>
      </w:hyperlink>
    </w:p>
    <w:p>
      <w:bookmarkStart w:id="152" w:name="supplier-payment"/>
      <w:pPr>
        <w:pStyle w:val="Heading2"/>
      </w:pPr>
      <w:r>
        <w:t>7.6  Pay a supplier</w:t>
      </w:r>
      <w:bookmarkEnd w:id="152"/>
    </w:p>
    <w:p>
      <w:r>
        <w:rPr>
          <w:i/>
          <w:color w:val="64748B"/>
          <w:sz w:val="18"/>
        </w:rPr>
        <w:t>Screen: Accounts Payables</w:t>
      </w:r>
    </w:p>
    <w:p>
      <w:pPr>
        <w:spacing w:after="40"/>
        <w:ind w:left="510" w:hanging="312"/>
      </w:pPr>
      <w:r>
        <w:t xml:space="preserve">1.  </w:t>
      </w:r>
      <w:r>
        <w:rPr>
          <w:b/>
          <w:i w:val="0"/>
        </w:rPr>
        <w:t>Accounts Payables → + Disburse Supplier Payment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Enter the </w:t>
      </w:r>
      <w:r>
        <w:rPr>
          <w:b/>
          <w:i w:val="0"/>
        </w:rPr>
        <w:t>Purchase ID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Supplier ID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amount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payment mode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Add the UTR and press </w:t>
      </w:r>
      <w:r>
        <w:rPr>
          <w:b/>
          <w:i w:val="0"/>
        </w:rPr>
        <w:t>Disburse Payment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57625" cy="2743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-supplier-paymen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Supplier payment</w:t>
      </w:r>
    </w:p>
    <w:p>
      <w:r>
        <w:rPr>
          <w:b w:val="0"/>
          <w:i w:val="0"/>
        </w:rPr>
        <w:t>You cannot pay more than the bill's balance due.</w:t>
      </w:r>
    </w:p>
    <w:p>
      <w:r>
        <w:rPr>
          <w:b/>
        </w:rPr>
        <w:t xml:space="preserve">See also: </w:t>
      </w:r>
      <w:hyperlink w:anchor="payables">
        <w:r>
          <w:rPr>
            <w:color w:val="4F46E5"/>
            <w:u w:val="single"/>
          </w:rPr>
          <w:t xml:space="preserve">Payables and supplier payments</w:t>
        </w:r>
      </w:hyperlink>
      <w:r>
        <w:t xml:space="preserve">  ·  </w:t>
      </w:r>
      <w:hyperlink w:anchor="vendor-bill">
        <w:r>
          <w:rPr>
            <w:color w:val="4F46E5"/>
            <w:u w:val="single"/>
          </w:rPr>
          <w:t xml:space="preserve">Enter a vendor bill</w:t>
        </w:r>
      </w:hyperlink>
    </w:p>
    <w:p>
      <w:bookmarkStart w:id="153" w:name="banking"/>
      <w:pPr>
        <w:pStyle w:val="Heading2"/>
      </w:pPr>
      <w:r>
        <w:t>7.7  Banking and reconciliation</w:t>
      </w:r>
      <w:bookmarkEnd w:id="153"/>
    </w:p>
    <w:p>
      <w:r>
        <w:rPr>
          <w:i/>
          <w:color w:val="64748B"/>
          <w:sz w:val="18"/>
        </w:rPr>
        <w:t>Screen: BRS</w:t>
      </w:r>
    </w:p>
    <w:p>
      <w:r>
        <w:rPr>
          <w:b/>
          <w:i w:val="0"/>
        </w:rPr>
        <w:t>Accounts → BRS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-banking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Banking</w:t>
      </w:r>
    </w:p>
    <w:p>
      <w:pPr>
        <w:spacing w:after="40"/>
        <w:ind w:left="510" w:hanging="312"/>
      </w:pPr>
      <w:r>
        <w:t xml:space="preserve">1.  </w:t>
      </w:r>
      <w:r>
        <w:rPr>
          <w:b/>
          <w:i w:val="0"/>
        </w:rPr>
        <w:t>+ Add Bank Account</w:t>
      </w:r>
      <w:r>
        <w:rPr>
          <w:b w:val="0"/>
          <w:i w:val="0"/>
        </w:rPr>
        <w:t xml:space="preserve"> and fill in the 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24003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-add-bank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Add bank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Box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Rule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Bank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required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Account number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6–20 digits, registered once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IFSC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optional; 4 letters, a 0, 6 letters/digits (</w:t>
            </w:r>
            <w:r>
              <w:rPr>
                <w:rFonts w:ascii="Consolas" w:hAnsi="Consolas"/>
                <w:b w:val="0"/>
                <w:i w:val="0"/>
                <w:sz w:val="18"/>
              </w:rPr>
              <w:t>SBIN0001234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Account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Current, Savings or OD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Opening balance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 number</w:t>
            </w:r>
          </w:p>
        </w:tc>
      </w:tr>
    </w:tbl>
    <w:p/>
    <w:p>
      <w:pPr>
        <w:spacing w:after="40"/>
        <w:ind w:left="510" w:hanging="312"/>
      </w:pPr>
      <w:r>
        <w:t xml:space="preserve">1.  </w:t>
      </w:r>
      <w:r>
        <w:rPr>
          <w:b/>
          <w:i w:val="0"/>
        </w:rPr>
        <w:t>⚡ Auto-Reconciliation</w:t>
      </w:r>
      <w:r>
        <w:rPr>
          <w:b w:val="0"/>
          <w:i w:val="0"/>
        </w:rPr>
        <w:t xml:space="preserve"> matches bank statement lines with your records by reference and amount; </w:t>
      </w:r>
      <w:r>
        <w:rPr>
          <w:b/>
          <w:i w:val="0"/>
        </w:rPr>
        <w:t>View BRS Statement</w:t>
      </w:r>
      <w:r>
        <w:rPr>
          <w:b w:val="0"/>
          <w:i w:val="0"/>
        </w:rPr>
        <w:t xml:space="preserve"> shows the reconciliation.</w:t>
      </w:r>
    </w:p>
    <w:p>
      <w:r>
        <w:rPr>
          <w:b/>
        </w:rPr>
        <w:t xml:space="preserve">See also: </w:t>
      </w:r>
      <w:hyperlink w:anchor="journal">
        <w:r>
          <w:rPr>
            <w:color w:val="4F46E5"/>
            <w:u w:val="single"/>
          </w:rPr>
          <w:t xml:space="preserve">General ledger and manual journal</w:t>
        </w:r>
      </w:hyperlink>
      <w:r>
        <w:t xml:space="preserve">  ·  </w:t>
      </w:r>
      <w:hyperlink w:anchor="accounting-home">
        <w:r>
          <w:rPr>
            <w:color w:val="4F46E5"/>
            <w:u w:val="single"/>
          </w:rPr>
          <w:t xml:space="preserve">Accounting dashboard</w:t>
        </w:r>
      </w:hyperlink>
    </w:p>
    <w:p>
      <w:bookmarkStart w:id="154" w:name="journal"/>
      <w:pPr>
        <w:pStyle w:val="Heading2"/>
      </w:pPr>
      <w:r>
        <w:t>7.8  General ledger and manual journal</w:t>
      </w:r>
      <w:bookmarkEnd w:id="154"/>
    </w:p>
    <w:p>
      <w:r>
        <w:rPr>
          <w:i/>
          <w:color w:val="64748B"/>
          <w:sz w:val="18"/>
        </w:rPr>
        <w:t>Screen: Finance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General Ledger</w:t>
      </w:r>
      <w:r>
        <w:rPr>
          <w:b w:val="0"/>
          <w:i w:val="0"/>
        </w:rPr>
        <w:t xml:space="preserve"> tab lists every accounting entry. BillDesk posts them automatically for bills, receipts, purchases, payments, returns and waste; use a </w:t>
      </w:r>
      <w:r>
        <w:rPr>
          <w:b/>
          <w:i w:val="0"/>
        </w:rPr>
        <w:t>manual journal</w:t>
      </w:r>
      <w:r>
        <w:rPr>
          <w:b w:val="0"/>
          <w:i w:val="0"/>
        </w:rPr>
        <w:t xml:space="preserve"> only for what has no screen (for example opening capital).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-general-ledger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General ledger</w:t>
      </w:r>
    </w:p>
    <w:p>
      <w:pPr>
        <w:spacing w:after="40"/>
        <w:ind w:left="510" w:hanging="312"/>
      </w:pPr>
      <w:r>
        <w:t xml:space="preserve">1.  </w:t>
      </w:r>
      <w:r>
        <w:rPr>
          <w:b/>
          <w:i w:val="0"/>
        </w:rPr>
        <w:t>+ Post Manual Journal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Enter a </w:t>
      </w:r>
      <w:r>
        <w:rPr>
          <w:b/>
          <w:i w:val="0"/>
        </w:rPr>
        <w:t>reference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ADJ-001</w:t>
      </w:r>
      <w:r>
        <w:rPr>
          <w:b w:val="0"/>
          <w:i w:val="0"/>
        </w:rPr>
        <w:t xml:space="preserve">), the </w:t>
      </w:r>
      <w:r>
        <w:rPr>
          <w:b/>
          <w:i w:val="0"/>
        </w:rPr>
        <w:t>debit account code</w:t>
      </w:r>
      <w:r>
        <w:rPr>
          <w:b w:val="0"/>
          <w:i w:val="0"/>
        </w:rPr>
        <w:t xml:space="preserve"> and amount, the </w:t>
      </w:r>
      <w:r>
        <w:rPr>
          <w:b/>
          <w:i w:val="0"/>
        </w:rPr>
        <w:t>credit account code</w:t>
      </w:r>
      <w:r>
        <w:rPr>
          <w:b w:val="0"/>
          <w:i w:val="0"/>
        </w:rPr>
        <w:t xml:space="preserve"> and amount.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Post Entry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57625" cy="2743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-journal-dialog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Manual journal</w:t>
      </w:r>
    </w:p>
    <w:p>
      <w:r>
        <w:rPr>
          <w:b w:val="0"/>
          <w:i w:val="0"/>
        </w:rPr>
        <w:t>The two accounts must be different and the amounts must be equal; otherwise the form tells you before anything is posted.</w:t>
      </w:r>
    </w:p>
    <w:p>
      <w:r>
        <w:rPr>
          <w:b/>
        </w:rPr>
        <w:t xml:space="preserve">See also: </w:t>
      </w:r>
      <w:hyperlink w:anchor="statements">
        <w:r>
          <w:rPr>
            <w:color w:val="4F46E5"/>
            <w:u w:val="single"/>
          </w:rPr>
          <w:t xml:space="preserve">Trial balance, profit and loss, balance sheet</w:t>
        </w:r>
      </w:hyperlink>
      <w:r>
        <w:t xml:space="preserve">  ·  </w:t>
      </w:r>
      <w:hyperlink w:anchor="accounting-home">
        <w:r>
          <w:rPr>
            <w:color w:val="4F46E5"/>
            <w:u w:val="single"/>
          </w:rPr>
          <w:t xml:space="preserve">Accounting dashboard</w:t>
        </w:r>
      </w:hyperlink>
    </w:p>
    <w:p>
      <w:bookmarkStart w:id="155" w:name="statements"/>
      <w:pPr>
        <w:pStyle w:val="Heading2"/>
      </w:pPr>
      <w:r>
        <w:t>7.9  Trial balance, profit and loss, balance sheet</w:t>
      </w:r>
      <w:bookmarkEnd w:id="155"/>
    </w:p>
    <w:p>
      <w:r>
        <w:rPr>
          <w:i/>
          <w:color w:val="64748B"/>
          <w:sz w:val="18"/>
        </w:rPr>
        <w:t>Screen: Finance</w:t>
      </w:r>
    </w:p>
    <w:p>
      <w:r>
        <w:rPr>
          <w:b/>
          <w:i w:val="0"/>
        </w:rPr>
        <w:t>Accounts → Trial Balance / Profit &amp; Loss / Balance Sheet</w:t>
      </w:r>
      <w:r>
        <w:rPr>
          <w:b w:val="0"/>
          <w:i w:val="0"/>
        </w:rPr>
        <w:t xml:space="preserve"> each open a report window.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06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-trial-balanc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Trial balance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06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-profit-and-los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Profit and loss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06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-balance-shee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Balance sheet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Trial balance:</w:t>
      </w:r>
      <w:r>
        <w:rPr>
          <w:b w:val="0"/>
          <w:i w:val="0"/>
        </w:rPr>
        <w:t xml:space="preserve"> every account's debits and credits; the totals must be equal.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Profit and loss:</w:t>
      </w:r>
      <w:r>
        <w:rPr>
          <w:b w:val="0"/>
          <w:i w:val="0"/>
        </w:rPr>
        <w:t xml:space="preserve"> sales (net of returns), cost of goods sold, waste and expenses, giving the profit.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Balance sheet:</w:t>
      </w:r>
      <w:r>
        <w:rPr>
          <w:b w:val="0"/>
          <w:i w:val="0"/>
        </w:rPr>
        <w:t xml:space="preserve"> what you own, owe and the owner's capital.</w:t>
      </w:r>
    </w:p>
    <w:p>
      <w:r>
        <w:rPr>
          <w:b/>
        </w:rPr>
        <w:t xml:space="preserve">See also: </w:t>
      </w:r>
      <w:hyperlink w:anchor="journal">
        <w:r>
          <w:rPr>
            <w:color w:val="4F46E5"/>
            <w:u w:val="single"/>
          </w:rPr>
          <w:t xml:space="preserve">General ledger and manual journal</w:t>
        </w:r>
      </w:hyperlink>
      <w:r>
        <w:t xml:space="preserve">  ·  </w:t>
      </w:r>
      <w:hyperlink w:anchor="integrity">
        <w:r>
          <w:rPr>
            <w:color w:val="4F46E5"/>
            <w:u w:val="single"/>
          </w:rPr>
          <w:t xml:space="preserve">Integrity check</w:t>
        </w:r>
      </w:hyperlink>
    </w:p>
    <w:p>
      <w:bookmarkStart w:id="156" w:name="integrity"/>
      <w:pPr>
        <w:pStyle w:val="Heading2"/>
      </w:pPr>
      <w:r>
        <w:t>7.10  Integrity check</w:t>
      </w:r>
      <w:bookmarkEnd w:id="156"/>
    </w:p>
    <w:p>
      <w:r>
        <w:rPr>
          <w:i/>
          <w:color w:val="64748B"/>
          <w:sz w:val="18"/>
        </w:rPr>
        <w:t>Screen: Integrity Check</w:t>
      </w:r>
    </w:p>
    <w:p>
      <w:r>
        <w:rPr>
          <w:b/>
          <w:i w:val="0"/>
        </w:rPr>
        <w:t>Accounts → Integrity Check → Run Check</w:t>
      </w:r>
      <w:r>
        <w:rPr>
          <w:b w:val="0"/>
          <w:i w:val="0"/>
        </w:rPr>
        <w:t xml:space="preserve"> reads your data (it changes nothing) and tests that the books are consistent.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-integrity-check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Integrity check</w:t>
      </w:r>
    </w:p>
    <w:p>
      <w:r>
        <w:rPr>
          <w:b w:val="0"/>
          <w:i w:val="0"/>
        </w:rPr>
        <w:t xml:space="preserve">Each line is </w:t>
      </w:r>
      <w:r>
        <w:rPr>
          <w:b/>
          <w:i w:val="0"/>
        </w:rPr>
        <w:t>OK</w:t>
      </w:r>
      <w:r>
        <w:rPr>
          <w:b w:val="0"/>
          <w:i w:val="0"/>
        </w:rPr>
        <w:t xml:space="preserve">, </w:t>
      </w:r>
      <w:r>
        <w:rPr>
          <w:b/>
          <w:i w:val="0"/>
        </w:rPr>
        <w:t>Info</w:t>
      </w:r>
      <w:r>
        <w:rPr>
          <w:b w:val="0"/>
          <w:i w:val="0"/>
        </w:rPr>
        <w:t xml:space="preserve">, </w:t>
      </w:r>
      <w:r>
        <w:rPr>
          <w:b/>
          <w:i w:val="0"/>
        </w:rPr>
        <w:t>Warning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Fail</w:t>
      </w:r>
      <w:r>
        <w:rPr>
          <w:b w:val="0"/>
          <w:i w:val="0"/>
        </w:rPr>
        <w:t xml:space="preserve">: journals balance, receivables equal customer balances, bills add up, statuses agree with balances, invoice numbers are unique, stock is not negative, and more. Open a line to see exactly which records. </w:t>
      </w:r>
      <w:r>
        <w:rPr>
          <w:b/>
          <w:i w:val="0"/>
        </w:rPr>
        <w:t>Save Report…</w:t>
      </w:r>
      <w:r>
        <w:rPr>
          <w:b w:val="0"/>
          <w:i w:val="0"/>
        </w:rPr>
        <w:t xml:space="preserve"> keeps a copy. Run it before closing the month and after restoring a backup.</w:t>
      </w:r>
    </w:p>
    <w:p>
      <w:r>
        <w:rPr>
          <w:b/>
        </w:rPr>
        <w:t xml:space="preserve">See also: </w:t>
      </w:r>
      <w:hyperlink w:anchor="statements">
        <w:r>
          <w:rPr>
            <w:color w:val="4F46E5"/>
            <w:u w:val="single"/>
          </w:rPr>
          <w:t xml:space="preserve">Trial balance, profit and loss, balance sheet</w:t>
        </w:r>
      </w:hyperlink>
      <w:r>
        <w:t xml:space="preserve">  ·  </w:t>
      </w:r>
      <w:hyperlink w:anchor="backup">
        <w:r>
          <w:rPr>
            <w:color w:val="4F46E5"/>
            <w:u w:val="single"/>
          </w:rPr>
          <w:t xml:space="preserve">Backup and database</w:t>
        </w:r>
      </w:hyperlink>
    </w:p>
    <w:p>
      <w:r>
        <w:br w:type="page"/>
      </w:r>
    </w:p>
    <w:p>
      <w:bookmarkStart w:id="157" w:name="chapter-reports"/>
      <w:pPr>
        <w:pStyle w:val="Heading1"/>
      </w:pPr>
      <w:r>
        <w:t>Chapter 8. Reports</w:t>
      </w:r>
      <w:bookmarkEnd w:id="157"/>
    </w:p>
    <w:p>
      <w:bookmarkStart w:id="158" w:name="daybook"/>
      <w:pPr>
        <w:pStyle w:val="Heading2"/>
      </w:pPr>
      <w:r>
        <w:t>8.1  Daybook</w:t>
      </w:r>
      <w:bookmarkEnd w:id="158"/>
    </w:p>
    <w:p>
      <w:r>
        <w:rPr>
          <w:i/>
          <w:color w:val="64748B"/>
          <w:sz w:val="18"/>
        </w:rPr>
        <w:t>Screen: Reports</w:t>
      </w:r>
    </w:p>
    <w:p>
      <w:r>
        <w:rPr>
          <w:b/>
          <w:i w:val="0"/>
        </w:rPr>
        <w:t>Reports → Daybook</w:t>
      </w:r>
      <w:r>
        <w:rPr>
          <w:b w:val="0"/>
          <w:i w:val="0"/>
        </w:rPr>
        <w:t xml:space="preserve">: every event in date order: sales, returns, purchases, receipts and supplier payments, with </w:t>
      </w:r>
      <w:r>
        <w:rPr>
          <w:b/>
          <w:i w:val="0"/>
        </w:rPr>
        <w:t>Billed</w:t>
      </w:r>
      <w:r>
        <w:rPr>
          <w:b w:val="0"/>
          <w:i w:val="0"/>
        </w:rPr>
        <w:t xml:space="preserve">, </w:t>
      </w:r>
      <w:r>
        <w:rPr>
          <w:b/>
          <w:i w:val="0"/>
        </w:rPr>
        <w:t>Bought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Money in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Money out</w:t>
      </w:r>
      <w:r>
        <w:rPr>
          <w:b w:val="0"/>
          <w:i w:val="0"/>
        </w:rPr>
        <w:t xml:space="preserve"> and a total 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-daybook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Daybook</w:t>
      </w:r>
    </w:p>
    <w:p>
      <w:r>
        <w:rPr>
          <w:b w:val="0"/>
          <w:i w:val="0"/>
        </w:rPr>
        <w:t xml:space="preserve">Choose the period with the </w:t>
      </w:r>
      <w:r>
        <w:rPr>
          <w:b/>
          <w:i w:val="0"/>
        </w:rPr>
        <w:t>From / To</w:t>
      </w:r>
      <w:r>
        <w:rPr>
          <w:b w:val="0"/>
          <w:i w:val="0"/>
        </w:rPr>
        <w:t xml:space="preserve"> boxes (</w:t>
      </w:r>
      <w:hyperlink w:anchor="report-dates">
        <w:r>
          <w:rPr>
            <w:color w:val="4F46E5"/>
            <w:u w:val="single"/>
          </w:rPr>
          <w:t xml:space="preserve">dates in reports</w:t>
        </w:r>
      </w:hyperlink>
      <w:r>
        <w:rPr>
          <w:b w:val="0"/>
          <w:i w:val="0"/>
        </w:rPr>
        <w:t xml:space="preserve">), or </w:t>
      </w:r>
      <w:r>
        <w:rPr>
          <w:b/>
          <w:i w:val="0"/>
        </w:rPr>
        <w:t>Today</w:t>
      </w:r>
      <w:r>
        <w:rPr>
          <w:b w:val="0"/>
          <w:i w:val="0"/>
        </w:rPr>
        <w:t xml:space="preserve"> / </w:t>
      </w:r>
      <w:r>
        <w:rPr>
          <w:b/>
          <w:i w:val="0"/>
        </w:rPr>
        <w:t>This month</w:t>
      </w:r>
      <w:r>
        <w:rPr>
          <w:b w:val="0"/>
          <w:i w:val="0"/>
        </w:rPr>
        <w:t xml:space="preserve">. </w:t>
      </w:r>
      <w:r>
        <w:rPr>
          <w:b/>
          <w:i w:val="0"/>
        </w:rPr>
        <w:t>Export CSV</w:t>
      </w:r>
      <w:r>
        <w:rPr>
          <w:b w:val="0"/>
          <w:i w:val="0"/>
        </w:rPr>
        <w:t xml:space="preserve"> saves it.</w:t>
      </w:r>
    </w:p>
    <w:p>
      <w:r>
        <w:rPr>
          <w:b/>
        </w:rPr>
        <w:t xml:space="preserve">See also: </w:t>
      </w:r>
      <w:hyperlink w:anchor="item-wise">
        <w:r>
          <w:rPr>
            <w:color w:val="4F46E5"/>
            <w:u w:val="single"/>
          </w:rPr>
          <w:t xml:space="preserve">Item-wise sales</w:t>
        </w:r>
      </w:hyperlink>
      <w:r>
        <w:t xml:space="preserve">  ·  </w:t>
      </w:r>
      <w:hyperlink w:anchor="customer-wise">
        <w:r>
          <w:rPr>
            <w:color w:val="4F46E5"/>
            <w:u w:val="single"/>
          </w:rPr>
          <w:t xml:space="preserve">Customer-wise sales</w:t>
        </w:r>
      </w:hyperlink>
      <w:r>
        <w:t xml:space="preserve">  ·  </w:t>
      </w:r>
      <w:hyperlink w:anchor="report-dates">
        <w:r>
          <w:rPr>
            <w:color w:val="4F46E5"/>
            <w:u w:val="single"/>
          </w:rPr>
          <w:t xml:space="preserve">Dates in reports</w:t>
        </w:r>
      </w:hyperlink>
    </w:p>
    <w:p>
      <w:bookmarkStart w:id="159" w:name="item-wise"/>
      <w:pPr>
        <w:pStyle w:val="Heading2"/>
      </w:pPr>
      <w:r>
        <w:t>8.2  Item-wise sales</w:t>
      </w:r>
      <w:bookmarkEnd w:id="159"/>
    </w:p>
    <w:p>
      <w:r>
        <w:rPr>
          <w:i/>
          <w:color w:val="64748B"/>
          <w:sz w:val="18"/>
        </w:rPr>
        <w:t>Screen: Reports</w:t>
      </w:r>
    </w:p>
    <w:p>
      <w:r>
        <w:rPr>
          <w:b/>
          <w:i w:val="0"/>
        </w:rPr>
        <w:t>Reports → Item-wise Sales</w:t>
      </w:r>
      <w:r>
        <w:rPr>
          <w:b w:val="0"/>
          <w:i w:val="0"/>
        </w:rPr>
        <w:t>: for each item the bills it was on, quantity sold, quantity returned, net quantity, average rate and net amount, best sellers first.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-item-wise-sale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Item-wise sales</w:t>
      </w:r>
    </w:p>
    <w:p>
      <w:r>
        <w:rPr>
          <w:b/>
        </w:rPr>
        <w:t xml:space="preserve">See also: </w:t>
      </w:r>
      <w:hyperlink w:anchor="daybook">
        <w:r>
          <w:rPr>
            <w:color w:val="4F46E5"/>
            <w:u w:val="single"/>
          </w:rPr>
          <w:t xml:space="preserve">Daybook</w:t>
        </w:r>
      </w:hyperlink>
      <w:r>
        <w:t xml:space="preserve">  ·  </w:t>
      </w:r>
      <w:hyperlink w:anchor="customer-wise">
        <w:r>
          <w:rPr>
            <w:color w:val="4F46E5"/>
            <w:u w:val="single"/>
          </w:rPr>
          <w:t xml:space="preserve">Customer-wise sales</w:t>
        </w:r>
      </w:hyperlink>
    </w:p>
    <w:p>
      <w:bookmarkStart w:id="160" w:name="customer-wise"/>
      <w:pPr>
        <w:pStyle w:val="Heading2"/>
      </w:pPr>
      <w:r>
        <w:t>8.3  Customer-wise sales</w:t>
      </w:r>
      <w:bookmarkEnd w:id="160"/>
    </w:p>
    <w:p>
      <w:r>
        <w:rPr>
          <w:i/>
          <w:color w:val="64748B"/>
          <w:sz w:val="18"/>
        </w:rPr>
        <w:t>Screen: Reports</w:t>
      </w:r>
    </w:p>
    <w:p>
      <w:r>
        <w:rPr>
          <w:b/>
          <w:i w:val="0"/>
        </w:rPr>
        <w:t>Reports → Customer-wise Sales</w:t>
      </w:r>
      <w:r>
        <w:rPr>
          <w:b w:val="0"/>
          <w:i w:val="0"/>
        </w:rPr>
        <w:t xml:space="preserve">: bills, billed, returned, </w:t>
      </w:r>
      <w:r>
        <w:rPr>
          <w:b/>
          <w:i w:val="0"/>
        </w:rPr>
        <w:t>net sales</w:t>
      </w:r>
      <w:r>
        <w:rPr>
          <w:b w:val="0"/>
          <w:i w:val="0"/>
        </w:rPr>
        <w:t xml:space="preserve"> and what each customer </w:t>
      </w:r>
      <w:r>
        <w:rPr>
          <w:b/>
          <w:i w:val="0"/>
        </w:rPr>
        <w:t>owes now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-customer-wise-sale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Customer-wise sales</w:t>
      </w:r>
    </w:p>
    <w:p>
      <w:r>
        <w:rPr>
          <w:b/>
        </w:rPr>
        <w:t xml:space="preserve">See also: </w:t>
      </w:r>
      <w:hyperlink w:anchor="daybook">
        <w:r>
          <w:rPr>
            <w:color w:val="4F46E5"/>
            <w:u w:val="single"/>
          </w:rPr>
          <w:t xml:space="preserve">Daybook</w:t>
        </w:r>
      </w:hyperlink>
      <w:r>
        <w:t xml:space="preserve">  ·  </w:t>
      </w:r>
      <w:hyperlink w:anchor="item-wise">
        <w:r>
          <w:rPr>
            <w:color w:val="4F46E5"/>
            <w:u w:val="single"/>
          </w:rPr>
          <w:t xml:space="preserve">Item-wise sales</w:t>
        </w:r>
      </w:hyperlink>
      <w:r>
        <w:t xml:space="preserve">  ·  </w:t>
      </w:r>
      <w:hyperlink w:anchor="statement">
        <w:r>
          <w:rPr>
            <w:color w:val="4F46E5"/>
            <w:u w:val="single"/>
          </w:rPr>
          <w:t xml:space="preserve">Customer statement</w:t>
        </w:r>
      </w:hyperlink>
    </w:p>
    <w:p>
      <w:bookmarkStart w:id="161" w:name="report-dates"/>
      <w:pPr>
        <w:pStyle w:val="Heading2"/>
      </w:pPr>
      <w:r>
        <w:t>8.4  Dates in reports</w:t>
      </w:r>
      <w:bookmarkEnd w:id="161"/>
    </w:p>
    <w:p>
      <w:r>
        <w:rPr>
          <w:i/>
          <w:color w:val="64748B"/>
          <w:sz w:val="18"/>
        </w:rPr>
        <w:t>Screen: Reports</w:t>
      </w:r>
    </w:p>
    <w:p>
      <w:r>
        <w:rPr>
          <w:b w:val="0"/>
          <w:i w:val="0"/>
        </w:rPr>
        <w:t xml:space="preserve">All three reports share the </w:t>
      </w:r>
      <w:r>
        <w:rPr>
          <w:b/>
          <w:i w:val="0"/>
        </w:rPr>
        <w:t>From / To</w:t>
      </w:r>
      <w:r>
        <w:rPr>
          <w:b w:val="0"/>
          <w:i w:val="0"/>
        </w:rPr>
        <w:t xml:space="preserve"> boxes.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-report-calendar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Report calendar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Pick a day or type it; the </w:t>
      </w:r>
      <w:r>
        <w:rPr>
          <w:b w:val="0"/>
          <w:i/>
        </w:rPr>
        <w:t>To</w:t>
      </w:r>
      <w:r>
        <w:rPr>
          <w:b w:val="0"/>
          <w:i w:val="0"/>
        </w:rPr>
        <w:t xml:space="preserve"> date cannot be before the </w:t>
      </w:r>
      <w:r>
        <w:rPr>
          <w:b w:val="0"/>
          <w:i/>
        </w:rPr>
        <w:t>From</w:t>
      </w:r>
      <w:r>
        <w:rPr>
          <w:b w:val="0"/>
          <w:i w:val="0"/>
        </w:rPr>
        <w:t xml:space="preserve"> date.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Leave a box empty for "no limit".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The reports always net out returns, and cancelled returns are ignored.</w:t>
      </w:r>
    </w:p>
    <w:p>
      <w:r>
        <w:rPr>
          <w:b/>
        </w:rPr>
        <w:t xml:space="preserve">See also: </w:t>
      </w:r>
      <w:hyperlink w:anchor="daybook">
        <w:r>
          <w:rPr>
            <w:color w:val="4F46E5"/>
            <w:u w:val="single"/>
          </w:rPr>
          <w:t xml:space="preserve">Daybook</w:t>
        </w:r>
      </w:hyperlink>
      <w:r>
        <w:t xml:space="preserve">  ·  </w:t>
      </w:r>
      <w:hyperlink w:anchor="dates-everywhere">
        <w:r>
          <w:rPr>
            <w:color w:val="4F46E5"/>
            <w:u w:val="single"/>
          </w:rPr>
          <w:t xml:space="preserve">Dates and the calendar</w:t>
        </w:r>
      </w:hyperlink>
    </w:p>
    <w:p>
      <w:bookmarkStart w:id="162" w:name="consolidated"/>
      <w:pPr>
        <w:pStyle w:val="Heading2"/>
      </w:pPr>
      <w:r>
        <w:t>8.5  Consolidated bills</w:t>
      </w:r>
      <w:bookmarkEnd w:id="162"/>
    </w:p>
    <w:p>
      <w:r>
        <w:rPr>
          <w:i/>
          <w:color w:val="64748B"/>
          <w:sz w:val="18"/>
        </w:rPr>
        <w:t>Screen: Consolidated Billing</w:t>
      </w:r>
    </w:p>
    <w:p>
      <w:r>
        <w:rPr>
          <w:b/>
          <w:i w:val="0"/>
        </w:rPr>
        <w:t>Reports → Bills Consolidated Report</w:t>
      </w:r>
      <w:r>
        <w:rPr>
          <w:b w:val="0"/>
          <w:i w:val="0"/>
        </w:rPr>
        <w:t>: one statement of all bills for a "bill to" company over a period, grouped by delivery address.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Press the search icon and choose the </w:t>
      </w:r>
      <w:r>
        <w:rPr>
          <w:b/>
          <w:i w:val="0"/>
        </w:rPr>
        <w:t>Bill To</w:t>
      </w:r>
      <w:r>
        <w:rPr>
          <w:b w:val="0"/>
          <w:i w:val="0"/>
        </w:rPr>
        <w:t xml:space="preserve"> company.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Pick </w:t>
      </w:r>
      <w:r>
        <w:rPr>
          <w:b/>
          <w:i w:val="0"/>
        </w:rPr>
        <w:t>From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To</w:t>
      </w:r>
      <w:r>
        <w:rPr>
          <w:b w:val="0"/>
          <w:i w:val="0"/>
        </w:rPr>
        <w:t xml:space="preserve"> (they start at the 1st of this month and today).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Generate</w:t>
      </w:r>
      <w:r>
        <w:rPr>
          <w:b w:val="0"/>
          <w:i w:val="0"/>
        </w:rPr>
        <w:t>, then save or print the 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-consolidated-bill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Consolidated bills</w:t>
      </w:r>
    </w:p>
    <w:p>
      <w:r>
        <w:rPr>
          <w:b/>
        </w:rPr>
        <w:t xml:space="preserve">See also: </w:t>
      </w:r>
      <w:hyperlink w:anchor="customers">
        <w:r>
          <w:rPr>
            <w:color w:val="4F46E5"/>
            <w:u w:val="single"/>
          </w:rPr>
          <w:t xml:space="preserve">Customers</w:t>
        </w:r>
      </w:hyperlink>
      <w:r>
        <w:t xml:space="preserve">  ·  </w:t>
      </w:r>
      <w:hyperlink w:anchor="history">
        <w:r>
          <w:rPr>
            <w:color w:val="4F46E5"/>
            <w:u w:val="single"/>
          </w:rPr>
          <w:t xml:space="preserve">Bill History</w:t>
        </w:r>
      </w:hyperlink>
    </w:p>
    <w:p>
      <w:r>
        <w:br w:type="page"/>
      </w:r>
    </w:p>
    <w:p>
      <w:bookmarkStart w:id="163" w:name="chapter-admin"/>
      <w:pPr>
        <w:pStyle w:val="Heading1"/>
      </w:pPr>
      <w:r>
        <w:t>Chapter 9. Administration</w:t>
      </w:r>
      <w:bookmarkEnd w:id="163"/>
    </w:p>
    <w:p>
      <w:bookmarkStart w:id="164" w:name="cash-drawer"/>
      <w:pPr>
        <w:pStyle w:val="Heading2"/>
      </w:pPr>
      <w:r>
        <w:t>9.1  Cash drawer</w:t>
      </w:r>
      <w:bookmarkEnd w:id="164"/>
    </w:p>
    <w:p>
      <w:r>
        <w:rPr>
          <w:i/>
          <w:color w:val="64748B"/>
          <w:sz w:val="18"/>
        </w:rPr>
        <w:t>Screen: Handover &amp; Settlement</w:t>
      </w:r>
    </w:p>
    <w:p>
      <w:r>
        <w:rPr>
          <w:b/>
          <w:i w:val="0"/>
        </w:rPr>
        <w:t>Accounts → Handover &amp; Settlement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-cash-drawer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Cash drawer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 xml:space="preserve">At the start of the day press </w:t>
      </w:r>
      <w:r>
        <w:rPr>
          <w:b/>
          <w:i w:val="0"/>
        </w:rPr>
        <w:t>Open Drawer Session</w:t>
      </w:r>
      <w:r>
        <w:rPr>
          <w:b w:val="0"/>
          <w:i w:val="0"/>
        </w:rPr>
        <w:t xml:space="preserve">, type the </w:t>
      </w:r>
      <w:r>
        <w:rPr>
          <w:b/>
          <w:i w:val="0"/>
        </w:rPr>
        <w:t>opening float</w:t>
      </w:r>
      <w:r>
        <w:rPr>
          <w:b w:val="0"/>
          <w:i w:val="0"/>
        </w:rPr>
        <w:t xml:space="preserve"> and press </w:t>
      </w:r>
      <w:r>
        <w:rPr>
          <w:b/>
          <w:i w:val="0"/>
        </w:rPr>
        <w:t>Start Session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57550" cy="154305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-open-drawer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Open the drawer</w:t>
      </w:r>
    </w:p>
    <w:p>
      <w:pPr>
        <w:spacing w:after="40"/>
        <w:ind w:left="510" w:hanging="312"/>
      </w:pPr>
      <w:r>
        <w:t xml:space="preserve">1.  </w:t>
      </w:r>
      <w:r>
        <w:rPr>
          <w:b w:val="0"/>
          <w:i w:val="0"/>
        </w:rPr>
        <w:t>Work as usual: cash receipts are added to the expected cash.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At the end press </w:t>
      </w:r>
      <w:r>
        <w:rPr>
          <w:b/>
          <w:i w:val="0"/>
        </w:rPr>
        <w:t>Close Drawer &amp; Generate Report</w:t>
      </w:r>
      <w:r>
        <w:rPr>
          <w:b w:val="0"/>
          <w:i w:val="0"/>
        </w:rPr>
        <w:t xml:space="preserve">, type the cash you </w:t>
      </w:r>
      <w:r>
        <w:rPr>
          <w:b/>
          <w:i w:val="0"/>
        </w:rPr>
        <w:t>counted</w:t>
      </w:r>
      <w:r>
        <w:rPr>
          <w:b w:val="0"/>
          <w:i w:val="0"/>
        </w:rPr>
        <w:t xml:space="preserve"> and a note for any difference.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BillDesk shows the Z-report: expected, counted and </w:t>
      </w:r>
      <w:r>
        <w:rPr>
          <w:b/>
          <w:i w:val="0"/>
        </w:rPr>
        <w:t>short / excess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Amounts must be numbers (0 or more). You can have only one open session.</w:t>
      </w:r>
    </w:p>
    <w:p>
      <w:r>
        <w:rPr>
          <w:b/>
        </w:rPr>
        <w:t xml:space="preserve">See also: </w:t>
      </w:r>
      <w:hyperlink w:anchor="users">
        <w:r>
          <w:rPr>
            <w:color w:val="4F46E5"/>
            <w:u w:val="single"/>
          </w:rPr>
          <w:t xml:space="preserve">Users and roles</w:t>
        </w:r>
      </w:hyperlink>
      <w:r>
        <w:t xml:space="preserve">  ·  </w:t>
      </w:r>
      <w:hyperlink w:anchor="bill-payment">
        <w:r>
          <w:rPr>
            <w:color w:val="4F46E5"/>
            <w:u w:val="single"/>
          </w:rPr>
          <w:t xml:space="preserve">Taking payment</w:t>
        </w:r>
      </w:hyperlink>
    </w:p>
    <w:p>
      <w:bookmarkStart w:id="165" w:name="users"/>
      <w:pPr>
        <w:pStyle w:val="Heading2"/>
      </w:pPr>
      <w:r>
        <w:t>9.2  Users and roles</w:t>
      </w:r>
      <w:bookmarkEnd w:id="165"/>
    </w:p>
    <w:p>
      <w:r>
        <w:rPr>
          <w:i/>
          <w:color w:val="64748B"/>
          <w:sz w:val="18"/>
        </w:rPr>
        <w:t>Screen: User Management</w:t>
      </w:r>
    </w:p>
    <w:p>
      <w:r>
        <w:rPr>
          <w:b/>
          <w:i w:val="0"/>
        </w:rPr>
        <w:t>Settings → User Management</w:t>
      </w:r>
      <w:r>
        <w:rPr>
          <w:b w:val="0"/>
          <w:i w:val="0"/>
        </w:rPr>
        <w:t xml:space="preserve">, tab </w:t>
      </w:r>
      <w:r>
        <w:rPr>
          <w:b/>
          <w:i w:val="0"/>
        </w:rPr>
        <w:t>Users &amp; Access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-user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Users</w:t>
      </w:r>
    </w:p>
    <w:p>
      <w:pPr>
        <w:spacing w:after="40"/>
        <w:ind w:left="510" w:hanging="312"/>
      </w:pPr>
      <w:r>
        <w:t xml:space="preserve">1.  </w:t>
      </w:r>
      <w:r>
        <w:rPr>
          <w:b/>
          <w:i w:val="0"/>
        </w:rPr>
        <w:t>+ Add Operator User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2.  </w:t>
      </w:r>
      <w:r>
        <w:rPr>
          <w:b w:val="0"/>
          <w:i w:val="0"/>
        </w:rPr>
        <w:t xml:space="preserve">Type a </w:t>
      </w:r>
      <w:r>
        <w:rPr>
          <w:b/>
          <w:i w:val="0"/>
        </w:rPr>
        <w:t>username</w:t>
      </w:r>
      <w:r>
        <w:rPr>
          <w:b w:val="0"/>
          <w:i w:val="0"/>
        </w:rPr>
        <w:t xml:space="preserve"> (3–30 letters, digits, dot, dash or underscore, unique), a </w:t>
      </w:r>
      <w:r>
        <w:rPr>
          <w:b/>
          <w:i w:val="0"/>
        </w:rPr>
        <w:t>password</w:t>
      </w:r>
      <w:r>
        <w:rPr>
          <w:b w:val="0"/>
          <w:i w:val="0"/>
        </w:rPr>
        <w:t xml:space="preserve"> (at least 6 characters, not the same as the username), choose the </w:t>
      </w:r>
      <w:r>
        <w:rPr>
          <w:b/>
          <w:i w:val="0"/>
        </w:rPr>
        <w:t>role</w:t>
      </w:r>
      <w:r>
        <w:rPr>
          <w:b w:val="0"/>
          <w:i w:val="0"/>
        </w:rPr>
        <w:t xml:space="preserve"> from the list, add email and phone (optional).</w:t>
      </w:r>
    </w:p>
    <w:p>
      <w:pPr>
        <w:spacing w:after="40"/>
        <w:ind w:left="510" w:hanging="312"/>
      </w:pPr>
      <w:r>
        <w:t xml:space="preserve">3. 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Create User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27432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-add-user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Add user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role</w:t>
      </w:r>
      <w:r>
        <w:rPr>
          <w:b w:val="0"/>
          <w:i w:val="0"/>
        </w:rPr>
        <w:t xml:space="preserve"> decides which menus a person sees. A forgotten password is reset by the administrator with </w:t>
      </w:r>
      <w:r>
        <w:rPr>
          <w:rFonts w:ascii="Consolas" w:hAnsi="Consolas"/>
          <w:b w:val="0"/>
          <w:i w:val="0"/>
          <w:sz w:val="20"/>
        </w:rPr>
        <w:t>scripts\reset_password.py</w:t>
      </w:r>
      <w:r>
        <w:rPr>
          <w:b w:val="0"/>
          <w:i w:val="0"/>
        </w:rPr>
        <w:t>.</w:t>
      </w:r>
    </w:p>
    <w:p>
      <w:r>
        <w:rPr>
          <w:b/>
        </w:rPr>
        <w:t xml:space="preserve">See also: </w:t>
      </w:r>
      <w:hyperlink w:anchor="signing-in">
        <w:r>
          <w:rPr>
            <w:color w:val="4F46E5"/>
            <w:u w:val="single"/>
          </w:rPr>
          <w:t xml:space="preserve">Signing in</w:t>
        </w:r>
      </w:hyperlink>
      <w:r>
        <w:t xml:space="preserve">  ·  </w:t>
      </w:r>
      <w:hyperlink w:anchor="company">
        <w:r>
          <w:rPr>
            <w:color w:val="4F46E5"/>
            <w:u w:val="single"/>
          </w:rPr>
          <w:t xml:space="preserve">Company configuration</w:t>
        </w:r>
      </w:hyperlink>
    </w:p>
    <w:p>
      <w:bookmarkStart w:id="166" w:name="company"/>
      <w:pPr>
        <w:pStyle w:val="Heading2"/>
      </w:pPr>
      <w:r>
        <w:t>9.3  Company configuration</w:t>
      </w:r>
      <w:bookmarkEnd w:id="166"/>
    </w:p>
    <w:p>
      <w:r>
        <w:rPr>
          <w:i/>
          <w:color w:val="64748B"/>
          <w:sz w:val="18"/>
        </w:rPr>
        <w:t>Screen: Company Settings</w:t>
      </w:r>
    </w:p>
    <w:p>
      <w:r>
        <w:rPr>
          <w:b/>
          <w:i w:val="0"/>
        </w:rPr>
        <w:t>Settings → Company Settings</w:t>
      </w:r>
      <w:r>
        <w:rPr>
          <w:b w:val="0"/>
          <w:i w:val="0"/>
        </w:rPr>
        <w:t>: your business details as they appear on every invoice.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-company-configuratio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Company configuration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+ Add Company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✏ edit</w:t>
      </w:r>
      <w:r>
        <w:rPr>
          <w:b w:val="0"/>
          <w:i w:val="0"/>
        </w:rPr>
        <w:t xml:space="preserve"> icon open the form; the trash icon deletes (the default company and the last company cannot be deleted).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Search</w:t>
      </w:r>
      <w:r>
        <w:rPr>
          <w:b w:val="0"/>
          <w:i w:val="0"/>
        </w:rPr>
        <w:t xml:space="preserve">, </w:t>
      </w:r>
      <w:r>
        <w:rPr>
          <w:b/>
          <w:i w:val="0"/>
        </w:rPr>
        <w:t>Export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Import</w:t>
      </w:r>
      <w:r>
        <w:rPr>
          <w:b w:val="0"/>
          <w:i w:val="0"/>
        </w:rPr>
        <w:t xml:space="preserve"> (a CSV with a </w:t>
      </w:r>
      <w:r>
        <w:rPr>
          <w:rFonts w:ascii="Consolas" w:hAnsi="Consolas"/>
          <w:b w:val="0"/>
          <w:i w:val="0"/>
          <w:sz w:val="20"/>
        </w:rPr>
        <w:t>name</w:t>
      </w:r>
      <w:r>
        <w:rPr>
          <w:b w:val="0"/>
          <w:i w:val="0"/>
        </w:rPr>
        <w:t xml:space="preserve"> column) manage many companies.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3515" cy="470630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5-company-dialog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70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Edit company</w:t>
      </w:r>
    </w:p>
    <w:p>
      <w:r>
        <w:rPr>
          <w:b w:val="0"/>
          <w:i w:val="0"/>
        </w:rPr>
        <w:t xml:space="preserve">Name, address, phones, email, GSTIN (optional), terms and conditions, signatory title, a </w:t>
      </w:r>
      <w:r>
        <w:rPr>
          <w:b/>
          <w:i w:val="0"/>
        </w:rPr>
        <w:t>logo</w:t>
      </w:r>
      <w:r>
        <w:rPr>
          <w:b w:val="0"/>
          <w:i w:val="0"/>
        </w:rPr>
        <w:t xml:space="preserve"> (any picture; it is shrunk) and </w:t>
      </w:r>
      <w:r>
        <w:rPr>
          <w:b/>
          <w:i w:val="0"/>
        </w:rPr>
        <w:t>use as default company</w:t>
      </w:r>
      <w:r>
        <w:rPr>
          <w:b w:val="0"/>
          <w:i w:val="0"/>
        </w:rPr>
        <w:t>. Changes appear on the next invoice you print.</w:t>
      </w:r>
    </w:p>
    <w:p>
      <w:r>
        <w:rPr>
          <w:b/>
        </w:rPr>
        <w:t xml:space="preserve">See also: </w:t>
      </w:r>
      <w:hyperlink w:anchor="bill-print">
        <w:r>
          <w:rPr>
            <w:color w:val="4F46E5"/>
            <w:u w:val="single"/>
          </w:rPr>
          <w:t xml:space="preserve">Print and PDF</w:t>
        </w:r>
      </w:hyperlink>
      <w:r>
        <w:t xml:space="preserve">  ·  </w:t>
      </w:r>
      <w:hyperlink w:anchor="users">
        <w:r>
          <w:rPr>
            <w:color w:val="4F46E5"/>
            <w:u w:val="single"/>
          </w:rPr>
          <w:t xml:space="preserve">Users and roles</w:t>
        </w:r>
      </w:hyperlink>
    </w:p>
    <w:p>
      <w:bookmarkStart w:id="167" w:name="backup"/>
      <w:pPr>
        <w:pStyle w:val="Heading2"/>
      </w:pPr>
      <w:r>
        <w:t>9.4  Backup and database</w:t>
      </w:r>
      <w:bookmarkEnd w:id="167"/>
    </w:p>
    <w:p>
      <w:r>
        <w:rPr>
          <w:i/>
          <w:color w:val="64748B"/>
          <w:sz w:val="18"/>
        </w:rPr>
        <w:t>Screen: Database Settings</w:t>
      </w:r>
    </w:p>
    <w:p>
      <w:r>
        <w:rPr>
          <w:b/>
          <w:i w:val="0"/>
        </w:rPr>
        <w:t>Settings → Database Settings</w:t>
      </w:r>
      <w:r>
        <w:rPr>
          <w:b w:val="0"/>
          <w:i w:val="0"/>
        </w:rPr>
        <w:t xml:space="preserve"> (titled </w:t>
      </w:r>
      <w:r>
        <w:rPr>
          <w:b/>
          <w:i w:val="0"/>
        </w:rPr>
        <w:t>Backup &amp; Database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6-backup-and-databas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Backup and database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A backup is taken </w:t>
      </w:r>
      <w:r>
        <w:rPr>
          <w:b/>
          <w:i w:val="0"/>
        </w:rPr>
        <w:t>automatically once a day</w:t>
      </w:r>
      <w:r>
        <w:rPr>
          <w:b w:val="0"/>
          <w:i w:val="0"/>
        </w:rPr>
        <w:t xml:space="preserve"> while BillDesk is used, and each one is </w:t>
      </w:r>
      <w:r>
        <w:rPr>
          <w:b/>
          <w:i w:val="0"/>
        </w:rPr>
        <w:t>checked after it is written</w:t>
      </w:r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/>
          <w:i w:val="0"/>
        </w:rPr>
        <w:t>Back Up Now</w:t>
      </w:r>
      <w:r>
        <w:rPr>
          <w:b w:val="0"/>
          <w:i w:val="0"/>
        </w:rPr>
        <w:t xml:space="preserve"> makes one immediately; </w:t>
      </w:r>
      <w:r>
        <w:rPr>
          <w:b/>
          <w:i w:val="0"/>
        </w:rPr>
        <w:t>Open Backup Folder</w:t>
      </w:r>
      <w:r>
        <w:rPr>
          <w:b w:val="0"/>
          <w:i w:val="0"/>
        </w:rPr>
        <w:t xml:space="preserve"> shows the files; </w:t>
      </w:r>
      <w:r>
        <w:rPr>
          <w:b/>
          <w:i w:val="0"/>
        </w:rPr>
        <w:t>Open Log File</w:t>
      </w:r>
      <w:r>
        <w:rPr>
          <w:b w:val="0"/>
          <w:i w:val="0"/>
        </w:rPr>
        <w:t xml:space="preserve"> helps your IT person.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To restore, your IT person runs </w:t>
      </w:r>
      <w:r>
        <w:rPr>
          <w:rFonts w:ascii="Consolas" w:hAnsi="Consolas"/>
          <w:b w:val="0"/>
          <w:i w:val="0"/>
          <w:sz w:val="20"/>
        </w:rPr>
        <w:t>python scripts\restore_backup.py &lt;backup.zip&gt; --target-db &lt;new name&gt;</w:t>
      </w:r>
      <w:r>
        <w:rPr>
          <w:b w:val="0"/>
          <w:i w:val="0"/>
        </w:rPr>
        <w:t xml:space="preserve">; then run the </w:t>
      </w:r>
      <w:hyperlink w:anchor="integrity">
        <w:r>
          <w:rPr>
            <w:color w:val="4F46E5"/>
            <w:u w:val="single"/>
          </w:rPr>
          <w:t xml:space="preserve">Integrity check</w:t>
        </w:r>
      </w:hyperlink>
      <w:r>
        <w:rPr>
          <w:b w:val="0"/>
          <w:i w:val="0"/>
        </w:rPr>
        <w:t>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/>
        </w:rPr>
        <w:t>Where your data is kept</w:t>
      </w:r>
      <w:r>
        <w:rPr>
          <w:b w:val="0"/>
          <w:i w:val="0"/>
        </w:rPr>
        <w:t xml:space="preserve"> normally needs no change. </w:t>
      </w:r>
      <w:r>
        <w:rPr>
          <w:b/>
          <w:i w:val="0"/>
        </w:rPr>
        <w:t>Test Connection</w:t>
      </w:r>
      <w:r>
        <w:rPr>
          <w:b w:val="0"/>
          <w:i w:val="0"/>
        </w:rPr>
        <w:t xml:space="preserve"> checks the database address.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>Copy the backup folder to a pen drive or cloud drive regularly: a backup on the same computer does not help if the computer is lost.</w:t>
      </w:r>
    </w:p>
    <w:p>
      <w:r>
        <w:rPr>
          <w:b/>
        </w:rPr>
        <w:t xml:space="preserve">See also: </w:t>
      </w:r>
      <w:hyperlink w:anchor="integrity">
        <w:r>
          <w:rPr>
            <w:color w:val="4F46E5"/>
            <w:u w:val="single"/>
          </w:rPr>
          <w:t xml:space="preserve">Integrity check</w:t>
        </w:r>
      </w:hyperlink>
      <w:r>
        <w:t xml:space="preserve">  ·  </w:t>
      </w:r>
      <w:hyperlink w:anchor="faq">
        <w:r>
          <w:rPr>
            <w:color w:val="4F46E5"/>
            <w:u w:val="single"/>
          </w:rPr>
          <w:t xml:space="preserve">Frequently asked questions</w:t>
        </w:r>
      </w:hyperlink>
    </w:p>
    <w:p>
      <w:bookmarkStart w:id="168" w:name="audit-logs"/>
      <w:pPr>
        <w:pStyle w:val="Heading2"/>
      </w:pPr>
      <w:r>
        <w:t>9.5  System audit logs</w:t>
      </w:r>
      <w:bookmarkEnd w:id="168"/>
    </w:p>
    <w:p>
      <w:r>
        <w:rPr>
          <w:i/>
          <w:color w:val="64748B"/>
          <w:sz w:val="18"/>
        </w:rPr>
        <w:t>Screen: System Audit Logs</w:t>
      </w:r>
    </w:p>
    <w:p>
      <w:r>
        <w:rPr>
          <w:b/>
          <w:i w:val="0"/>
        </w:rPr>
        <w:t>Settings → System Audit Logs</w:t>
      </w:r>
      <w:r>
        <w:rPr>
          <w:b w:val="0"/>
          <w:i w:val="0"/>
        </w:rPr>
        <w:t xml:space="preserve"> lists what users did and when, so you can see who made, voided or changed something.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0260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-audit-logs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Audit logs</w:t>
      </w:r>
    </w:p>
    <w:p>
      <w:r>
        <w:rPr>
          <w:b/>
        </w:rPr>
        <w:t xml:space="preserve">See also: </w:t>
      </w:r>
      <w:hyperlink w:anchor="users">
        <w:r>
          <w:rPr>
            <w:color w:val="4F46E5"/>
            <w:u w:val="single"/>
          </w:rPr>
          <w:t xml:space="preserve">Users and roles</w:t>
        </w:r>
      </w:hyperlink>
    </w:p>
    <w:p>
      <w:r>
        <w:br w:type="page"/>
      </w:r>
    </w:p>
    <w:p>
      <w:bookmarkStart w:id="169" w:name="chapter-reference"/>
      <w:pPr>
        <w:pStyle w:val="Heading1"/>
      </w:pPr>
      <w:r>
        <w:t>Chapter 10. Reference</w:t>
      </w:r>
      <w:bookmarkEnd w:id="169"/>
    </w:p>
    <w:p>
      <w:bookmarkStart w:id="170" w:name="shortcuts"/>
      <w:pPr>
        <w:pStyle w:val="Heading2"/>
      </w:pPr>
      <w:r>
        <w:t>10.1  Keyboard shortcuts</w:t>
      </w:r>
      <w:bookmarkEnd w:id="170"/>
    </w:p>
    <w:p>
      <w:r>
        <w:rPr>
          <w:i/>
          <w:color w:val="64748B"/>
          <w:sz w:val="18"/>
        </w:rPr>
        <w:t>Screen: All</w:t>
      </w:r>
    </w:p>
    <w:p>
      <w:r>
        <w:rPr>
          <w:b w:val="0"/>
          <w:i w:val="0"/>
        </w:rPr>
        <w:t>The strip at the bottom of each screen lists the keys that work there.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Key</w:t>
            </w:r>
          </w:p>
        </w:tc>
        <w:tc>
          <w:tcPr>
            <w:tcW w:type="dxa" w:w="2493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Anywhere</w:t>
            </w:r>
          </w:p>
        </w:tc>
        <w:tc>
          <w:tcPr>
            <w:tcW w:type="dxa" w:w="2493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 xml:space="preserve">On </w:t>
            </w:r>
            <w:r>
              <w:rPr>
                <w:b/>
                <w:i w:val="0"/>
                <w:sz w:val="19"/>
              </w:rPr>
              <w:t>New Bill</w:t>
            </w:r>
          </w:p>
        </w:tc>
        <w:tc>
          <w:tcPr>
            <w:tcW w:type="dxa" w:w="2493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 xml:space="preserve">On </w:t>
            </w:r>
            <w:r>
              <w:rPr>
                <w:b/>
                <w:i w:val="0"/>
                <w:sz w:val="19"/>
              </w:rPr>
              <w:t>New Order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Dashboard (search on Bill History)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New Bill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save and take payment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save the order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Item Master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 xml:space="preserve">save </w:t>
            </w:r>
            <w:r>
              <w:rPr>
                <w:b/>
                <w:i w:val="0"/>
                <w:sz w:val="19"/>
              </w:rPr>
              <w:t>and print</w:t>
            </w:r>
          </w:p>
        </w:tc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save the order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Customer Master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Supplier Master (from Dashboard); refresh</w:t>
            </w:r>
          </w:p>
        </w:tc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choose customer</w:t>
            </w:r>
          </w:p>
        </w:tc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choose customer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Bills History</w:t>
            </w:r>
          </w:p>
        </w:tc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park</w:t>
            </w:r>
            <w:r>
              <w:rPr>
                <w:b w:val="0"/>
                <w:i w:val="0"/>
                <w:sz w:val="19"/>
              </w:rPr>
              <w:t xml:space="preserve"> the bill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F7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parked</w:t>
            </w:r>
            <w:r>
              <w:rPr>
                <w:b w:val="0"/>
                <w:i w:val="0"/>
                <w:sz w:val="19"/>
              </w:rPr>
              <w:t xml:space="preserve"> bills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F8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Smart Importer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F9</w:t>
            </w:r>
          </w:p>
        </w:tc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Help for this screen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Item Master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save and print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Customer Master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F12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Log out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Esc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close a dialog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close a dialog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close the form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Ctrl+O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Orders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Ctrl+P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Procurement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Ctrl+D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Accounting Dashboard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 w:val="0"/>
          <w:i w:val="0"/>
        </w:rPr>
        <w:t xml:space="preserve">In lists and dialogs: </w:t>
      </w:r>
      <w:r>
        <w:rPr>
          <w:b/>
          <w:i w:val="0"/>
        </w:rPr>
        <w:t>↑ / ↓</w:t>
      </w:r>
      <w:r>
        <w:rPr>
          <w:b w:val="0"/>
          <w:i w:val="0"/>
        </w:rPr>
        <w:t xml:space="preserve"> move,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 chooses, </w:t>
      </w:r>
      <w:r>
        <w:rPr>
          <w:b/>
          <w:i w:val="0"/>
        </w:rPr>
        <w:t>Esc</w:t>
      </w:r>
      <w:r>
        <w:rPr>
          <w:b w:val="0"/>
          <w:i w:val="0"/>
        </w:rPr>
        <w:t xml:space="preserve"> closes. In the grids: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 moves to the next box. In any date box: </w:t>
      </w:r>
      <w:r>
        <w:rPr>
          <w:b/>
          <w:i w:val="0"/>
        </w:rPr>
        <w:t>↓</w:t>
      </w:r>
      <w:r>
        <w:rPr>
          <w:b w:val="0"/>
          <w:i w:val="0"/>
        </w:rPr>
        <w:t xml:space="preserve"> opens the calendar.</w:t>
      </w:r>
    </w:p>
    <w:p>
      <w:r>
        <w:rPr>
          <w:b/>
        </w:rPr>
        <w:t xml:space="preserve">See also: </w:t>
      </w:r>
      <w:hyperlink w:anchor="main-window">
        <w:r>
          <w:rPr>
            <w:color w:val="4F46E5"/>
            <w:u w:val="single"/>
          </w:rPr>
          <w:t xml:space="preserve">Finding your way around</w:t>
        </w:r>
      </w:hyperlink>
      <w:r>
        <w:t xml:space="preserve">  ·  </w:t>
      </w:r>
      <w:hyperlink w:anchor="bill-items">
        <w:r>
          <w:rPr>
            <w:color w:val="4F46E5"/>
            <w:u w:val="single"/>
          </w:rPr>
          <w:t xml:space="preserve">Entering items</w:t>
        </w:r>
      </w:hyperlink>
    </w:p>
    <w:p>
      <w:bookmarkStart w:id="171" w:name="dates-everywhere"/>
      <w:pPr>
        <w:pStyle w:val="Heading2"/>
      </w:pPr>
      <w:r>
        <w:t>10.2  Dates and the calendar</w:t>
      </w:r>
      <w:bookmarkEnd w:id="171"/>
    </w:p>
    <w:p>
      <w:r>
        <w:rPr>
          <w:i/>
          <w:color w:val="64748B"/>
          <w:sz w:val="18"/>
        </w:rPr>
        <w:t>Screen: All</w:t>
      </w:r>
    </w:p>
    <w:p>
      <w:r>
        <w:rPr>
          <w:b w:val="0"/>
          <w:i w:val="0"/>
        </w:rPr>
        <w:t>Every date box in BillDesk works the same way: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Click it (or move to it with the keyboard): a </w:t>
      </w:r>
      <w:r>
        <w:rPr>
          <w:b/>
          <w:i w:val="0"/>
        </w:rPr>
        <w:t>calendar</w:t>
      </w:r>
      <w:r>
        <w:rPr>
          <w:b w:val="0"/>
          <w:i w:val="0"/>
        </w:rPr>
        <w:t xml:space="preserve"> drops down. </w:t>
      </w:r>
      <w:r>
        <w:rPr>
          <w:b/>
          <w:i w:val="0"/>
        </w:rPr>
        <w:t>Click</w:t>
      </w:r>
      <w:r>
        <w:rPr>
          <w:b w:val="0"/>
          <w:i w:val="0"/>
        </w:rPr>
        <w:t xml:space="preserve"> a day, or use the </w:t>
      </w:r>
      <w:r>
        <w:rPr>
          <w:b/>
          <w:i w:val="0"/>
        </w:rPr>
        <w:t>arrow keys</w:t>
      </w:r>
      <w:r>
        <w:rPr>
          <w:b w:val="0"/>
          <w:i w:val="0"/>
        </w:rPr>
        <w:t xml:space="preserve"> (Page Up / Down change month) and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; </w:t>
      </w:r>
      <w:r>
        <w:rPr>
          <w:b/>
          <w:i w:val="0"/>
        </w:rPr>
        <w:t>Today</w:t>
      </w:r>
      <w:r>
        <w:rPr>
          <w:b w:val="0"/>
          <w:i w:val="0"/>
        </w:rPr>
        <w:t xml:space="preserve"> jumps to today.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You can also </w:t>
      </w:r>
      <w:r>
        <w:rPr>
          <w:b/>
          <w:i w:val="0"/>
        </w:rPr>
        <w:t>type</w:t>
      </w:r>
      <w:r>
        <w:rPr>
          <w:b w:val="0"/>
          <w:i w:val="0"/>
        </w:rPr>
        <w:t xml:space="preserve"> a date: </w:t>
      </w:r>
      <w:r>
        <w:rPr>
          <w:rFonts w:ascii="Consolas" w:hAnsi="Consolas"/>
          <w:b w:val="0"/>
          <w:i w:val="0"/>
          <w:sz w:val="20"/>
        </w:rPr>
        <w:t>13/10/2026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13-10-26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2026-10-13</w:t>
      </w:r>
      <w:r>
        <w:rPr>
          <w:b w:val="0"/>
          <w:i w:val="0"/>
        </w:rPr>
        <w:t xml:space="preserve">. Press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 to accept it.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Text turns </w:t>
      </w:r>
      <w:r>
        <w:rPr>
          <w:b/>
          <w:i w:val="0"/>
        </w:rPr>
        <w:t>red</w:t>
      </w:r>
      <w:r>
        <w:rPr>
          <w:b w:val="0"/>
          <w:i w:val="0"/>
        </w:rPr>
        <w:t xml:space="preserve"> when the date cannot be used; the form tells you why when you save.</w:t>
      </w:r>
    </w:p>
    <w:p>
      <w:pPr>
        <w:spacing w:after="40"/>
        <w:ind w:left="510" w:hanging="312"/>
      </w:pPr>
      <w:r>
        <w:t xml:space="preserve">•  </w:t>
      </w:r>
      <w:r>
        <w:rPr>
          <w:b w:val="0"/>
          <w:i w:val="0"/>
        </w:rPr>
        <w:t xml:space="preserve">Days that are not allowed are </w:t>
      </w:r>
      <w:r>
        <w:rPr>
          <w:b/>
          <w:i w:val="0"/>
        </w:rPr>
        <w:t>greyed</w:t>
      </w:r>
      <w:r>
        <w:rPr>
          <w:b w:val="0"/>
          <w:i w:val="0"/>
        </w:rPr>
        <w:t xml:space="preserve"> in the calendar.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Where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Rule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Bill date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required; not in the future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Order date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required; not in the future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Delivery date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required; not before the order date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Fixed rate start / end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required; end not before start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Report and statement From / To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optional; </w:t>
            </w:r>
            <w:r>
              <w:rPr>
                <w:b w:val="0"/>
                <w:i/>
                <w:sz w:val="19"/>
              </w:rPr>
              <w:t>To</w:t>
            </w:r>
            <w:r>
              <w:rPr>
                <w:b w:val="0"/>
                <w:i w:val="0"/>
                <w:sz w:val="19"/>
              </w:rPr>
              <w:t xml:space="preserve"> not before </w:t>
            </w:r>
            <w:r>
              <w:rPr>
                <w:b w:val="0"/>
                <w:i/>
                <w:sz w:val="19"/>
              </w:rPr>
              <w:t>From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Consolidated report From / To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required; </w:t>
            </w:r>
            <w:r>
              <w:rPr>
                <w:b w:val="0"/>
                <w:i/>
                <w:sz w:val="19"/>
              </w:rPr>
              <w:t>To</w:t>
            </w:r>
            <w:r>
              <w:rPr>
                <w:b w:val="0"/>
                <w:i w:val="0"/>
                <w:sz w:val="19"/>
              </w:rPr>
              <w:t xml:space="preserve"> not before </w:t>
            </w:r>
            <w:r>
              <w:rPr>
                <w:b w:val="0"/>
                <w:i/>
                <w:sz w:val="19"/>
              </w:rPr>
              <w:t>From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Filters (Bill History, Orders)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optional; part of a date (</w:t>
            </w:r>
            <w:r>
              <w:rPr>
                <w:rFonts w:ascii="Consolas" w:hAnsi="Consolas"/>
                <w:b w:val="0"/>
                <w:i w:val="0"/>
                <w:sz w:val="18"/>
              </w:rPr>
              <w:t>09/2026</w:t>
            </w:r>
            <w:r>
              <w:rPr>
                <w:b w:val="0"/>
                <w:i w:val="0"/>
                <w:sz w:val="19"/>
              </w:rPr>
              <w:t>) is fine</w:t>
            </w:r>
          </w:p>
        </w:tc>
      </w:tr>
    </w:tbl>
    <w:p/>
    <w:p>
      <w:r>
        <w:rPr>
          <w:b/>
        </w:rPr>
        <w:t xml:space="preserve">See also: </w:t>
      </w:r>
      <w:hyperlink w:anchor="bill-date">
        <w:r>
          <w:rPr>
            <w:color w:val="4F46E5"/>
            <w:u w:val="single"/>
          </w:rPr>
          <w:t xml:space="preserve">The bill date and the calendar</w:t>
        </w:r>
      </w:hyperlink>
      <w:r>
        <w:t xml:space="preserve">  ·  </w:t>
      </w:r>
      <w:hyperlink w:anchor="order-dates">
        <w:r>
          <w:rPr>
            <w:color w:val="4F46E5"/>
            <w:u w:val="single"/>
          </w:rPr>
          <w:t xml:space="preserve">Order and delivery dates</w:t>
        </w:r>
      </w:hyperlink>
      <w:r>
        <w:t xml:space="preserve">  ·  </w:t>
      </w:r>
      <w:hyperlink w:anchor="report-dates">
        <w:r>
          <w:rPr>
            <w:color w:val="4F46E5"/>
            <w:u w:val="single"/>
          </w:rPr>
          <w:t xml:space="preserve">Dates in reports</w:t>
        </w:r>
      </w:hyperlink>
    </w:p>
    <w:p>
      <w:bookmarkStart w:id="172" w:name="field-rules"/>
      <w:pPr>
        <w:pStyle w:val="Heading2"/>
      </w:pPr>
      <w:r>
        <w:t>10.3  What each form accepts</w:t>
      </w:r>
      <w:bookmarkEnd w:id="172"/>
    </w:p>
    <w:p>
      <w:r>
        <w:rPr>
          <w:i/>
          <w:color w:val="64748B"/>
          <w:sz w:val="18"/>
        </w:rPr>
        <w:t>Screen: All forms</w:t>
      </w:r>
    </w:p>
    <w:p>
      <w:r>
        <w:rPr>
          <w:b w:val="0"/>
          <w:i w:val="0"/>
        </w:rPr>
        <w:t>BillDesk checks what you type and says what is wrong instead of saving bad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Rule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Quantity, rate, amount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 real number; quantity above zero; rate zero or more; not absurdly large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Item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required, up to 80 characters, not already used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Item code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no spaces, up to 20 characters, unique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Customer / supplier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required, up to 80 characters, not already used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Phone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7–15 digits; up to three numbers separated by comma or slash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Email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like </w:t>
            </w:r>
            <w:r>
              <w:rPr>
                <w:rFonts w:ascii="Consolas" w:hAnsi="Consolas"/>
                <w:b w:val="0"/>
                <w:i w:val="0"/>
                <w:sz w:val="18"/>
              </w:rPr>
              <w:t>name@shop.com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GSTIN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optional; 15 letters/digits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Credit limit, opening balance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 number (credit limit 0 or more)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TDS rate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0 to 100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Username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3–30 letters, digits, </w:t>
            </w:r>
            <w:r>
              <w:rPr>
                <w:rFonts w:ascii="Consolas" w:hAnsi="Consolas"/>
                <w:b w:val="0"/>
                <w:i w:val="0"/>
                <w:sz w:val="18"/>
              </w:rPr>
              <w:t>.</w:t>
            </w:r>
            <w:r>
              <w:rPr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-</w:t>
            </w:r>
            <w:r>
              <w:rPr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Password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at least 6 characters, at most 72 bytes, not the username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Payment mode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Cash, UPI, Cheque, NEFT, RTGS, NEFT/RTGS, Bank, Card (and Credit/Due on a bill)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Vendor invoice number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required, up to 40 characters, once per supplier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Bank account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 xml:space="preserve">6–20 digits; IFSC like </w:t>
            </w:r>
            <w:r>
              <w:rPr>
                <w:rFonts w:ascii="Consolas" w:hAnsi="Consolas"/>
                <w:b w:val="0"/>
                <w:i w:val="0"/>
                <w:sz w:val="18"/>
              </w:rPr>
              <w:t>SBIN0001234</w:t>
            </w:r>
            <w:r>
              <w:rPr>
                <w:b w:val="0"/>
                <w:i w:val="0"/>
                <w:sz w:val="19"/>
              </w:rPr>
              <w:t>; type Current, Savings or OD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Cash drawer amounts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0 or more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Crates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whole numbers, 0 or more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Journal entry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reference required; two different accounts; debit equals credit</w:t>
            </w:r>
          </w:p>
        </w:tc>
      </w:tr>
    </w:tbl>
    <w:p/>
    <w:p>
      <w:r>
        <w:rPr>
          <w:b/>
        </w:rPr>
        <w:t xml:space="preserve">See also: </w:t>
      </w:r>
      <w:hyperlink w:anchor="messages">
        <w:r>
          <w:rPr>
            <w:color w:val="4F46E5"/>
            <w:u w:val="single"/>
          </w:rPr>
          <w:t xml:space="preserve">Messages and what to do</w:t>
        </w:r>
      </w:hyperlink>
      <w:r>
        <w:t xml:space="preserve">  ·  </w:t>
      </w:r>
      <w:hyperlink w:anchor="dates-everywhere">
        <w:r>
          <w:rPr>
            <w:color w:val="4F46E5"/>
            <w:u w:val="single"/>
          </w:rPr>
          <w:t xml:space="preserve">Dates and the calendar</w:t>
        </w:r>
      </w:hyperlink>
    </w:p>
    <w:p>
      <w:bookmarkStart w:id="173" w:name="messages"/>
      <w:pPr>
        <w:pStyle w:val="Heading2"/>
      </w:pPr>
      <w:r>
        <w:t>10.4  Messages and what to do</w:t>
      </w:r>
      <w:bookmarkEnd w:id="173"/>
    </w:p>
    <w:p>
      <w:r>
        <w:rPr>
          <w:i/>
          <w:color w:val="64748B"/>
          <w:sz w:val="18"/>
        </w:rPr>
        <w:t>Screen: All</w:t>
      </w:r>
    </w:p>
    <w:p>
      <w:r>
        <w:rPr>
          <w:b w:val="0"/>
          <w:i w:val="0"/>
        </w:rPr>
        <w:t>Find the words you see on the screen in the first column; the next columns say why it happened and what to 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What you see</w:t>
            </w:r>
          </w:p>
        </w:tc>
        <w:tc>
          <w:tcPr>
            <w:tcW w:type="dxa" w:w="3324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Why</w:t>
            </w:r>
          </w:p>
        </w:tc>
        <w:tc>
          <w:tcPr>
            <w:tcW w:type="dxa" w:w="3324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What to 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"Choose a customer from the customer master (F5)"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an order needs a real customer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 xml:space="preserve">press </w:t>
            </w:r>
            <w:r>
              <w:rPr>
                <w:b/>
                <w:i w:val="0"/>
                <w:sz w:val="19"/>
              </w:rPr>
              <w:t>F5</w:t>
            </w:r>
            <w:r>
              <w:rPr>
                <w:b w:val="0"/>
                <w:i w:val="0"/>
                <w:sz w:val="19"/>
              </w:rPr>
              <w:t>, choose one; add the customer first if missing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"The bill date cannot be in the future"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the date box holds a later day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pick today or an earlier day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"… is not a valid date. Use DD/MM/YYYY"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text in a date box can't be read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pick from the calendar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"The To date cannot be before …"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To is earlier than From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change one of them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"Amount received (…) is more than the bill total"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more entered than the bill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type the bill amount or less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"Item … not found"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b w:val="0"/>
                <w:i/>
                <w:sz w:val="19"/>
              </w:rPr>
              <w:t>"No item matches"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wrong code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check the code in the Item Master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"… must be a number"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letters or symbols in a number box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type digits only (decimals allowed)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"An item / customer named … already exists"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the name is taken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use another name, or edit the existing one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"Vendor invoice … is already recorded as PUR-…"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the same supplier invoice was entered before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do not enter it again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"Payment amount … exceeds purchase balance due"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paying a supplier more than owed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pay the balance due or less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"Waste quantity … exceeds stock on hand"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more than the tracked stock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check the quantity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"Invoice … has goods returned against it, so it cannot be voided"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a return exists</w:t>
            </w:r>
          </w:p>
        </w:tc>
        <w:tc>
          <w:tcPr>
            <w:tcW w:type="dxa" w:w="3324"/>
          </w:tcPr>
          <w:p>
            <w:r/>
            <w:hyperlink w:anchor="cancel-return">
              <w:r>
                <w:rPr>
                  <w:color w:val="4F46E5"/>
                  <w:u w:val="single"/>
                  <w:sz w:val="19"/>
                </w:rPr>
                <w:t xml:space="preserve">cancel the return</w:t>
              </w:r>
            </w:hyperlink>
            <w:r>
              <w:rPr>
                <w:b w:val="0"/>
                <w:i w:val="0"/>
                <w:sz w:val="19"/>
              </w:rPr>
              <w:t xml:space="preserve"> first, then void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"only n can still be returned"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more than billed minus earlier returns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reduce the return quantity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"Return … was made by the older BillDesk and cannot be cancelled here"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old returns lack detail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leave it; it is already reflected in the balance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"The entry does not balance"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journal debit ≠ credit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make the two amounts equal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"You already have an open cashier session"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a drawer is open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close it first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"Access Denied"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your role does not include that screen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ask the administrator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"Tesseract OCR engine is not installed"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the image reader is missing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 xml:space="preserve">use </w:t>
            </w:r>
            <w:r>
              <w:rPr>
                <w:b/>
                <w:i w:val="0"/>
                <w:sz w:val="19"/>
              </w:rPr>
              <w:t>Paste text instead</w:t>
            </w:r>
            <w:r>
              <w:rPr>
                <w:b w:val="0"/>
                <w:i w:val="0"/>
                <w:sz w:val="19"/>
              </w:rPr>
              <w:t>, or ask IT to reinstall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/>
                <w:sz w:val="19"/>
              </w:rPr>
              <w:t>"The text in this image could not be read reliably"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handwriting or a blurry photo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take a straighter, brighter photo or type the lines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 xml:space="preserve">Integrity check shows </w:t>
            </w:r>
            <w:r>
              <w:rPr>
                <w:b/>
                <w:i w:val="0"/>
                <w:sz w:val="19"/>
              </w:rPr>
              <w:t>Warning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an older-data difference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open the line; ask your accountant if unsure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Cannot start: database error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the database did not start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restart the computer, then BillDesk; call IT if it repeats</w:t>
            </w:r>
          </w:p>
        </w:tc>
      </w:tr>
    </w:tbl>
    <w:p/>
    <w:p>
      <w:r>
        <w:rPr>
          <w:b/>
        </w:rPr>
        <w:t xml:space="preserve">See also: </w:t>
      </w:r>
      <w:hyperlink w:anchor="field-rules">
        <w:r>
          <w:rPr>
            <w:color w:val="4F46E5"/>
            <w:u w:val="single"/>
          </w:rPr>
          <w:t xml:space="preserve">What each form accepts</w:t>
        </w:r>
      </w:hyperlink>
      <w:r>
        <w:t xml:space="preserve">  ·  </w:t>
      </w:r>
      <w:hyperlink w:anchor="faq">
        <w:r>
          <w:rPr>
            <w:color w:val="4F46E5"/>
            <w:u w:val="single"/>
          </w:rPr>
          <w:t xml:space="preserve">Frequently asked questions</w:t>
        </w:r>
      </w:hyperlink>
      <w:r>
        <w:t xml:space="preserve">  ·  </w:t>
      </w:r>
      <w:hyperlink w:anchor="backup">
        <w:r>
          <w:rPr>
            <w:color w:val="4F46E5"/>
            <w:u w:val="single"/>
          </w:rPr>
          <w:t xml:space="preserve">Backup and database</w:t>
        </w:r>
      </w:hyperlink>
    </w:p>
    <w:p>
      <w:bookmarkStart w:id="174" w:name="faq"/>
      <w:pPr>
        <w:pStyle w:val="Heading2"/>
      </w:pPr>
      <w:r>
        <w:t>10.5  Frequently asked questions</w:t>
      </w:r>
      <w:bookmarkEnd w:id="174"/>
    </w:p>
    <w:p>
      <w:r>
        <w:rPr>
          <w:i/>
          <w:color w:val="64748B"/>
          <w:sz w:val="18"/>
        </w:rPr>
        <w:t>Screen: All</w:t>
      </w:r>
    </w:p>
    <w:p>
      <w:r>
        <w:rPr>
          <w:b w:val="0"/>
          <w:i w:val="0"/>
        </w:rPr>
        <w:t>Short answers to the questions people ask most; follow the link in the last column for the full steps.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Question</w:t>
            </w:r>
          </w:p>
        </w:tc>
        <w:tc>
          <w:tcPr>
            <w:tcW w:type="dxa" w:w="3324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Answer</w:t>
            </w:r>
          </w:p>
        </w:tc>
        <w:tc>
          <w:tcPr>
            <w:tcW w:type="dxa" w:w="3324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More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Can I change the date of a bill after saving?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No. Void the bill and make it again with the right date.</w:t>
            </w:r>
          </w:p>
        </w:tc>
        <w:tc>
          <w:tcPr>
            <w:tcW w:type="dxa" w:w="3324"/>
          </w:tcPr>
          <w:p>
            <w:r/>
            <w:hyperlink w:anchor="history-void">
              <w:r>
                <w:rPr>
                  <w:color w:val="4F46E5"/>
                  <w:u w:val="single"/>
                  <w:sz w:val="19"/>
                </w:rPr>
                <w:t xml:space="preserve">Void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How do I sell to someone who is not a customer?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 xml:space="preserve">Leave </w:t>
            </w:r>
            <w:r>
              <w:rPr>
                <w:b/>
                <w:i w:val="0"/>
                <w:sz w:val="19"/>
              </w:rPr>
              <w:t>Cash</w:t>
            </w:r>
            <w:r>
              <w:rPr>
                <w:b w:val="0"/>
                <w:i w:val="0"/>
                <w:sz w:val="19"/>
              </w:rPr>
              <w:t xml:space="preserve"> as the customer and take the full payment.</w:t>
            </w:r>
          </w:p>
        </w:tc>
        <w:tc>
          <w:tcPr>
            <w:tcW w:type="dxa" w:w="3324"/>
          </w:tcPr>
          <w:p>
            <w:r/>
            <w:hyperlink w:anchor="bill-customer">
              <w:r>
                <w:rPr>
                  <w:color w:val="4F46E5"/>
                  <w:u w:val="single"/>
                  <w:sz w:val="19"/>
                </w:rPr>
                <w:t xml:space="preserve">Customer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Why did the bill number have a different date?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The invoice number follows the bill date you chose.</w:t>
            </w:r>
          </w:p>
        </w:tc>
        <w:tc>
          <w:tcPr>
            <w:tcW w:type="dxa" w:w="3324"/>
          </w:tcPr>
          <w:p>
            <w:r/>
            <w:hyperlink w:anchor="bill-date">
              <w:r>
                <w:rPr>
                  <w:color w:val="4F46E5"/>
                  <w:u w:val="single"/>
                  <w:sz w:val="19"/>
                </w:rPr>
                <w:t xml:space="preserve">Bill date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A customer paid half. What now?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Enter the amount received; the rest stays on their account.</w:t>
            </w:r>
          </w:p>
        </w:tc>
        <w:tc>
          <w:tcPr>
            <w:tcW w:type="dxa" w:w="3324"/>
          </w:tcPr>
          <w:p>
            <w:r/>
            <w:hyperlink w:anchor="bill-payment">
              <w:r>
                <w:rPr>
                  <w:color w:val="4F46E5"/>
                  <w:u w:val="single"/>
                  <w:sz w:val="19"/>
                </w:rPr>
                <w:t xml:space="preserve">Payment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A customer paid later in cash. How do I record it?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 xml:space="preserve">Use </w:t>
            </w:r>
            <w:r>
              <w:rPr>
                <w:b/>
                <w:i w:val="0"/>
                <w:sz w:val="19"/>
              </w:rPr>
              <w:t>Record Customer Receipt</w:t>
            </w:r>
            <w:r>
              <w:rPr>
                <w:b w:val="0"/>
                <w:i w:val="0"/>
                <w:sz w:val="19"/>
              </w:rPr>
              <w:t>.</w:t>
            </w:r>
          </w:p>
        </w:tc>
        <w:tc>
          <w:tcPr>
            <w:tcW w:type="dxa" w:w="3324"/>
          </w:tcPr>
          <w:p>
            <w:r/>
            <w:hyperlink w:anchor="receipt">
              <w:r>
                <w:rPr>
                  <w:color w:val="4F46E5"/>
                  <w:u w:val="single"/>
                  <w:sz w:val="19"/>
                </w:rPr>
                <w:t xml:space="preserve">Receipt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How do I see what one customer owes, bill by bill?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 xml:space="preserve">Open the customer's </w:t>
            </w:r>
            <w:r>
              <w:rPr>
                <w:b/>
                <w:i w:val="0"/>
                <w:sz w:val="19"/>
              </w:rPr>
              <w:t>Statement</w:t>
            </w:r>
            <w:r>
              <w:rPr>
                <w:b w:val="0"/>
                <w:i w:val="0"/>
                <w:sz w:val="19"/>
              </w:rPr>
              <w:t>.</w:t>
            </w:r>
          </w:p>
        </w:tc>
        <w:tc>
          <w:tcPr>
            <w:tcW w:type="dxa" w:w="3324"/>
          </w:tcPr>
          <w:p>
            <w:r/>
            <w:hyperlink w:anchor="statement">
              <w:r>
                <w:rPr>
                  <w:color w:val="4F46E5"/>
                  <w:u w:val="single"/>
                  <w:sz w:val="19"/>
                </w:rPr>
                <w:t xml:space="preserve">Statement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What is "Cr" next to a balance?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You hold the customer's money (advance or return credit).</w:t>
            </w:r>
          </w:p>
        </w:tc>
        <w:tc>
          <w:tcPr>
            <w:tcW w:type="dxa" w:w="3324"/>
          </w:tcPr>
          <w:p>
            <w:r/>
            <w:hyperlink w:anchor="customers">
              <w:r>
                <w:rPr>
                  <w:color w:val="4F46E5"/>
                  <w:u w:val="single"/>
                  <w:sz w:val="19"/>
                </w:rPr>
                <w:t xml:space="preserve">Customers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What is the difference between void and return?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Void cancels the whole bill; return takes back some goods and keeps the bill.</w:t>
            </w:r>
          </w:p>
        </w:tc>
        <w:tc>
          <w:tcPr>
            <w:tcW w:type="dxa" w:w="3324"/>
          </w:tcPr>
          <w:p>
            <w:r/>
            <w:hyperlink w:anchor="return-goods">
              <w:r>
                <w:rPr>
                  <w:color w:val="4F46E5"/>
                  <w:u w:val="single"/>
                  <w:sz w:val="19"/>
                </w:rPr>
                <w:t xml:space="preserve">Return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I returned goods by mistake.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Cancel the return.</w:t>
            </w:r>
          </w:p>
        </w:tc>
        <w:tc>
          <w:tcPr>
            <w:tcW w:type="dxa" w:w="3324"/>
          </w:tcPr>
          <w:p>
            <w:r/>
            <w:hyperlink w:anchor="cancel-return">
              <w:r>
                <w:rPr>
                  <w:color w:val="4F46E5"/>
                  <w:u w:val="single"/>
                  <w:sz w:val="19"/>
                </w:rPr>
                <w:t xml:space="preserve">Cancel return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Does BillDesk handle GST?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No: fruit and vegetables are exempt, so no GST is calculated.</w:t>
            </w:r>
          </w:p>
        </w:tc>
        <w:tc>
          <w:tcPr>
            <w:tcW w:type="dxa" w:w="3324"/>
          </w:tcPr>
          <w:p>
            <w:r/>
            <w:hyperlink w:anchor="what-is">
              <w:r>
                <w:rPr>
                  <w:color w:val="4F46E5"/>
                  <w:u w:val="single"/>
                  <w:sz w:val="19"/>
                </w:rPr>
                <w:t xml:space="preserve">What it does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Can two people bill at once?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Yes on different computers using the same database; park a bill to serve two customers at one counter.</w:t>
            </w:r>
          </w:p>
        </w:tc>
        <w:tc>
          <w:tcPr>
            <w:tcW w:type="dxa" w:w="3324"/>
          </w:tcPr>
          <w:p>
            <w:r/>
            <w:hyperlink w:anchor="bill-park">
              <w:r>
                <w:rPr>
                  <w:color w:val="4F46E5"/>
                  <w:u w:val="single"/>
                  <w:sz w:val="19"/>
                </w:rPr>
                <w:t xml:space="preserve">Park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How often should I back up?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BillDesk backs up daily; also copy the backup folder to another drive weekly.</w:t>
            </w:r>
          </w:p>
        </w:tc>
        <w:tc>
          <w:tcPr>
            <w:tcW w:type="dxa" w:w="3324"/>
          </w:tcPr>
          <w:p>
            <w:r/>
            <w:hyperlink w:anchor="backup">
              <w:r>
                <w:rPr>
                  <w:color w:val="4F46E5"/>
                  <w:u w:val="single"/>
                  <w:sz w:val="19"/>
                </w:rPr>
                <w:t xml:space="preserve">Backup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Can it read my customer's handwritten list?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Not reliably. Printed or typed lists work; otherwise type or paste.</w:t>
            </w:r>
          </w:p>
        </w:tc>
        <w:tc>
          <w:tcPr>
            <w:tcW w:type="dxa" w:w="3324"/>
          </w:tcPr>
          <w:p>
            <w:r/>
            <w:hyperlink w:anchor="smart-importer">
              <w:r>
                <w:rPr>
                  <w:color w:val="4F46E5"/>
                  <w:u w:val="single"/>
                  <w:sz w:val="19"/>
                </w:rPr>
                <w:t xml:space="preserve">Smart Importer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Stock shows 0 but I can still sell. Is that wrong?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No. Stock only tracks what you entered through purchases or adjustments.</w:t>
            </w:r>
          </w:p>
        </w:tc>
        <w:tc>
          <w:tcPr>
            <w:tcW w:type="dxa" w:w="3324"/>
          </w:tcPr>
          <w:p>
            <w:r/>
            <w:hyperlink w:anchor="inventory">
              <w:r>
                <w:rPr>
                  <w:color w:val="4F46E5"/>
                  <w:u w:val="single"/>
                  <w:sz w:val="19"/>
                </w:rPr>
                <w:t xml:space="preserve">Inventory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I forgot my password.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Ask the administrator; they reset it.</w:t>
            </w:r>
          </w:p>
        </w:tc>
        <w:tc>
          <w:tcPr>
            <w:tcW w:type="dxa" w:w="3324"/>
          </w:tcPr>
          <w:p>
            <w:r/>
            <w:hyperlink w:anchor="signing-in">
              <w:r>
                <w:rPr>
                  <w:color w:val="4F46E5"/>
                  <w:u w:val="single"/>
                  <w:sz w:val="19"/>
                </w:rPr>
                <w:t xml:space="preserve">Signing in</w:t>
              </w:r>
            </w:hyperlink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Where do I change my shop name and address on invoices?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Settings → Company Settings.</w:t>
            </w:r>
          </w:p>
        </w:tc>
        <w:tc>
          <w:tcPr>
            <w:tcW w:type="dxa" w:w="3324"/>
          </w:tcPr>
          <w:p>
            <w:r/>
            <w:hyperlink w:anchor="company">
              <w:r>
                <w:rPr>
                  <w:color w:val="4F46E5"/>
                  <w:u w:val="single"/>
                  <w:sz w:val="19"/>
                </w:rPr>
                <w:t xml:space="preserve">Company</w:t>
              </w:r>
            </w:hyperlink>
          </w:p>
        </w:tc>
      </w:tr>
    </w:tbl>
    <w:p/>
    <w:p>
      <w:r>
        <w:rPr>
          <w:b/>
        </w:rPr>
        <w:t xml:space="preserve">See also: </w:t>
      </w:r>
      <w:hyperlink w:anchor="messages">
        <w:r>
          <w:rPr>
            <w:color w:val="4F46E5"/>
            <w:u w:val="single"/>
          </w:rPr>
          <w:t xml:space="preserve">Messages and what to do</w:t>
        </w:r>
      </w:hyperlink>
      <w:r>
        <w:t xml:space="preserve">  ·  </w:t>
      </w:r>
      <w:hyperlink w:anchor="start-here">
        <w:r>
          <w:rPr>
            <w:color w:val="4F46E5"/>
            <w:u w:val="single"/>
          </w:rPr>
          <w:t xml:space="preserve">How to use this guide</w:t>
        </w:r>
      </w:hyperlink>
    </w:p>
    <w:p>
      <w:bookmarkStart w:id="175" w:name="glossary"/>
      <w:pPr>
        <w:pStyle w:val="Heading2"/>
      </w:pPr>
      <w:r>
        <w:t>10.6  Glossary</w:t>
      </w:r>
      <w:bookmarkEnd w:id="175"/>
    </w:p>
    <w:p>
      <w:r>
        <w:rPr>
          <w:i/>
          <w:color w:val="64748B"/>
          <w:sz w:val="18"/>
        </w:rPr>
        <w:t>Screen: All</w:t>
      </w:r>
    </w:p>
    <w:p>
      <w:r>
        <w:rPr>
          <w:b w:val="0"/>
          <w:i w:val="0"/>
        </w:rPr>
        <w:t>The words used in BillDesk and in this guide, in plain language.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Word</w:t>
            </w:r>
          </w:p>
        </w:tc>
        <w:tc>
          <w:tcPr>
            <w:tcW w:type="dxa" w:w="4986"/>
            <w:shd w:val="clear" w:color="auto" w:fill="E0E7FF"/>
          </w:tcPr>
          <w:p>
            <w:r/>
            <w:r>
              <w:rPr>
                <w:b/>
                <w:i w:val="0"/>
                <w:sz w:val="19"/>
              </w:rPr>
              <w:t>Meaning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Bill / Invoice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the document you give the customer for goods sold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Challan (DC)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the same bill without prices, for delivery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Void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cancel a whole bill, keeping its record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Credit note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document for goods a customer returned (their balance goes down)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Debit note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document for goods you send back to a supplier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Dr / Cr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Dr: the customer owes you; Cr: you hold their money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Advance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money received before a bill or more than was owed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Receivables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money customers owe you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Payables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money you owe suppliers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PO / GRN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purchase order / goods receipt note (what actually arrived)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TDS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tax deducted from a supplier's payment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FIFO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oldest bill settled first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BRS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bank reconciliation statement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Trial balance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list of all accounts; debits must equal credits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Float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cash put in the drawer at the start of the day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Legacy bill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 bill made by the older program (no per-bill payment record)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Parked bill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a bill put on hold</w:t>
            </w:r>
          </w:p>
        </w:tc>
      </w:tr>
    </w:tbl>
    <w:p/>
    <w:p>
      <w:r>
        <w:rPr>
          <w:b/>
        </w:rPr>
        <w:t xml:space="preserve">See also: </w:t>
      </w:r>
      <w:hyperlink w:anchor="start-here">
        <w:r>
          <w:rPr>
            <w:color w:val="4F46E5"/>
            <w:u w:val="single"/>
          </w:rPr>
          <w:t xml:space="preserve">How to use this guide</w:t>
        </w:r>
      </w:hyperlink>
    </w:p>
    <w:p>
      <w:bookmarkStart w:id="176" w:name="about-guide"/>
      <w:pPr>
        <w:pStyle w:val="Heading2"/>
      </w:pPr>
      <w:r>
        <w:t>10.7  About this guide</w:t>
      </w:r>
      <w:bookmarkEnd w:id="176"/>
    </w:p>
    <w:p>
      <w:r>
        <w:rPr>
          <w:i/>
          <w:color w:val="64748B"/>
          <w:sz w:val="18"/>
        </w:rPr>
        <w:t>Screen: Help</w:t>
      </w:r>
    </w:p>
    <w:p>
      <w:r>
        <w:rPr>
          <w:b w:val="0"/>
          <w:i w:val="0"/>
        </w:rPr>
        <w:t xml:space="preserve">This guide is written once in </w:t>
      </w:r>
      <w:r>
        <w:rPr>
          <w:rFonts w:ascii="Consolas" w:hAnsi="Consolas"/>
          <w:b w:val="0"/>
          <w:i w:val="0"/>
          <w:sz w:val="20"/>
        </w:rPr>
        <w:t>Docs/BillDesk_Native_User_Guide.md</w:t>
      </w:r>
      <w:r>
        <w:rPr>
          <w:b w:val="0"/>
          <w:i w:val="0"/>
        </w:rPr>
        <w:t xml:space="preserve"> and turned into the Word, PDF and Jupyter notebook editions and the in-program Help by </w:t>
      </w:r>
      <w:r>
        <w:rPr>
          <w:rFonts w:ascii="Consolas" w:hAnsi="Consolas"/>
          <w:b w:val="0"/>
          <w:i w:val="0"/>
          <w:sz w:val="20"/>
        </w:rPr>
        <w:t>python scripts/build_user_guide.py</w:t>
      </w:r>
      <w:r>
        <w:rPr>
          <w:b w:val="0"/>
          <w:i w:val="0"/>
        </w:rPr>
        <w:t xml:space="preserve">. The screenshots come from </w:t>
      </w:r>
      <w:r>
        <w:rPr>
          <w:rFonts w:ascii="Consolas" w:hAnsi="Consolas"/>
          <w:b w:val="0"/>
          <w:i w:val="0"/>
          <w:sz w:val="20"/>
        </w:rPr>
        <w:t>python scripts/user_guide/capture_screenshots.py</w:t>
      </w:r>
      <w:r>
        <w:rPr>
          <w:b w:val="0"/>
          <w:i w:val="0"/>
        </w:rPr>
        <w:t xml:space="preserve"> running on a demo database (see </w:t>
      </w:r>
      <w:r>
        <w:rPr>
          <w:rFonts w:ascii="Consolas" w:hAnsi="Consolas"/>
          <w:b w:val="0"/>
          <w:i w:val="0"/>
          <w:sz w:val="20"/>
        </w:rPr>
        <w:t>scripts/user_guide/README.md</w:t>
      </w:r>
      <w:r>
        <w:rPr>
          <w:b w:val="0"/>
          <w:i w:val="0"/>
        </w:rPr>
        <w:t>), so they can be redone whenever a screen changes.</w:t>
      </w:r>
    </w:p>
    <w:p>
      <w:r>
        <w:rPr>
          <w:b/>
        </w:rPr>
        <w:t xml:space="preserve">See also: </w:t>
      </w:r>
      <w:hyperlink w:anchor="start-here">
        <w:r>
          <w:rPr>
            <w:color w:val="4F46E5"/>
            <w:u w:val="single"/>
          </w:rPr>
          <w:t xml:space="preserve">How to use this guide</w:t>
        </w:r>
      </w:hyperlink>
    </w:p>
    <w:p>
      <w:r>
        <w:br w:type="page"/>
      </w:r>
    </w:p>
    <w:p>
      <w:bookmarkStart w:id="177" w:name="index"/>
      <w:pPr>
        <w:pStyle w:val="Heading1"/>
      </w:pPr>
      <w:r>
        <w:t>Index of words</w:t>
      </w:r>
      <w:bookmarkEnd w:id="177"/>
    </w:p>
    <w:p>
      <w:r>
        <w:rPr>
          <w:b/>
        </w:rPr>
        <w:t>A</w:t>
      </w:r>
    </w:p>
    <w:p>
      <w:pPr>
        <w:spacing w:after="0"/>
        <w:ind w:left="340"/>
      </w:pPr>
      <w:r>
        <w:t xml:space="preserve">about — </w:t>
      </w:r>
      <w:hyperlink w:anchor="what-is">
        <w:r>
          <w:rPr>
            <w:color w:val="4F46E5"/>
            <w:u w:val="single"/>
          </w:rPr>
          <w:t xml:space="preserve">1.2</w:t>
        </w:r>
      </w:hyperlink>
      <w:r>
        <w:t xml:space="preserve">, </w:t>
      </w:r>
      <w:hyperlink w:anchor="about-guide">
        <w:r>
          <w:rPr>
            <w:color w:val="4F46E5"/>
            <w:u w:val="single"/>
          </w:rPr>
          <w:t xml:space="preserve">10.7</w:t>
        </w:r>
      </w:hyperlink>
    </w:p>
    <w:p>
      <w:pPr>
        <w:spacing w:after="0"/>
        <w:ind w:left="340"/>
      </w:pPr>
      <w:r>
        <w:t xml:space="preserve">about this guide — </w:t>
      </w:r>
      <w:hyperlink w:anchor="about-guide">
        <w:r>
          <w:rPr>
            <w:color w:val="4F46E5"/>
            <w:u w:val="single"/>
          </w:rPr>
          <w:t xml:space="preserve">10.7</w:t>
        </w:r>
      </w:hyperlink>
    </w:p>
    <w:p>
      <w:pPr>
        <w:spacing w:after="0"/>
        <w:ind w:left="340"/>
      </w:pPr>
      <w:r>
        <w:t xml:space="preserve">access —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account code — </w:t>
      </w:r>
      <w:hyperlink w:anchor="journal">
        <w:r>
          <w:rPr>
            <w:color w:val="4F46E5"/>
            <w:u w:val="single"/>
          </w:rPr>
          <w:t xml:space="preserve">7.8</w:t>
        </w:r>
      </w:hyperlink>
    </w:p>
    <w:p>
      <w:pPr>
        <w:spacing w:after="0"/>
        <w:ind w:left="340"/>
      </w:pPr>
      <w:r>
        <w:t xml:space="preserve">accountant —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accounting — </w:t>
      </w:r>
      <w:hyperlink w:anchor="accounting-home">
        <w:r>
          <w:rPr>
            <w:color w:val="4F46E5"/>
            <w:u w:val="single"/>
          </w:rPr>
          <w:t xml:space="preserve">7.1</w:t>
        </w:r>
      </w:hyperlink>
    </w:p>
    <w:p>
      <w:pPr>
        <w:spacing w:after="0"/>
        <w:ind w:left="340"/>
      </w:pPr>
      <w:r>
        <w:t xml:space="preserve">accounting dashboard — </w:t>
      </w:r>
      <w:hyperlink w:anchor="accounting-home">
        <w:r>
          <w:rPr>
            <w:color w:val="4F46E5"/>
            <w:u w:val="single"/>
          </w:rPr>
          <w:t xml:space="preserve">7.1</w:t>
        </w:r>
      </w:hyperlink>
    </w:p>
    <w:p>
      <w:pPr>
        <w:spacing w:after="0"/>
        <w:ind w:left="340"/>
      </w:pPr>
      <w:r>
        <w:t xml:space="preserve">accounts — </w:t>
      </w:r>
      <w:hyperlink w:anchor="what-is">
        <w:r>
          <w:rPr>
            <w:color w:val="4F46E5"/>
            <w:u w:val="single"/>
          </w:rPr>
          <w:t xml:space="preserve">1.2</w:t>
        </w:r>
      </w:hyperlink>
    </w:p>
    <w:p>
      <w:pPr>
        <w:spacing w:after="0"/>
        <w:ind w:left="340"/>
      </w:pPr>
      <w:r>
        <w:t xml:space="preserve">accounts add up — </w:t>
      </w:r>
      <w:hyperlink w:anchor="integrity">
        <w:r>
          <w:rPr>
            <w:color w:val="4F46E5"/>
            <w:u w:val="single"/>
          </w:rPr>
          <w:t xml:space="preserve">7.10</w:t>
        </w:r>
      </w:hyperlink>
    </w:p>
    <w:p>
      <w:pPr>
        <w:spacing w:after="0"/>
        <w:ind w:left="340"/>
      </w:pPr>
      <w:r>
        <w:t xml:space="preserve">accounts dashboard — </w:t>
      </w:r>
      <w:hyperlink w:anchor="accounting-home">
        <w:r>
          <w:rPr>
            <w:color w:val="4F46E5"/>
            <w:u w:val="single"/>
          </w:rPr>
          <w:t xml:space="preserve">7.1</w:t>
        </w:r>
      </w:hyperlink>
    </w:p>
    <w:p>
      <w:pPr>
        <w:spacing w:after="0"/>
        <w:ind w:left="340"/>
      </w:pPr>
      <w:r>
        <w:t xml:space="preserve">activity — </w:t>
      </w:r>
      <w:hyperlink w:anchor="audit-logs">
        <w:r>
          <w:rPr>
            <w:color w:val="4F46E5"/>
            <w:u w:val="single"/>
          </w:rPr>
          <w:t xml:space="preserve">9.5</w:t>
        </w:r>
      </w:hyperlink>
    </w:p>
    <w:p>
      <w:pPr>
        <w:spacing w:after="0"/>
        <w:ind w:left="340"/>
      </w:pPr>
      <w:r>
        <w:t xml:space="preserve">add company — </w:t>
      </w:r>
      <w:hyperlink w:anchor="company">
        <w:r>
          <w:rPr>
            <w:color w:val="4F46E5"/>
            <w:u w:val="single"/>
          </w:rPr>
          <w:t xml:space="preserve">9.3</w:t>
        </w:r>
      </w:hyperlink>
    </w:p>
    <w:p>
      <w:pPr>
        <w:spacing w:after="0"/>
        <w:ind w:left="340"/>
      </w:pPr>
      <w:r>
        <w:t xml:space="preserve">add customer — </w:t>
      </w:r>
      <w:hyperlink w:anchor="customers">
        <w:r>
          <w:rPr>
            <w:color w:val="4F46E5"/>
            <w:u w:val="single"/>
          </w:rPr>
          <w:t xml:space="preserve">5.2</w:t>
        </w:r>
      </w:hyperlink>
    </w:p>
    <w:p>
      <w:pPr>
        <w:spacing w:after="0"/>
        <w:ind w:left="340"/>
      </w:pPr>
      <w:r>
        <w:t xml:space="preserve">add item — </w:t>
      </w:r>
      <w:hyperlink w:anchor="items">
        <w:r>
          <w:rPr>
            <w:color w:val="4F46E5"/>
            <w:u w:val="single"/>
          </w:rPr>
          <w:t xml:space="preserve">5.1</w:t>
        </w:r>
      </w:hyperlink>
    </w:p>
    <w:p>
      <w:pPr>
        <w:spacing w:after="0"/>
        <w:ind w:left="340"/>
      </w:pPr>
      <w:r>
        <w:t xml:space="preserve">add quantity — </w:t>
      </w:r>
      <w:hyperlink w:anchor="bill-duplicate">
        <w:r>
          <w:rPr>
            <w:color w:val="4F46E5"/>
            <w:u w:val="single"/>
          </w:rPr>
          <w:t xml:space="preserve">2.5</w:t>
        </w:r>
      </w:hyperlink>
    </w:p>
    <w:p>
      <w:pPr>
        <w:spacing w:after="0"/>
        <w:ind w:left="340"/>
      </w:pPr>
      <w:r>
        <w:t xml:space="preserve">add stock — </w:t>
      </w:r>
      <w:hyperlink w:anchor="stock-adjust">
        <w:r>
          <w:rPr>
            <w:color w:val="4F46E5"/>
            <w:u w:val="single"/>
          </w:rPr>
          <w:t xml:space="preserve">6.2</w:t>
        </w:r>
      </w:hyperlink>
    </w:p>
    <w:p>
      <w:pPr>
        <w:spacing w:after="0"/>
        <w:ind w:left="340"/>
      </w:pPr>
      <w:r>
        <w:t xml:space="preserve">add supplier — </w:t>
      </w:r>
      <w:hyperlink w:anchor="suppliers">
        <w:r>
          <w:rPr>
            <w:color w:val="4F46E5"/>
            <w:u w:val="single"/>
          </w:rPr>
          <w:t xml:space="preserve">5.3</w:t>
        </w:r>
      </w:hyperlink>
    </w:p>
    <w:p>
      <w:pPr>
        <w:spacing w:after="0"/>
        <w:ind w:left="340"/>
      </w:pPr>
      <w:r>
        <w:t xml:space="preserve">add user —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address — </w:t>
      </w:r>
      <w:hyperlink w:anchor="customers">
        <w:r>
          <w:rPr>
            <w:color w:val="4F46E5"/>
            <w:u w:val="single"/>
          </w:rPr>
          <w:t xml:space="preserve">5.2</w:t>
        </w:r>
      </w:hyperlink>
      <w:r>
        <w:t xml:space="preserve">, </w:t>
      </w:r>
      <w:hyperlink w:anchor="company">
        <w:r>
          <w:rPr>
            <w:color w:val="4F46E5"/>
            <w:u w:val="single"/>
          </w:rPr>
          <w:t xml:space="preserve">9.3</w:t>
        </w:r>
      </w:hyperlink>
    </w:p>
    <w:p>
      <w:pPr>
        <w:spacing w:after="0"/>
        <w:ind w:left="340"/>
      </w:pPr>
      <w:r>
        <w:t xml:space="preserve">adjust quantity — </w:t>
      </w:r>
      <w:hyperlink w:anchor="stock-adjust">
        <w:r>
          <w:rPr>
            <w:color w:val="4F46E5"/>
            <w:u w:val="single"/>
          </w:rPr>
          <w:t xml:space="preserve">6.2</w:t>
        </w:r>
      </w:hyperlink>
    </w:p>
    <w:p>
      <w:pPr>
        <w:spacing w:after="0"/>
        <w:ind w:left="340"/>
      </w:pPr>
      <w:r>
        <w:t xml:space="preserve">admin — </w:t>
      </w:r>
      <w:hyperlink w:anchor="signing-in">
        <w:r>
          <w:rPr>
            <w:color w:val="4F46E5"/>
            <w:u w:val="single"/>
          </w:rPr>
          <w:t xml:space="preserve">1.3</w:t>
        </w:r>
      </w:hyperlink>
      <w:r>
        <w:t xml:space="preserve">,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advance — </w:t>
      </w:r>
      <w:hyperlink w:anchor="customers">
        <w:r>
          <w:rPr>
            <w:color w:val="4F46E5"/>
            <w:u w:val="single"/>
          </w:rPr>
          <w:t xml:space="preserve">5.2</w:t>
        </w:r>
      </w:hyperlink>
      <w:r>
        <w:t xml:space="preserve">, </w:t>
      </w:r>
      <w:hyperlink w:anchor="receipt">
        <w:r>
          <w:rPr>
            <w:color w:val="4F46E5"/>
            <w:u w:val="single"/>
          </w:rPr>
          <w:t xml:space="preserve">7.3</w:t>
        </w:r>
      </w:hyperlink>
      <w:r>
        <w:t xml:space="preserve">,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aging — </w:t>
      </w:r>
      <w:hyperlink w:anchor="receivables">
        <w:r>
          <w:rPr>
            <w:color w:val="4F46E5"/>
            <w:u w:val="single"/>
          </w:rPr>
          <w:t xml:space="preserve">7.2</w:t>
        </w:r>
      </w:hyperlink>
    </w:p>
    <w:p>
      <w:pPr>
        <w:spacing w:after="0"/>
        <w:ind w:left="340"/>
      </w:pPr>
      <w:r>
        <w:t xml:space="preserve">agreed price — </w:t>
      </w:r>
      <w:hyperlink w:anchor="fixed-rates">
        <w:r>
          <w:rPr>
            <w:color w:val="4F46E5"/>
            <w:u w:val="single"/>
          </w:rPr>
          <w:t xml:space="preserve">5.4</w:t>
        </w:r>
      </w:hyperlink>
    </w:p>
    <w:p>
      <w:pPr>
        <w:spacing w:after="0"/>
        <w:ind w:left="340"/>
      </w:pPr>
      <w:r>
        <w:t xml:space="preserve">alias — </w:t>
      </w:r>
      <w:hyperlink w:anchor="items">
        <w:r>
          <w:rPr>
            <w:color w:val="4F46E5"/>
            <w:u w:val="single"/>
          </w:rPr>
          <w:t xml:space="preserve">5.1</w:t>
        </w:r>
      </w:hyperlink>
    </w:p>
    <w:p>
      <w:pPr>
        <w:spacing w:after="0"/>
        <w:ind w:left="340"/>
      </w:pPr>
      <w:r>
        <w:t xml:space="preserve">all transactions — </w:t>
      </w:r>
      <w:hyperlink w:anchor="daybook">
        <w:r>
          <w:rPr>
            <w:color w:val="4F46E5"/>
            <w:u w:val="single"/>
          </w:rPr>
          <w:t xml:space="preserve">8.1</w:t>
        </w:r>
      </w:hyperlink>
    </w:p>
    <w:p>
      <w:pPr>
        <w:spacing w:after="0"/>
        <w:ind w:left="340"/>
      </w:pPr>
      <w:r>
        <w:t xml:space="preserve">amount received — </w:t>
      </w:r>
      <w:hyperlink w:anchor="bill-payment">
        <w:r>
          <w:rPr>
            <w:color w:val="4F46E5"/>
            <w:u w:val="single"/>
          </w:rPr>
          <w:t xml:space="preserve">2.6</w:t>
        </w:r>
      </w:hyperlink>
    </w:p>
    <w:p>
      <w:pPr>
        <w:spacing w:after="0"/>
        <w:ind w:left="340"/>
      </w:pPr>
      <w:r>
        <w:t xml:space="preserve">analytics — </w:t>
      </w:r>
      <w:hyperlink w:anchor="dashboard">
        <w:r>
          <w:rPr>
            <w:color w:val="4F46E5"/>
            <w:u w:val="single"/>
          </w:rPr>
          <w:t xml:space="preserve">1.5</w:t>
        </w:r>
      </w:hyperlink>
    </w:p>
    <w:p>
      <w:pPr>
        <w:spacing w:after="0"/>
        <w:ind w:left="340"/>
      </w:pPr>
      <w:r>
        <w:t xml:space="preserve">ap — </w:t>
      </w:r>
      <w:hyperlink w:anchor="payables">
        <w:r>
          <w:rPr>
            <w:color w:val="4F46E5"/>
            <w:u w:val="single"/>
          </w:rPr>
          <w:t xml:space="preserve">7.5</w:t>
        </w:r>
      </w:hyperlink>
    </w:p>
    <w:p>
      <w:pPr>
        <w:spacing w:after="0"/>
        <w:ind w:left="340"/>
      </w:pPr>
      <w:r>
        <w:t xml:space="preserve">ar — </w:t>
      </w:r>
      <w:hyperlink w:anchor="receivables">
        <w:r>
          <w:rPr>
            <w:color w:val="4F46E5"/>
            <w:u w:val="single"/>
          </w:rPr>
          <w:t xml:space="preserve">7.2</w:t>
        </w:r>
      </w:hyperlink>
    </w:p>
    <w:p>
      <w:pPr>
        <w:spacing w:after="0"/>
        <w:ind w:left="340"/>
      </w:pPr>
      <w:r>
        <w:t xml:space="preserve">ask — </w:t>
      </w:r>
      <w:hyperlink w:anchor="start-here">
        <w:r>
          <w:rPr>
            <w:color w:val="4F46E5"/>
            <w:u w:val="single"/>
          </w:rPr>
          <w:t xml:space="preserve">1.1</w:t>
        </w:r>
      </w:hyperlink>
    </w:p>
    <w:p>
      <w:pPr>
        <w:spacing w:after="0"/>
        <w:ind w:left="340"/>
      </w:pPr>
      <w:r>
        <w:t xml:space="preserve">assets — </w:t>
      </w:r>
      <w:hyperlink w:anchor="statements">
        <w:r>
          <w:rPr>
            <w:color w:val="4F46E5"/>
            <w:u w:val="single"/>
          </w:rPr>
          <w:t xml:space="preserve">7.9</w:t>
        </w:r>
      </w:hyperlink>
    </w:p>
    <w:p>
      <w:pPr>
        <w:spacing w:after="0"/>
        <w:ind w:left="340"/>
      </w:pPr>
      <w:r>
        <w:t xml:space="preserve">at a glance — </w:t>
      </w:r>
      <w:hyperlink w:anchor="dashboard">
        <w:r>
          <w:rPr>
            <w:color w:val="4F46E5"/>
            <w:u w:val="single"/>
          </w:rPr>
          <w:t xml:space="preserve">1.5</w:t>
        </w:r>
      </w:hyperlink>
    </w:p>
    <w:p>
      <w:pPr>
        <w:spacing w:after="0"/>
        <w:ind w:left="340"/>
      </w:pPr>
      <w:r>
        <w:t xml:space="preserve">audit — </w:t>
      </w:r>
      <w:hyperlink w:anchor="integrity">
        <w:r>
          <w:rPr>
            <w:color w:val="4F46E5"/>
            <w:u w:val="single"/>
          </w:rPr>
          <w:t xml:space="preserve">7.10</w:t>
        </w:r>
      </w:hyperlink>
      <w:r>
        <w:t xml:space="preserve">, </w:t>
      </w:r>
      <w:hyperlink w:anchor="audit-logs">
        <w:r>
          <w:rPr>
            <w:color w:val="4F46E5"/>
            <w:u w:val="single"/>
          </w:rPr>
          <w:t xml:space="preserve">9.5</w:t>
        </w:r>
      </w:hyperlink>
    </w:p>
    <w:p>
      <w:pPr>
        <w:spacing w:after="0"/>
        <w:ind w:left="340"/>
      </w:pPr>
      <w:r>
        <w:t xml:space="preserve">audit log — </w:t>
      </w:r>
      <w:hyperlink w:anchor="audit-logs">
        <w:r>
          <w:rPr>
            <w:color w:val="4F46E5"/>
            <w:u w:val="single"/>
          </w:rPr>
          <w:t xml:space="preserve">9.5</w:t>
        </w:r>
      </w:hyperlink>
    </w:p>
    <w:p>
      <w:pPr>
        <w:spacing w:after="0"/>
        <w:ind w:left="340"/>
      </w:pPr>
      <w:r>
        <w:t xml:space="preserve">auto reconcile — </w:t>
      </w:r>
      <w:hyperlink w:anchor="banking">
        <w:r>
          <w:rPr>
            <w:color w:val="4F46E5"/>
            <w:u w:val="single"/>
          </w:rPr>
          <w:t xml:space="preserve">7.7</w:t>
        </w:r>
      </w:hyperlink>
    </w:p>
    <w:p>
      <w:pPr>
        <w:spacing w:after="0"/>
        <w:ind w:left="340"/>
      </w:pPr>
      <w:r>
        <w:t xml:space="preserve">automatic — </w:t>
      </w:r>
      <w:hyperlink w:anchor="what-is">
        <w:r>
          <w:rPr>
            <w:color w:val="4F46E5"/>
            <w:u w:val="single"/>
          </w:rPr>
          <w:t xml:space="preserve">1.2</w:t>
        </w:r>
      </w:hyperlink>
    </w:p>
    <w:p>
      <w:pPr>
        <w:spacing w:after="0"/>
        <w:ind w:left="340"/>
      </w:pPr>
      <w:r>
        <w:t xml:space="preserve">average rate — </w:t>
      </w:r>
      <w:hyperlink w:anchor="item-wise">
        <w:r>
          <w:rPr>
            <w:color w:val="4F46E5"/>
            <w:u w:val="single"/>
          </w:rPr>
          <w:t xml:space="preserve">8.2</w:t>
        </w:r>
      </w:hyperlink>
    </w:p>
    <w:p>
      <w:r>
        <w:rPr>
          <w:b/>
        </w:rPr>
        <w:t>B</w:t>
      </w:r>
    </w:p>
    <w:p>
      <w:pPr>
        <w:spacing w:after="0"/>
        <w:ind w:left="340"/>
      </w:pPr>
      <w:r>
        <w:t xml:space="preserve">back date — </w:t>
      </w:r>
      <w:hyperlink w:anchor="bill-date">
        <w:r>
          <w:rPr>
            <w:color w:val="4F46E5"/>
            <w:u w:val="single"/>
          </w:rPr>
          <w:t xml:space="preserve">2.3</w:t>
        </w:r>
      </w:hyperlink>
    </w:p>
    <w:p>
      <w:pPr>
        <w:spacing w:after="0"/>
        <w:ind w:left="340"/>
      </w:pPr>
      <w:r>
        <w:t xml:space="preserve">back up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backup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backup and database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backup folder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balance — </w:t>
      </w:r>
      <w:hyperlink w:anchor="bill-payment">
        <w:r>
          <w:rPr>
            <w:color w:val="4F46E5"/>
            <w:u w:val="single"/>
          </w:rPr>
          <w:t xml:space="preserve">2.6</w:t>
        </w:r>
      </w:hyperlink>
      <w:r>
        <w:t xml:space="preserve">, </w:t>
      </w:r>
      <w:hyperlink w:anchor="customers">
        <w:r>
          <w:rPr>
            <w:color w:val="4F46E5"/>
            <w:u w:val="single"/>
          </w:rPr>
          <w:t xml:space="preserve">5.2</w:t>
        </w:r>
      </w:hyperlink>
    </w:p>
    <w:p>
      <w:pPr>
        <w:spacing w:after="0"/>
        <w:ind w:left="340"/>
      </w:pPr>
      <w:r>
        <w:t xml:space="preserve">balance sheet — </w:t>
      </w:r>
      <w:hyperlink w:anchor="statements">
        <w:r>
          <w:rPr>
            <w:color w:val="4F46E5"/>
            <w:u w:val="single"/>
          </w:rPr>
          <w:t xml:space="preserve">7.9</w:t>
        </w:r>
      </w:hyperlink>
    </w:p>
    <w:p>
      <w:pPr>
        <w:spacing w:after="0"/>
        <w:ind w:left="340"/>
      </w:pPr>
      <w:r>
        <w:t xml:space="preserve">bank — </w:t>
      </w:r>
      <w:hyperlink w:anchor="banking">
        <w:r>
          <w:rPr>
            <w:color w:val="4F46E5"/>
            <w:u w:val="single"/>
          </w:rPr>
          <w:t xml:space="preserve">7.7</w:t>
        </w:r>
      </w:hyperlink>
    </w:p>
    <w:p>
      <w:pPr>
        <w:spacing w:after="0"/>
        <w:ind w:left="340"/>
      </w:pPr>
      <w:r>
        <w:t xml:space="preserve">bank account — </w:t>
      </w:r>
      <w:hyperlink w:anchor="banking">
        <w:r>
          <w:rPr>
            <w:color w:val="4F46E5"/>
            <w:u w:val="single"/>
          </w:rPr>
          <w:t xml:space="preserve">7.7</w:t>
        </w:r>
      </w:hyperlink>
    </w:p>
    <w:p>
      <w:pPr>
        <w:spacing w:after="0"/>
        <w:ind w:left="340"/>
      </w:pPr>
      <w:r>
        <w:t xml:space="preserve">bank balance — </w:t>
      </w:r>
      <w:hyperlink w:anchor="accounting-home">
        <w:r>
          <w:rPr>
            <w:color w:val="4F46E5"/>
            <w:u w:val="single"/>
          </w:rPr>
          <w:t xml:space="preserve">7.1</w:t>
        </w:r>
      </w:hyperlink>
    </w:p>
    <w:p>
      <w:pPr>
        <w:spacing w:after="0"/>
        <w:ind w:left="340"/>
      </w:pPr>
      <w:r>
        <w:t xml:space="preserve">bank reconciliation — </w:t>
      </w:r>
      <w:hyperlink w:anchor="banking">
        <w:r>
          <w:rPr>
            <w:color w:val="4F46E5"/>
            <w:u w:val="single"/>
          </w:rPr>
          <w:t xml:space="preserve">7.7</w:t>
        </w:r>
      </w:hyperlink>
    </w:p>
    <w:p>
      <w:pPr>
        <w:spacing w:after="0"/>
        <w:ind w:left="340"/>
      </w:pPr>
      <w:r>
        <w:t xml:space="preserve">banking — </w:t>
      </w:r>
      <w:hyperlink w:anchor="banking">
        <w:r>
          <w:rPr>
            <w:color w:val="4F46E5"/>
            <w:u w:val="single"/>
          </w:rPr>
          <w:t xml:space="preserve">7.7</w:t>
        </w:r>
      </w:hyperlink>
    </w:p>
    <w:p>
      <w:pPr>
        <w:spacing w:after="0"/>
        <w:ind w:left="340"/>
      </w:pPr>
      <w:r>
        <w:t xml:space="preserve">banking and reconciliation — </w:t>
      </w:r>
      <w:hyperlink w:anchor="banking">
        <w:r>
          <w:rPr>
            <w:color w:val="4F46E5"/>
            <w:u w:val="single"/>
          </w:rPr>
          <w:t xml:space="preserve">7.7</w:t>
        </w:r>
      </w:hyperlink>
    </w:p>
    <w:p>
      <w:pPr>
        <w:spacing w:after="0"/>
        <w:ind w:left="340"/>
      </w:pPr>
      <w:r>
        <w:t xml:space="preserve">best selling — </w:t>
      </w:r>
      <w:hyperlink w:anchor="item-wise">
        <w:r>
          <w:rPr>
            <w:color w:val="4F46E5"/>
            <w:u w:val="single"/>
          </w:rPr>
          <w:t xml:space="preserve">8.2</w:t>
        </w:r>
      </w:hyperlink>
    </w:p>
    <w:p>
      <w:pPr>
        <w:spacing w:after="0"/>
        <w:ind w:left="340"/>
      </w:pPr>
      <w:r>
        <w:t xml:space="preserve">bill by bill — </w:t>
      </w:r>
      <w:hyperlink w:anchor="statement">
        <w:r>
          <w:rPr>
            <w:color w:val="4F46E5"/>
            <w:u w:val="single"/>
          </w:rPr>
          <w:t xml:space="preserve">7.4</w:t>
        </w:r>
      </w:hyperlink>
    </w:p>
    <w:p>
      <w:pPr>
        <w:spacing w:after="0"/>
        <w:ind w:left="340"/>
      </w:pPr>
      <w:r>
        <w:t xml:space="preserve">bill date — </w:t>
      </w:r>
      <w:hyperlink w:anchor="bill-date">
        <w:r>
          <w:rPr>
            <w:color w:val="4F46E5"/>
            <w:u w:val="single"/>
          </w:rPr>
          <w:t xml:space="preserve">2.3</w:t>
        </w:r>
      </w:hyperlink>
    </w:p>
    <w:p>
      <w:pPr>
        <w:spacing w:after="0"/>
        <w:ind w:left="340"/>
      </w:pPr>
      <w:r>
        <w:t xml:space="preserve">bill details — </w:t>
      </w:r>
      <w:hyperlink w:anchor="history-view">
        <w:r>
          <w:rPr>
            <w:color w:val="4F46E5"/>
            <w:u w:val="single"/>
          </w:rPr>
          <w:t xml:space="preserve">3.3</w:t>
        </w:r>
      </w:hyperlink>
    </w:p>
    <w:p>
      <w:pPr>
        <w:spacing w:after="0"/>
        <w:ind w:left="340"/>
      </w:pPr>
      <w:r>
        <w:t xml:space="preserve">bill history — </w:t>
      </w:r>
      <w:hyperlink w:anchor="history">
        <w:r>
          <w:rPr>
            <w:color w:val="4F46E5"/>
            <w:u w:val="single"/>
          </w:rPr>
          <w:t xml:space="preserve">3.1</w:t>
        </w:r>
      </w:hyperlink>
    </w:p>
    <w:p>
      <w:pPr>
        <w:spacing w:after="0"/>
        <w:ind w:left="340"/>
      </w:pPr>
      <w:r>
        <w:t xml:space="preserve">bill to — </w:t>
      </w:r>
      <w:hyperlink w:anchor="consolidated">
        <w:r>
          <w:rPr>
            <w:color w:val="4F46E5"/>
            <w:u w:val="single"/>
          </w:rPr>
          <w:t xml:space="preserve">8.5</w:t>
        </w:r>
      </w:hyperlink>
    </w:p>
    <w:p>
      <w:pPr>
        <w:spacing w:after="0"/>
        <w:ind w:left="340"/>
      </w:pPr>
      <w:r>
        <w:t xml:space="preserve">billed — </w:t>
      </w:r>
      <w:hyperlink w:anchor="order-convert">
        <w:r>
          <w:rPr>
            <w:color w:val="4F46E5"/>
            <w:u w:val="single"/>
          </w:rPr>
          <w:t xml:space="preserve">4.6</w:t>
        </w:r>
      </w:hyperlink>
    </w:p>
    <w:p>
      <w:pPr>
        <w:spacing w:after="0"/>
        <w:ind w:left="340"/>
      </w:pPr>
      <w:r>
        <w:t xml:space="preserve">billing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</w:p>
    <w:p>
      <w:pPr>
        <w:spacing w:after="0"/>
        <w:ind w:left="340"/>
      </w:pPr>
      <w:r>
        <w:t xml:space="preserve">books balance — </w:t>
      </w:r>
      <w:hyperlink w:anchor="integrity">
        <w:r>
          <w:rPr>
            <w:color w:val="4F46E5"/>
            <w:u w:val="single"/>
          </w:rPr>
          <w:t xml:space="preserve">7.10</w:t>
        </w:r>
      </w:hyperlink>
    </w:p>
    <w:p>
      <w:pPr>
        <w:spacing w:after="0"/>
        <w:ind w:left="340"/>
      </w:pPr>
      <w:r>
        <w:t xml:space="preserve">brs — </w:t>
      </w:r>
      <w:hyperlink w:anchor="banking">
        <w:r>
          <w:rPr>
            <w:color w:val="4F46E5"/>
            <w:u w:val="single"/>
          </w:rPr>
          <w:t xml:space="preserve">7.7</w:t>
        </w:r>
      </w:hyperlink>
      <w:r>
        <w:t xml:space="preserve">,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buy — </w:t>
      </w:r>
      <w:hyperlink w:anchor="vendor-bill">
        <w:r>
          <w:rPr>
            <w:color w:val="4F46E5"/>
            <w:u w:val="single"/>
          </w:rPr>
          <w:t xml:space="preserve">6.6</w:t>
        </w:r>
      </w:hyperlink>
    </w:p>
    <w:p>
      <w:r>
        <w:rPr>
          <w:b/>
        </w:rPr>
        <w:t>C</w:t>
      </w:r>
    </w:p>
    <w:p>
      <w:pPr>
        <w:spacing w:after="0"/>
        <w:ind w:left="340"/>
      </w:pPr>
      <w:r>
        <w:t xml:space="preserve">calendar — </w:t>
      </w:r>
      <w:hyperlink w:anchor="bill-date">
        <w:r>
          <w:rPr>
            <w:color w:val="4F46E5"/>
            <w:u w:val="single"/>
          </w:rPr>
          <w:t xml:space="preserve">2.3</w:t>
        </w:r>
      </w:hyperlink>
      <w:r>
        <w:t xml:space="preserve">, </w:t>
      </w:r>
      <w:hyperlink w:anchor="order-dates">
        <w:r>
          <w:rPr>
            <w:color w:val="4F46E5"/>
            <w:u w:val="single"/>
          </w:rPr>
          <w:t xml:space="preserve">4.3</w:t>
        </w:r>
      </w:hyperlink>
      <w:r>
        <w:t xml:space="preserve">, </w:t>
      </w:r>
      <w:hyperlink w:anchor="dates-everywhere">
        <w:r>
          <w:rPr>
            <w:color w:val="4F46E5"/>
            <w:u w:val="single"/>
          </w:rPr>
          <w:t xml:space="preserve">10.2</w:t>
        </w:r>
      </w:hyperlink>
    </w:p>
    <w:p>
      <w:pPr>
        <w:spacing w:after="0"/>
        <w:ind w:left="340"/>
      </w:pPr>
      <w:r>
        <w:t xml:space="preserve">cancel a return — </w:t>
      </w:r>
      <w:hyperlink w:anchor="cancel-return">
        <w:r>
          <w:rPr>
            <w:color w:val="4F46E5"/>
            <w:u w:val="single"/>
          </w:rPr>
          <w:t xml:space="preserve">3.7</w:t>
        </w:r>
      </w:hyperlink>
    </w:p>
    <w:p>
      <w:pPr>
        <w:spacing w:after="0"/>
        <w:ind w:left="340"/>
      </w:pPr>
      <w:r>
        <w:t xml:space="preserve">cancel bill — </w:t>
      </w:r>
      <w:hyperlink w:anchor="history-void">
        <w:r>
          <w:rPr>
            <w:color w:val="4F46E5"/>
            <w:u w:val="single"/>
          </w:rPr>
          <w:t xml:space="preserve">3.4</w:t>
        </w:r>
      </w:hyperlink>
    </w:p>
    <w:p>
      <w:pPr>
        <w:spacing w:after="0"/>
        <w:ind w:left="340"/>
      </w:pPr>
      <w:r>
        <w:t xml:space="preserve">cancel credit note — </w:t>
      </w:r>
      <w:hyperlink w:anchor="cancel-return">
        <w:r>
          <w:rPr>
            <w:color w:val="4F46E5"/>
            <w:u w:val="single"/>
          </w:rPr>
          <w:t xml:space="preserve">3.7</w:t>
        </w:r>
      </w:hyperlink>
    </w:p>
    <w:p>
      <w:pPr>
        <w:spacing w:after="0"/>
        <w:ind w:left="340"/>
      </w:pPr>
      <w:r>
        <w:t xml:space="preserve">cancel debit note — </w:t>
      </w:r>
      <w:hyperlink w:anchor="cancel-return">
        <w:r>
          <w:rPr>
            <w:color w:val="4F46E5"/>
            <w:u w:val="single"/>
          </w:rPr>
          <w:t xml:space="preserve">3.7</w:t>
        </w:r>
      </w:hyperlink>
      <w:r>
        <w:t xml:space="preserve">, </w:t>
      </w:r>
      <w:hyperlink w:anchor="purchase-return">
        <w:r>
          <w:rPr>
            <w:color w:val="4F46E5"/>
            <w:u w:val="single"/>
          </w:rPr>
          <w:t xml:space="preserve">6.8</w:t>
        </w:r>
      </w:hyperlink>
    </w:p>
    <w:p>
      <w:pPr>
        <w:spacing w:after="0"/>
        <w:ind w:left="340"/>
      </w:pPr>
      <w:r>
        <w:t xml:space="preserve">cancel order — </w:t>
      </w:r>
      <w:hyperlink w:anchor="orders-list">
        <w:r>
          <w:rPr>
            <w:color w:val="4F46E5"/>
            <w:u w:val="single"/>
          </w:rPr>
          <w:t xml:space="preserve">4.1</w:t>
        </w:r>
      </w:hyperlink>
    </w:p>
    <w:p>
      <w:pPr>
        <w:spacing w:after="0"/>
        <w:ind w:left="340"/>
      </w:pPr>
      <w:r>
        <w:t xml:space="preserve">cancel return — </w:t>
      </w:r>
      <w:hyperlink w:anchor="cancel-return">
        <w:r>
          <w:rPr>
            <w:color w:val="4F46E5"/>
            <w:u w:val="single"/>
          </w:rPr>
          <w:t xml:space="preserve">3.7</w:t>
        </w:r>
      </w:hyperlink>
    </w:p>
    <w:p>
      <w:pPr>
        <w:spacing w:after="0"/>
        <w:ind w:left="340"/>
      </w:pPr>
      <w:r>
        <w:t xml:space="preserve">cannot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cards — </w:t>
      </w:r>
      <w:hyperlink w:anchor="dashboard">
        <w:r>
          <w:rPr>
            <w:color w:val="4F46E5"/>
            <w:u w:val="single"/>
          </w:rPr>
          <w:t xml:space="preserve">1.5</w:t>
        </w:r>
      </w:hyperlink>
    </w:p>
    <w:p>
      <w:pPr>
        <w:spacing w:after="0"/>
        <w:ind w:left="340"/>
      </w:pPr>
      <w:r>
        <w:t xml:space="preserve">cash — </w:t>
      </w:r>
      <w:hyperlink w:anchor="bill-payment">
        <w:r>
          <w:rPr>
            <w:color w:val="4F46E5"/>
            <w:u w:val="single"/>
          </w:rPr>
          <w:t xml:space="preserve">2.6</w:t>
        </w:r>
      </w:hyperlink>
    </w:p>
    <w:p>
      <w:pPr>
        <w:spacing w:after="0"/>
        <w:ind w:left="340"/>
      </w:pPr>
      <w:r>
        <w:t xml:space="preserve">cash bill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</w:p>
    <w:p>
      <w:pPr>
        <w:spacing w:after="0"/>
        <w:ind w:left="340"/>
      </w:pPr>
      <w:r>
        <w:t xml:space="preserve">cash book — </w:t>
      </w:r>
      <w:hyperlink w:anchor="daybook">
        <w:r>
          <w:rPr>
            <w:color w:val="4F46E5"/>
            <w:u w:val="single"/>
          </w:rPr>
          <w:t xml:space="preserve">8.1</w:t>
        </w:r>
      </w:hyperlink>
    </w:p>
    <w:p>
      <w:pPr>
        <w:spacing w:after="0"/>
        <w:ind w:left="340"/>
      </w:pPr>
      <w:r>
        <w:t xml:space="preserve">cash customer — </w:t>
      </w:r>
      <w:hyperlink w:anchor="bill-customer">
        <w:r>
          <w:rPr>
            <w:color w:val="4F46E5"/>
            <w:u w:val="single"/>
          </w:rPr>
          <w:t xml:space="preserve">2.2</w:t>
        </w:r>
      </w:hyperlink>
    </w:p>
    <w:p>
      <w:pPr>
        <w:spacing w:after="0"/>
        <w:ind w:left="340"/>
      </w:pPr>
      <w:r>
        <w:t xml:space="preserve">cash drawer — </w:t>
      </w:r>
      <w:hyperlink w:anchor="cash-drawer">
        <w:r>
          <w:rPr>
            <w:color w:val="4F46E5"/>
            <w:u w:val="single"/>
          </w:rPr>
          <w:t xml:space="preserve">9.1</w:t>
        </w:r>
      </w:hyperlink>
    </w:p>
    <w:p>
      <w:pPr>
        <w:spacing w:after="0"/>
        <w:ind w:left="340"/>
      </w:pPr>
      <w:r>
        <w:t xml:space="preserve">cash sale — </w:t>
      </w:r>
      <w:hyperlink w:anchor="bill-customer">
        <w:r>
          <w:rPr>
            <w:color w:val="4F46E5"/>
            <w:u w:val="single"/>
          </w:rPr>
          <w:t xml:space="preserve">2.2</w:t>
        </w:r>
      </w:hyperlink>
    </w:p>
    <w:p>
      <w:pPr>
        <w:spacing w:after="0"/>
        <w:ind w:left="340"/>
      </w:pPr>
      <w:r>
        <w:t xml:space="preserve">cashbook — </w:t>
      </w:r>
      <w:hyperlink w:anchor="daybook">
        <w:r>
          <w:rPr>
            <w:color w:val="4F46E5"/>
            <w:u w:val="single"/>
          </w:rPr>
          <w:t xml:space="preserve">8.1</w:t>
        </w:r>
      </w:hyperlink>
    </w:p>
    <w:p>
      <w:pPr>
        <w:spacing w:after="0"/>
        <w:ind w:left="340"/>
      </w:pPr>
      <w:r>
        <w:t xml:space="preserve">cashier — </w:t>
      </w:r>
      <w:hyperlink w:anchor="cash-drawer">
        <w:r>
          <w:rPr>
            <w:color w:val="4F46E5"/>
            <w:u w:val="single"/>
          </w:rPr>
          <w:t xml:space="preserve">9.1</w:t>
        </w:r>
      </w:hyperlink>
      <w:r>
        <w:t xml:space="preserve">,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challan —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check — </w:t>
      </w:r>
      <w:hyperlink w:anchor="integrity">
        <w:r>
          <w:rPr>
            <w:color w:val="4F46E5"/>
            <w:u w:val="single"/>
          </w:rPr>
          <w:t xml:space="preserve">7.10</w:t>
        </w:r>
      </w:hyperlink>
    </w:p>
    <w:p>
      <w:pPr>
        <w:spacing w:after="0"/>
        <w:ind w:left="340"/>
      </w:pPr>
      <w:r>
        <w:t xml:space="preserve">cheque — </w:t>
      </w:r>
      <w:hyperlink w:anchor="bill-payment">
        <w:r>
          <w:rPr>
            <w:color w:val="4F46E5"/>
            <w:u w:val="single"/>
          </w:rPr>
          <w:t xml:space="preserve">2.6</w:t>
        </w:r>
      </w:hyperlink>
      <w:r>
        <w:t xml:space="preserve">, </w:t>
      </w:r>
      <w:hyperlink w:anchor="receipt">
        <w:r>
          <w:rPr>
            <w:color w:val="4F46E5"/>
            <w:u w:val="single"/>
          </w:rPr>
          <w:t xml:space="preserve">7.3</w:t>
        </w:r>
      </w:hyperlink>
      <w:r>
        <w:t xml:space="preserve">, </w:t>
      </w:r>
      <w:hyperlink w:anchor="supplier-payment">
        <w:r>
          <w:rPr>
            <w:color w:val="4F46E5"/>
            <w:u w:val="single"/>
          </w:rPr>
          <w:t xml:space="preserve">7.6</w:t>
        </w:r>
      </w:hyperlink>
    </w:p>
    <w:p>
      <w:pPr>
        <w:spacing w:after="0"/>
        <w:ind w:left="340"/>
      </w:pPr>
      <w:r>
        <w:t xml:space="preserve">choose item — </w:t>
      </w:r>
      <w:hyperlink w:anchor="bill-items">
        <w:r>
          <w:rPr>
            <w:color w:val="4F46E5"/>
            <w:u w:val="single"/>
          </w:rPr>
          <w:t xml:space="preserve">2.4</w:t>
        </w:r>
      </w:hyperlink>
    </w:p>
    <w:p>
      <w:pPr>
        <w:spacing w:after="0"/>
        <w:ind w:left="340"/>
      </w:pPr>
      <w:r>
        <w:t xml:space="preserve">choosing the customer — </w:t>
      </w:r>
      <w:hyperlink w:anchor="bill-customer">
        <w:r>
          <w:rPr>
            <w:color w:val="4F46E5"/>
            <w:u w:val="single"/>
          </w:rPr>
          <w:t xml:space="preserve">2.2</w:t>
        </w:r>
      </w:hyperlink>
    </w:p>
    <w:p>
      <w:pPr>
        <w:spacing w:after="0"/>
        <w:ind w:left="340"/>
      </w:pPr>
      <w:r>
        <w:t xml:space="preserve">close drawer — </w:t>
      </w:r>
      <w:hyperlink w:anchor="cash-drawer">
        <w:r>
          <w:rPr>
            <w:color w:val="4F46E5"/>
            <w:u w:val="single"/>
          </w:rPr>
          <w:t xml:space="preserve">9.1</w:t>
        </w:r>
      </w:hyperlink>
    </w:p>
    <w:p>
      <w:pPr>
        <w:spacing w:after="0"/>
        <w:ind w:left="340"/>
      </w:pPr>
      <w:r>
        <w:t xml:space="preserve">code — </w:t>
      </w:r>
      <w:hyperlink w:anchor="bill-items">
        <w:r>
          <w:rPr>
            <w:color w:val="4F46E5"/>
            <w:u w:val="single"/>
          </w:rPr>
          <w:t xml:space="preserve">2.4</w:t>
        </w:r>
      </w:hyperlink>
      <w:r>
        <w:t xml:space="preserve">, </w:t>
      </w:r>
      <w:hyperlink w:anchor="items">
        <w:r>
          <w:rPr>
            <w:color w:val="4F46E5"/>
            <w:u w:val="single"/>
          </w:rPr>
          <w:t xml:space="preserve">5.1</w:t>
        </w:r>
      </w:hyperlink>
    </w:p>
    <w:p>
      <w:pPr>
        <w:spacing w:after="0"/>
        <w:ind w:left="340"/>
      </w:pPr>
      <w:r>
        <w:t xml:space="preserve">collect — </w:t>
      </w:r>
      <w:hyperlink w:anchor="receipt">
        <w:r>
          <w:rPr>
            <w:color w:val="4F46E5"/>
            <w:u w:val="single"/>
          </w:rPr>
          <w:t xml:space="preserve">7.3</w:t>
        </w:r>
      </w:hyperlink>
    </w:p>
    <w:p>
      <w:pPr>
        <w:spacing w:after="0"/>
        <w:ind w:left="340"/>
      </w:pPr>
      <w:r>
        <w:t xml:space="preserve">collect money — </w:t>
      </w:r>
      <w:hyperlink w:anchor="receivables">
        <w:r>
          <w:rPr>
            <w:color w:val="4F46E5"/>
            <w:u w:val="single"/>
          </w:rPr>
          <w:t xml:space="preserve">7.2</w:t>
        </w:r>
      </w:hyperlink>
    </w:p>
    <w:p>
      <w:pPr>
        <w:spacing w:after="0"/>
        <w:ind w:left="340"/>
      </w:pPr>
      <w:r>
        <w:t xml:space="preserve">collected today — </w:t>
      </w:r>
      <w:hyperlink w:anchor="dashboard">
        <w:r>
          <w:rPr>
            <w:color w:val="4F46E5"/>
            <w:u w:val="single"/>
          </w:rPr>
          <w:t xml:space="preserve">1.5</w:t>
        </w:r>
      </w:hyperlink>
    </w:p>
    <w:p>
      <w:pPr>
        <w:spacing w:after="0"/>
        <w:ind w:left="340"/>
      </w:pPr>
      <w:r>
        <w:t xml:space="preserve">common questions — </w:t>
      </w:r>
      <w:hyperlink w:anchor="faq">
        <w:r>
          <w:rPr>
            <w:color w:val="4F46E5"/>
            <w:u w:val="single"/>
          </w:rPr>
          <w:t xml:space="preserve">10.5</w:t>
        </w:r>
      </w:hyperlink>
    </w:p>
    <w:p>
      <w:pPr>
        <w:spacing w:after="0"/>
        <w:ind w:left="340"/>
      </w:pPr>
      <w:r>
        <w:t xml:space="preserve">company — </w:t>
      </w:r>
      <w:hyperlink w:anchor="company">
        <w:r>
          <w:rPr>
            <w:color w:val="4F46E5"/>
            <w:u w:val="single"/>
          </w:rPr>
          <w:t xml:space="preserve">9.3</w:t>
        </w:r>
      </w:hyperlink>
    </w:p>
    <w:p>
      <w:pPr>
        <w:spacing w:after="0"/>
        <w:ind w:left="340"/>
      </w:pPr>
      <w:r>
        <w:t xml:space="preserve">company configuration — </w:t>
      </w:r>
      <w:hyperlink w:anchor="company">
        <w:r>
          <w:rPr>
            <w:color w:val="4F46E5"/>
            <w:u w:val="single"/>
          </w:rPr>
          <w:t xml:space="preserve">9.3</w:t>
        </w:r>
      </w:hyperlink>
    </w:p>
    <w:p>
      <w:pPr>
        <w:spacing w:after="0"/>
        <w:ind w:left="340"/>
      </w:pPr>
      <w:r>
        <w:t xml:space="preserve">company settings — </w:t>
      </w:r>
      <w:hyperlink w:anchor="company">
        <w:r>
          <w:rPr>
            <w:color w:val="4F46E5"/>
            <w:u w:val="single"/>
          </w:rPr>
          <w:t xml:space="preserve">9.3</w:t>
        </w:r>
      </w:hyperlink>
    </w:p>
    <w:p>
      <w:pPr>
        <w:spacing w:after="0"/>
        <w:ind w:left="340"/>
      </w:pPr>
      <w:r>
        <w:t xml:space="preserve">connection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consolidated — </w:t>
      </w:r>
      <w:hyperlink w:anchor="consolidated">
        <w:r>
          <w:rPr>
            <w:color w:val="4F46E5"/>
            <w:u w:val="single"/>
          </w:rPr>
          <w:t xml:space="preserve">8.5</w:t>
        </w:r>
      </w:hyperlink>
    </w:p>
    <w:p>
      <w:pPr>
        <w:spacing w:after="0"/>
        <w:ind w:left="340"/>
      </w:pPr>
      <w:r>
        <w:t xml:space="preserve">consolidated bills — </w:t>
      </w:r>
      <w:hyperlink w:anchor="consolidated">
        <w:r>
          <w:rPr>
            <w:color w:val="4F46E5"/>
            <w:u w:val="single"/>
          </w:rPr>
          <w:t xml:space="preserve">8.5</w:t>
        </w:r>
      </w:hyperlink>
    </w:p>
    <w:p>
      <w:pPr>
        <w:spacing w:after="0"/>
        <w:ind w:left="340"/>
      </w:pPr>
      <w:r>
        <w:t xml:space="preserve">consolidation — </w:t>
      </w:r>
      <w:hyperlink w:anchor="order-matrix">
        <w:r>
          <w:rPr>
            <w:color w:val="4F46E5"/>
            <w:u w:val="single"/>
          </w:rPr>
          <w:t xml:space="preserve">4.7</w:t>
        </w:r>
      </w:hyperlink>
    </w:p>
    <w:p>
      <w:pPr>
        <w:spacing w:after="0"/>
        <w:ind w:left="340"/>
      </w:pPr>
      <w:r>
        <w:t xml:space="preserve">contents — </w:t>
      </w:r>
      <w:hyperlink w:anchor="start-here">
        <w:r>
          <w:rPr>
            <w:color w:val="4F46E5"/>
            <w:u w:val="single"/>
          </w:rPr>
          <w:t xml:space="preserve">1.1</w:t>
        </w:r>
      </w:hyperlink>
    </w:p>
    <w:p>
      <w:pPr>
        <w:spacing w:after="0"/>
        <w:ind w:left="340"/>
      </w:pPr>
      <w:r>
        <w:t xml:space="preserve">contract rate — </w:t>
      </w:r>
      <w:hyperlink w:anchor="fixed-rates">
        <w:r>
          <w:rPr>
            <w:color w:val="4F46E5"/>
            <w:u w:val="single"/>
          </w:rPr>
          <w:t xml:space="preserve">5.4</w:t>
        </w:r>
      </w:hyperlink>
    </w:p>
    <w:p>
      <w:pPr>
        <w:spacing w:after="0"/>
        <w:ind w:left="340"/>
      </w:pPr>
      <w:r>
        <w:t xml:space="preserve">convert an order to a bill — </w:t>
      </w:r>
      <w:hyperlink w:anchor="order-convert">
        <w:r>
          <w:rPr>
            <w:color w:val="4F46E5"/>
            <w:u w:val="single"/>
          </w:rPr>
          <w:t xml:space="preserve">4.6</w:t>
        </w:r>
      </w:hyperlink>
    </w:p>
    <w:p>
      <w:pPr>
        <w:spacing w:after="0"/>
        <w:ind w:left="340"/>
      </w:pPr>
      <w:r>
        <w:t xml:space="preserve">convert order — </w:t>
      </w:r>
      <w:hyperlink w:anchor="order-convert">
        <w:r>
          <w:rPr>
            <w:color w:val="4F46E5"/>
            <w:u w:val="single"/>
          </w:rPr>
          <w:t xml:space="preserve">4.6</w:t>
        </w:r>
      </w:hyperlink>
    </w:p>
    <w:p>
      <w:pPr>
        <w:spacing w:after="0"/>
        <w:ind w:left="340"/>
      </w:pPr>
      <w:r>
        <w:t xml:space="preserve">copy — </w:t>
      </w:r>
      <w:hyperlink w:anchor="bill-print">
        <w:r>
          <w:rPr>
            <w:color w:val="4F46E5"/>
            <w:u w:val="single"/>
          </w:rPr>
          <w:t xml:space="preserve">2.8</w:t>
        </w:r>
      </w:hyperlink>
    </w:p>
    <w:p>
      <w:pPr>
        <w:spacing w:after="0"/>
        <w:ind w:left="340"/>
      </w:pPr>
      <w:r>
        <w:t xml:space="preserve">copy data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correct stock — </w:t>
      </w:r>
      <w:hyperlink w:anchor="stock-adjust">
        <w:r>
          <w:rPr>
            <w:color w:val="4F46E5"/>
            <w:u w:val="single"/>
          </w:rPr>
          <w:t xml:space="preserve">6.2</w:t>
        </w:r>
      </w:hyperlink>
    </w:p>
    <w:p>
      <w:pPr>
        <w:spacing w:after="0"/>
        <w:ind w:left="340"/>
      </w:pPr>
      <w:r>
        <w:t xml:space="preserve">counted cash — </w:t>
      </w:r>
      <w:hyperlink w:anchor="cash-drawer">
        <w:r>
          <w:rPr>
            <w:color w:val="4F46E5"/>
            <w:u w:val="single"/>
          </w:rPr>
          <w:t xml:space="preserve">9.1</w:t>
        </w:r>
      </w:hyperlink>
    </w:p>
    <w:p>
      <w:pPr>
        <w:spacing w:after="0"/>
        <w:ind w:left="340"/>
      </w:pPr>
      <w:r>
        <w:t xml:space="preserve">counter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</w:p>
    <w:p>
      <w:pPr>
        <w:spacing w:after="0"/>
        <w:ind w:left="340"/>
      </w:pPr>
      <w:r>
        <w:t xml:space="preserve">cr — </w:t>
      </w:r>
      <w:hyperlink w:anchor="customers">
        <w:r>
          <w:rPr>
            <w:color w:val="4F46E5"/>
            <w:u w:val="single"/>
          </w:rPr>
          <w:t xml:space="preserve">5.2</w:t>
        </w:r>
      </w:hyperlink>
    </w:p>
    <w:p>
      <w:pPr>
        <w:spacing w:after="0"/>
        <w:ind w:left="340"/>
      </w:pPr>
      <w:r>
        <w:t xml:space="preserve">crate balance — </w:t>
      </w:r>
      <w:hyperlink w:anchor="crates">
        <w:r>
          <w:rPr>
            <w:color w:val="4F46E5"/>
            <w:u w:val="single"/>
          </w:rPr>
          <w:t xml:space="preserve">6.4</w:t>
        </w:r>
      </w:hyperlink>
    </w:p>
    <w:p>
      <w:pPr>
        <w:spacing w:after="0"/>
        <w:ind w:left="340"/>
      </w:pPr>
      <w:r>
        <w:t xml:space="preserve">crates — </w:t>
      </w:r>
      <w:hyperlink w:anchor="order-new">
        <w:r>
          <w:rPr>
            <w:color w:val="4F46E5"/>
            <w:u w:val="single"/>
          </w:rPr>
          <w:t xml:space="preserve">4.2</w:t>
        </w:r>
      </w:hyperlink>
      <w:r>
        <w:t xml:space="preserve">, </w:t>
      </w:r>
      <w:hyperlink w:anchor="crates">
        <w:r>
          <w:rPr>
            <w:color w:val="4F46E5"/>
            <w:u w:val="single"/>
          </w:rPr>
          <w:t xml:space="preserve">6.4</w:t>
        </w:r>
      </w:hyperlink>
    </w:p>
    <w:p>
      <w:pPr>
        <w:spacing w:after="0"/>
        <w:ind w:left="340"/>
      </w:pPr>
      <w:r>
        <w:t xml:space="preserve">crates in — </w:t>
      </w:r>
      <w:hyperlink w:anchor="crates">
        <w:r>
          <w:rPr>
            <w:color w:val="4F46E5"/>
            <w:u w:val="single"/>
          </w:rPr>
          <w:t xml:space="preserve">6.4</w:t>
        </w:r>
      </w:hyperlink>
    </w:p>
    <w:p>
      <w:pPr>
        <w:spacing w:after="0"/>
        <w:ind w:left="340"/>
      </w:pPr>
      <w:r>
        <w:t xml:space="preserve">crates out — </w:t>
      </w:r>
      <w:hyperlink w:anchor="crates">
        <w:r>
          <w:rPr>
            <w:color w:val="4F46E5"/>
            <w:u w:val="single"/>
          </w:rPr>
          <w:t xml:space="preserve">6.4</w:t>
        </w:r>
      </w:hyperlink>
    </w:p>
    <w:p>
      <w:pPr>
        <w:spacing w:after="0"/>
        <w:ind w:left="340"/>
      </w:pPr>
      <w:r>
        <w:t xml:space="preserve">create order — </w:t>
      </w:r>
      <w:hyperlink w:anchor="order-new">
        <w:r>
          <w:rPr>
            <w:color w:val="4F46E5"/>
            <w:u w:val="single"/>
          </w:rPr>
          <w:t xml:space="preserve">4.2</w:t>
        </w:r>
      </w:hyperlink>
    </w:p>
    <w:p>
      <w:pPr>
        <w:spacing w:after="0"/>
        <w:ind w:left="340"/>
      </w:pPr>
      <w:r>
        <w:t xml:space="preserve">credit — </w:t>
      </w:r>
      <w:hyperlink w:anchor="bill-payment">
        <w:r>
          <w:rPr>
            <w:color w:val="4F46E5"/>
            <w:u w:val="single"/>
          </w:rPr>
          <w:t xml:space="preserve">2.6</w:t>
        </w:r>
      </w:hyperlink>
      <w:r>
        <w:t xml:space="preserve">, </w:t>
      </w:r>
      <w:hyperlink w:anchor="journal">
        <w:r>
          <w:rPr>
            <w:color w:val="4F46E5"/>
            <w:u w:val="single"/>
          </w:rPr>
          <w:t xml:space="preserve">7.8</w:t>
        </w:r>
      </w:hyperlink>
    </w:p>
    <w:p>
      <w:pPr>
        <w:spacing w:after="0"/>
        <w:ind w:left="340"/>
      </w:pPr>
      <w:r>
        <w:t xml:space="preserve">credit bill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</w:p>
    <w:p>
      <w:pPr>
        <w:spacing w:after="0"/>
        <w:ind w:left="340"/>
      </w:pPr>
      <w:r>
        <w:t xml:space="preserve">credit limit — </w:t>
      </w:r>
      <w:hyperlink w:anchor="customers">
        <w:r>
          <w:rPr>
            <w:color w:val="4F46E5"/>
            <w:u w:val="single"/>
          </w:rPr>
          <w:t xml:space="preserve">5.2</w:t>
        </w:r>
      </w:hyperlink>
    </w:p>
    <w:p>
      <w:pPr>
        <w:spacing w:after="0"/>
        <w:ind w:left="340"/>
      </w:pPr>
      <w:r>
        <w:t xml:space="preserve">credit note — </w:t>
      </w:r>
      <w:hyperlink w:anchor="return-goods">
        <w:r>
          <w:rPr>
            <w:color w:val="4F46E5"/>
            <w:u w:val="single"/>
          </w:rPr>
          <w:t xml:space="preserve">3.5</w:t>
        </w:r>
      </w:hyperlink>
      <w:r>
        <w:t xml:space="preserve">, </w:t>
      </w:r>
      <w:hyperlink w:anchor="credit-notes">
        <w:r>
          <w:rPr>
            <w:color w:val="4F46E5"/>
            <w:u w:val="single"/>
          </w:rPr>
          <w:t xml:space="preserve">3.6</w:t>
        </w:r>
      </w:hyperlink>
      <w:r>
        <w:t xml:space="preserve">,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credit note pdf — </w:t>
      </w:r>
      <w:hyperlink w:anchor="credit-notes">
        <w:r>
          <w:rPr>
            <w:color w:val="4F46E5"/>
            <w:u w:val="single"/>
          </w:rPr>
          <w:t xml:space="preserve">3.6</w:t>
        </w:r>
      </w:hyperlink>
    </w:p>
    <w:p>
      <w:pPr>
        <w:spacing w:after="0"/>
        <w:ind w:left="340"/>
      </w:pPr>
      <w:r>
        <w:t xml:space="preserve">credit notes — </w:t>
      </w:r>
      <w:hyperlink w:anchor="credit-notes">
        <w:r>
          <w:rPr>
            <w:color w:val="4F46E5"/>
            <w:u w:val="single"/>
          </w:rPr>
          <w:t xml:space="preserve">3.6</w:t>
        </w:r>
      </w:hyperlink>
    </w:p>
    <w:p>
      <w:pPr>
        <w:spacing w:after="0"/>
        <w:ind w:left="340"/>
      </w:pPr>
      <w:r>
        <w:t xml:space="preserve">csv — </w:t>
      </w:r>
      <w:hyperlink w:anchor="text-importer">
        <w:r>
          <w:rPr>
            <w:color w:val="4F46E5"/>
            <w:u w:val="single"/>
          </w:rPr>
          <w:t xml:space="preserve">4.5</w:t>
        </w:r>
      </w:hyperlink>
      <w:r>
        <w:t xml:space="preserve">, </w:t>
      </w:r>
      <w:hyperlink w:anchor="statement">
        <w:r>
          <w:rPr>
            <w:color w:val="4F46E5"/>
            <w:u w:val="single"/>
          </w:rPr>
          <w:t xml:space="preserve">7.4</w:t>
        </w:r>
      </w:hyperlink>
    </w:p>
    <w:p>
      <w:pPr>
        <w:spacing w:after="0"/>
        <w:ind w:left="340"/>
      </w:pPr>
      <w:r>
        <w:t xml:space="preserve">ctrl —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ctrl+d — </w:t>
      </w:r>
      <w:hyperlink w:anchor="accounting-home">
        <w:r>
          <w:rPr>
            <w:color w:val="4F46E5"/>
            <w:u w:val="single"/>
          </w:rPr>
          <w:t xml:space="preserve">7.1</w:t>
        </w:r>
      </w:hyperlink>
    </w:p>
    <w:p>
      <w:pPr>
        <w:spacing w:after="0"/>
        <w:ind w:left="340"/>
      </w:pPr>
      <w:r>
        <w:t xml:space="preserve">ctrl+o — </w:t>
      </w:r>
      <w:hyperlink w:anchor="orders-list">
        <w:r>
          <w:rPr>
            <w:color w:val="4F46E5"/>
            <w:u w:val="single"/>
          </w:rPr>
          <w:t xml:space="preserve">4.1</w:t>
        </w:r>
      </w:hyperlink>
    </w:p>
    <w:p>
      <w:pPr>
        <w:spacing w:after="0"/>
        <w:ind w:left="340"/>
      </w:pPr>
      <w:r>
        <w:t xml:space="preserve">ctrl+p — </w:t>
      </w:r>
      <w:hyperlink w:anchor="procurement-bills">
        <w:r>
          <w:rPr>
            <w:color w:val="4F46E5"/>
            <w:u w:val="single"/>
          </w:rPr>
          <w:t xml:space="preserve">6.5</w:t>
        </w:r>
      </w:hyperlink>
    </w:p>
    <w:p>
      <w:pPr>
        <w:spacing w:after="0"/>
        <w:ind w:left="340"/>
      </w:pPr>
      <w:r>
        <w:t xml:space="preserve">customer — </w:t>
      </w:r>
      <w:hyperlink w:anchor="bill-customer">
        <w:r>
          <w:rPr>
            <w:color w:val="4F46E5"/>
            <w:u w:val="single"/>
          </w:rPr>
          <w:t xml:space="preserve">2.2</w:t>
        </w:r>
      </w:hyperlink>
    </w:p>
    <w:p>
      <w:pPr>
        <w:spacing w:after="0"/>
        <w:ind w:left="340"/>
      </w:pPr>
      <w:r>
        <w:t xml:space="preserve">customer account — </w:t>
      </w:r>
      <w:hyperlink w:anchor="statement">
        <w:r>
          <w:rPr>
            <w:color w:val="4F46E5"/>
            <w:u w:val="single"/>
          </w:rPr>
          <w:t xml:space="preserve">7.4</w:t>
        </w:r>
      </w:hyperlink>
    </w:p>
    <w:p>
      <w:pPr>
        <w:spacing w:after="0"/>
        <w:ind w:left="340"/>
      </w:pPr>
      <w:r>
        <w:t xml:space="preserve">customer balance — </w:t>
      </w:r>
      <w:hyperlink w:anchor="receivables">
        <w:r>
          <w:rPr>
            <w:color w:val="4F46E5"/>
            <w:u w:val="single"/>
          </w:rPr>
          <w:t xml:space="preserve">7.2</w:t>
        </w:r>
      </w:hyperlink>
    </w:p>
    <w:p>
      <w:pPr>
        <w:spacing w:after="0"/>
        <w:ind w:left="340"/>
      </w:pPr>
      <w:r>
        <w:t xml:space="preserve">customer master — </w:t>
      </w:r>
      <w:hyperlink w:anchor="customers">
        <w:r>
          <w:rPr>
            <w:color w:val="4F46E5"/>
            <w:u w:val="single"/>
          </w:rPr>
          <w:t xml:space="preserve">5.2</w:t>
        </w:r>
      </w:hyperlink>
    </w:p>
    <w:p>
      <w:pPr>
        <w:spacing w:after="0"/>
        <w:ind w:left="340"/>
      </w:pPr>
      <w:r>
        <w:t xml:space="preserve">customer order — </w:t>
      </w:r>
      <w:hyperlink w:anchor="order-new">
        <w:r>
          <w:rPr>
            <w:color w:val="4F46E5"/>
            <w:u w:val="single"/>
          </w:rPr>
          <w:t xml:space="preserve">4.2</w:t>
        </w:r>
      </w:hyperlink>
    </w:p>
    <w:p>
      <w:pPr>
        <w:spacing w:after="0"/>
        <w:ind w:left="340"/>
      </w:pPr>
      <w:r>
        <w:t xml:space="preserve">customer payment — </w:t>
      </w:r>
      <w:hyperlink w:anchor="receipt">
        <w:r>
          <w:rPr>
            <w:color w:val="4F46E5"/>
            <w:u w:val="single"/>
          </w:rPr>
          <w:t xml:space="preserve">7.3</w:t>
        </w:r>
      </w:hyperlink>
    </w:p>
    <w:p>
      <w:pPr>
        <w:spacing w:after="0"/>
        <w:ind w:left="340"/>
      </w:pPr>
      <w:r>
        <w:t xml:space="preserve">customer price — </w:t>
      </w:r>
      <w:hyperlink w:anchor="fixed-rates">
        <w:r>
          <w:rPr>
            <w:color w:val="4F46E5"/>
            <w:u w:val="single"/>
          </w:rPr>
          <w:t xml:space="preserve">5.4</w:t>
        </w:r>
      </w:hyperlink>
    </w:p>
    <w:p>
      <w:pPr>
        <w:spacing w:after="0"/>
        <w:ind w:left="340"/>
      </w:pPr>
      <w:r>
        <w:t xml:space="preserve">customer receipts — </w:t>
      </w:r>
      <w:hyperlink w:anchor="receipt">
        <w:r>
          <w:rPr>
            <w:color w:val="4F46E5"/>
            <w:u w:val="single"/>
          </w:rPr>
          <w:t xml:space="preserve">7.3</w:t>
        </w:r>
      </w:hyperlink>
    </w:p>
    <w:p>
      <w:pPr>
        <w:spacing w:after="0"/>
        <w:ind w:left="340"/>
      </w:pPr>
      <w:r>
        <w:t xml:space="preserve">customer returned — </w:t>
      </w:r>
      <w:hyperlink w:anchor="return-goods">
        <w:r>
          <w:rPr>
            <w:color w:val="4F46E5"/>
            <w:u w:val="single"/>
          </w:rPr>
          <w:t xml:space="preserve">3.5</w:t>
        </w:r>
      </w:hyperlink>
    </w:p>
    <w:p>
      <w:pPr>
        <w:spacing w:after="0"/>
        <w:ind w:left="340"/>
      </w:pPr>
      <w:r>
        <w:t xml:space="preserve">customer statement — </w:t>
      </w:r>
      <w:hyperlink w:anchor="statement">
        <w:r>
          <w:rPr>
            <w:color w:val="4F46E5"/>
            <w:u w:val="single"/>
          </w:rPr>
          <w:t xml:space="preserve">7.4</w:t>
        </w:r>
      </w:hyperlink>
    </w:p>
    <w:p>
      <w:pPr>
        <w:spacing w:after="0"/>
        <w:ind w:left="340"/>
      </w:pPr>
      <w:r>
        <w:t xml:space="preserve">customer wise — </w:t>
      </w:r>
      <w:hyperlink w:anchor="customer-wise">
        <w:r>
          <w:rPr>
            <w:color w:val="4F46E5"/>
            <w:u w:val="single"/>
          </w:rPr>
          <w:t xml:space="preserve">8.3</w:t>
        </w:r>
      </w:hyperlink>
    </w:p>
    <w:p>
      <w:pPr>
        <w:spacing w:after="0"/>
        <w:ind w:left="340"/>
      </w:pPr>
      <w:r>
        <w:t xml:space="preserve">customer-wise sales — </w:t>
      </w:r>
      <w:hyperlink w:anchor="customer-wise">
        <w:r>
          <w:rPr>
            <w:color w:val="4F46E5"/>
            <w:u w:val="single"/>
          </w:rPr>
          <w:t xml:space="preserve">8.3</w:t>
        </w:r>
      </w:hyperlink>
    </w:p>
    <w:p>
      <w:pPr>
        <w:spacing w:after="0"/>
        <w:ind w:left="340"/>
      </w:pPr>
      <w:r>
        <w:t xml:space="preserve">customers — </w:t>
      </w:r>
      <w:hyperlink w:anchor="customers">
        <w:r>
          <w:rPr>
            <w:color w:val="4F46E5"/>
            <w:u w:val="single"/>
          </w:rPr>
          <w:t xml:space="preserve">5.2</w:t>
        </w:r>
      </w:hyperlink>
    </w:p>
    <w:p>
      <w:r>
        <w:rPr>
          <w:b/>
        </w:rPr>
        <w:t>D</w:t>
      </w:r>
    </w:p>
    <w:p>
      <w:pPr>
        <w:spacing w:after="0"/>
        <w:ind w:left="340"/>
      </w:pPr>
      <w:r>
        <w:t xml:space="preserve">damaged — </w:t>
      </w:r>
      <w:hyperlink w:anchor="return-goods">
        <w:r>
          <w:rPr>
            <w:color w:val="4F46E5"/>
            <w:u w:val="single"/>
          </w:rPr>
          <w:t xml:space="preserve">3.5</w:t>
        </w:r>
      </w:hyperlink>
      <w:r>
        <w:t xml:space="preserve">, </w:t>
      </w:r>
      <w:hyperlink w:anchor="waste">
        <w:r>
          <w:rPr>
            <w:color w:val="4F46E5"/>
            <w:u w:val="single"/>
          </w:rPr>
          <w:t xml:space="preserve">6.3</w:t>
        </w:r>
      </w:hyperlink>
    </w:p>
    <w:p>
      <w:pPr>
        <w:spacing w:after="0"/>
        <w:ind w:left="340"/>
      </w:pPr>
      <w:r>
        <w:t xml:space="preserve">dashboard — </w:t>
      </w:r>
      <w:hyperlink w:anchor="dashboard">
        <w:r>
          <w:rPr>
            <w:color w:val="4F46E5"/>
            <w:u w:val="single"/>
          </w:rPr>
          <w:t xml:space="preserve">1.5</w:t>
        </w:r>
      </w:hyperlink>
    </w:p>
    <w:p>
      <w:pPr>
        <w:spacing w:after="0"/>
        <w:ind w:left="340"/>
      </w:pPr>
      <w:r>
        <w:t xml:space="preserve">data safe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database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date — </w:t>
      </w:r>
      <w:hyperlink w:anchor="bill-date">
        <w:r>
          <w:rPr>
            <w:color w:val="4F46E5"/>
            <w:u w:val="single"/>
          </w:rPr>
          <w:t xml:space="preserve">2.3</w:t>
        </w:r>
      </w:hyperlink>
      <w:r>
        <w:t xml:space="preserve">, </w:t>
      </w:r>
      <w:hyperlink w:anchor="dates-everywhere">
        <w:r>
          <w:rPr>
            <w:color w:val="4F46E5"/>
            <w:u w:val="single"/>
          </w:rPr>
          <w:t xml:space="preserve">10.2</w:t>
        </w:r>
      </w:hyperlink>
    </w:p>
    <w:p>
      <w:pPr>
        <w:spacing w:after="0"/>
        <w:ind w:left="340"/>
      </w:pPr>
      <w:r>
        <w:t xml:space="preserve">date before — </w:t>
      </w:r>
      <w:hyperlink w:anchor="order-dates">
        <w:r>
          <w:rPr>
            <w:color w:val="4F46E5"/>
            <w:u w:val="single"/>
          </w:rPr>
          <w:t xml:space="preserve">4.3</w:t>
        </w:r>
      </w:hyperlink>
    </w:p>
    <w:p>
      <w:pPr>
        <w:spacing w:after="0"/>
        <w:ind w:left="340"/>
      </w:pPr>
      <w:r>
        <w:t xml:space="preserve">date box — </w:t>
      </w:r>
      <w:hyperlink w:anchor="dates-everywhere">
        <w:r>
          <w:rPr>
            <w:color w:val="4F46E5"/>
            <w:u w:val="single"/>
          </w:rPr>
          <w:t xml:space="preserve">10.2</w:t>
        </w:r>
      </w:hyperlink>
    </w:p>
    <w:p>
      <w:pPr>
        <w:spacing w:after="0"/>
        <w:ind w:left="340"/>
      </w:pPr>
      <w:r>
        <w:t xml:space="preserve">date filter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date format — </w:t>
      </w:r>
      <w:hyperlink w:anchor="dates-everywhere">
        <w:r>
          <w:rPr>
            <w:color w:val="4F46E5"/>
            <w:u w:val="single"/>
          </w:rPr>
          <w:t xml:space="preserve">10.2</w:t>
        </w:r>
      </w:hyperlink>
    </w:p>
    <w:p>
      <w:pPr>
        <w:spacing w:after="0"/>
        <w:ind w:left="340"/>
      </w:pPr>
      <w:r>
        <w:t xml:space="preserve">date picker — </w:t>
      </w:r>
      <w:hyperlink w:anchor="bill-date">
        <w:r>
          <w:rPr>
            <w:color w:val="4F46E5"/>
            <w:u w:val="single"/>
          </w:rPr>
          <w:t xml:space="preserve">2.3</w:t>
        </w:r>
      </w:hyperlink>
    </w:p>
    <w:p>
      <w:pPr>
        <w:spacing w:after="0"/>
        <w:ind w:left="340"/>
      </w:pPr>
      <w:r>
        <w:t xml:space="preserve">dates and the calendar — </w:t>
      </w:r>
      <w:hyperlink w:anchor="dates-everywhere">
        <w:r>
          <w:rPr>
            <w:color w:val="4F46E5"/>
            <w:u w:val="single"/>
          </w:rPr>
          <w:t xml:space="preserve">10.2</w:t>
        </w:r>
      </w:hyperlink>
    </w:p>
    <w:p>
      <w:pPr>
        <w:spacing w:after="0"/>
        <w:ind w:left="340"/>
      </w:pPr>
      <w:r>
        <w:t xml:space="preserve">dates in reports — </w:t>
      </w:r>
      <w:hyperlink w:anchor="report-dates">
        <w:r>
          <w:rPr>
            <w:color w:val="4F46E5"/>
            <w:u w:val="single"/>
          </w:rPr>
          <w:t xml:space="preserve">8.4</w:t>
        </w:r>
      </w:hyperlink>
    </w:p>
    <w:p>
      <w:pPr>
        <w:spacing w:after="0"/>
        <w:ind w:left="340"/>
      </w:pPr>
      <w:r>
        <w:t xml:space="preserve">day book — </w:t>
      </w:r>
      <w:hyperlink w:anchor="daybook">
        <w:r>
          <w:rPr>
            <w:color w:val="4F46E5"/>
            <w:u w:val="single"/>
          </w:rPr>
          <w:t xml:space="preserve">8.1</w:t>
        </w:r>
      </w:hyperlink>
    </w:p>
    <w:p>
      <w:pPr>
        <w:spacing w:after="0"/>
        <w:ind w:left="340"/>
      </w:pPr>
      <w:r>
        <w:t xml:space="preserve">daybook — </w:t>
      </w:r>
      <w:hyperlink w:anchor="daybook">
        <w:r>
          <w:rPr>
            <w:color w:val="4F46E5"/>
            <w:u w:val="single"/>
          </w:rPr>
          <w:t xml:space="preserve">8.1</w:t>
        </w:r>
      </w:hyperlink>
    </w:p>
    <w:p>
      <w:pPr>
        <w:spacing w:after="0"/>
        <w:ind w:left="340"/>
      </w:pPr>
      <w:r>
        <w:t xml:space="preserve">dc — </w:t>
      </w:r>
      <w:hyperlink w:anchor="bill-print">
        <w:r>
          <w:rPr>
            <w:color w:val="4F46E5"/>
            <w:u w:val="single"/>
          </w:rPr>
          <w:t xml:space="preserve">2.8</w:t>
        </w:r>
      </w:hyperlink>
      <w:r>
        <w:t xml:space="preserve">,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dd/mm/yyyy — </w:t>
      </w:r>
      <w:hyperlink w:anchor="dates-everywhere">
        <w:r>
          <w:rPr>
            <w:color w:val="4F46E5"/>
            <w:u w:val="single"/>
          </w:rPr>
          <w:t xml:space="preserve">10.2</w:t>
        </w:r>
      </w:hyperlink>
    </w:p>
    <w:p>
      <w:pPr>
        <w:spacing w:after="0"/>
        <w:ind w:left="340"/>
      </w:pPr>
      <w:r>
        <w:t xml:space="preserve">debit — </w:t>
      </w:r>
      <w:hyperlink w:anchor="journal">
        <w:r>
          <w:rPr>
            <w:color w:val="4F46E5"/>
            <w:u w:val="single"/>
          </w:rPr>
          <w:t xml:space="preserve">7.8</w:t>
        </w:r>
      </w:hyperlink>
    </w:p>
    <w:p>
      <w:pPr>
        <w:spacing w:after="0"/>
        <w:ind w:left="340"/>
      </w:pPr>
      <w:r>
        <w:t xml:space="preserve">debit note — </w:t>
      </w:r>
      <w:hyperlink w:anchor="purchase-return">
        <w:r>
          <w:rPr>
            <w:color w:val="4F46E5"/>
            <w:u w:val="single"/>
          </w:rPr>
          <w:t xml:space="preserve">6.8</w:t>
        </w:r>
      </w:hyperlink>
      <w:r>
        <w:t xml:space="preserve">,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decimal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default company — </w:t>
      </w:r>
      <w:hyperlink w:anchor="company">
        <w:r>
          <w:rPr>
            <w:color w:val="4F46E5"/>
            <w:u w:val="single"/>
          </w:rPr>
          <w:t xml:space="preserve">9.3</w:t>
        </w:r>
      </w:hyperlink>
    </w:p>
    <w:p>
      <w:pPr>
        <w:spacing w:after="0"/>
        <w:ind w:left="340"/>
      </w:pPr>
      <w:r>
        <w:t xml:space="preserve">delete bill — </w:t>
      </w:r>
      <w:hyperlink w:anchor="history-void">
        <w:r>
          <w:rPr>
            <w:color w:val="4F46E5"/>
            <w:u w:val="single"/>
          </w:rPr>
          <w:t xml:space="preserve">3.4</w:t>
        </w:r>
      </w:hyperlink>
    </w:p>
    <w:p>
      <w:pPr>
        <w:spacing w:after="0"/>
        <w:ind w:left="340"/>
      </w:pPr>
      <w:r>
        <w:t xml:space="preserve">deliver order — </w:t>
      </w:r>
      <w:hyperlink w:anchor="order-convert">
        <w:r>
          <w:rPr>
            <w:color w:val="4F46E5"/>
            <w:u w:val="single"/>
          </w:rPr>
          <w:t xml:space="preserve">4.6</w:t>
        </w:r>
      </w:hyperlink>
    </w:p>
    <w:p>
      <w:pPr>
        <w:spacing w:after="0"/>
        <w:ind w:left="340"/>
      </w:pPr>
      <w:r>
        <w:t xml:space="preserve">delivery challan — </w:t>
      </w:r>
      <w:hyperlink w:anchor="bill-print">
        <w:r>
          <w:rPr>
            <w:color w:val="4F46E5"/>
            <w:u w:val="single"/>
          </w:rPr>
          <w:t xml:space="preserve">2.8</w:t>
        </w:r>
      </w:hyperlink>
    </w:p>
    <w:p>
      <w:pPr>
        <w:spacing w:after="0"/>
        <w:ind w:left="340"/>
      </w:pPr>
      <w:r>
        <w:t xml:space="preserve">delivery date — </w:t>
      </w:r>
      <w:hyperlink w:anchor="order-new">
        <w:r>
          <w:rPr>
            <w:color w:val="4F46E5"/>
            <w:u w:val="single"/>
          </w:rPr>
          <w:t xml:space="preserve">4.2</w:t>
        </w:r>
      </w:hyperlink>
      <w:r>
        <w:t xml:space="preserve">, </w:t>
      </w:r>
      <w:hyperlink w:anchor="order-dates">
        <w:r>
          <w:rPr>
            <w:color w:val="4F46E5"/>
            <w:u w:val="single"/>
          </w:rPr>
          <w:t xml:space="preserve">4.3</w:t>
        </w:r>
      </w:hyperlink>
      <w:r>
        <w:t xml:space="preserve">, </w:t>
      </w:r>
      <w:hyperlink w:anchor="order-matrix">
        <w:r>
          <w:rPr>
            <w:color w:val="4F46E5"/>
            <w:u w:val="single"/>
          </w:rPr>
          <w:t xml:space="preserve">4.7</w:t>
        </w:r>
      </w:hyperlink>
    </w:p>
    <w:p>
      <w:pPr>
        <w:spacing w:after="0"/>
        <w:ind w:left="340"/>
      </w:pPr>
      <w:r>
        <w:t xml:space="preserve">delivery tomorrow — </w:t>
      </w:r>
      <w:hyperlink w:anchor="order-dates">
        <w:r>
          <w:rPr>
            <w:color w:val="4F46E5"/>
            <w:u w:val="single"/>
          </w:rPr>
          <w:t xml:space="preserve">4.3</w:t>
        </w:r>
      </w:hyperlink>
    </w:p>
    <w:p>
      <w:pPr>
        <w:spacing w:after="0"/>
        <w:ind w:left="340"/>
      </w:pPr>
      <w:r>
        <w:t xml:space="preserve">demand — </w:t>
      </w:r>
      <w:hyperlink w:anchor="order-matrix">
        <w:r>
          <w:rPr>
            <w:color w:val="4F46E5"/>
            <w:u w:val="single"/>
          </w:rPr>
          <w:t xml:space="preserve">4.7</w:t>
        </w:r>
      </w:hyperlink>
    </w:p>
    <w:p>
      <w:pPr>
        <w:spacing w:after="0"/>
        <w:ind w:left="340"/>
      </w:pPr>
      <w:r>
        <w:t xml:space="preserve">disburse — </w:t>
      </w:r>
      <w:hyperlink w:anchor="supplier-payment">
        <w:r>
          <w:rPr>
            <w:color w:val="4F46E5"/>
            <w:u w:val="single"/>
          </w:rPr>
          <w:t xml:space="preserve">7.6</w:t>
        </w:r>
      </w:hyperlink>
    </w:p>
    <w:p>
      <w:pPr>
        <w:spacing w:after="0"/>
        <w:ind w:left="340"/>
      </w:pPr>
      <w:r>
        <w:t xml:space="preserve">documentation — </w:t>
      </w:r>
      <w:hyperlink w:anchor="about-guide">
        <w:r>
          <w:rPr>
            <w:color w:val="4F46E5"/>
            <w:u w:val="single"/>
          </w:rPr>
          <w:t xml:space="preserve">10.7</w:t>
        </w:r>
      </w:hyperlink>
    </w:p>
    <w:p>
      <w:pPr>
        <w:spacing w:after="0"/>
        <w:ind w:left="340"/>
      </w:pPr>
      <w:r>
        <w:t xml:space="preserve">double click — </w:t>
      </w:r>
      <w:hyperlink w:anchor="history-view">
        <w:r>
          <w:rPr>
            <w:color w:val="4F46E5"/>
            <w:u w:val="single"/>
          </w:rPr>
          <w:t xml:space="preserve">3.3</w:t>
        </w:r>
      </w:hyperlink>
    </w:p>
    <w:p>
      <w:pPr>
        <w:spacing w:after="0"/>
        <w:ind w:left="340"/>
      </w:pPr>
      <w:r>
        <w:t xml:space="preserve">double entry — </w:t>
      </w:r>
      <w:hyperlink w:anchor="journal">
        <w:r>
          <w:rPr>
            <w:color w:val="4F46E5"/>
            <w:u w:val="single"/>
          </w:rPr>
          <w:t xml:space="preserve">7.8</w:t>
        </w:r>
      </w:hyperlink>
    </w:p>
    <w:p>
      <w:pPr>
        <w:spacing w:after="0"/>
        <w:ind w:left="340"/>
      </w:pPr>
      <w:r>
        <w:t xml:space="preserve">dr — </w:t>
      </w:r>
      <w:hyperlink w:anchor="customers">
        <w:r>
          <w:rPr>
            <w:color w:val="4F46E5"/>
            <w:u w:val="single"/>
          </w:rPr>
          <w:t xml:space="preserve">5.2</w:t>
        </w:r>
      </w:hyperlink>
    </w:p>
    <w:p>
      <w:pPr>
        <w:spacing w:after="0"/>
        <w:ind w:left="340"/>
      </w:pPr>
      <w:r>
        <w:t xml:space="preserve">due — </w:t>
      </w:r>
      <w:hyperlink w:anchor="bill-payment">
        <w:r>
          <w:rPr>
            <w:color w:val="4F46E5"/>
            <w:u w:val="single"/>
          </w:rPr>
          <w:t xml:space="preserve">2.6</w:t>
        </w:r>
      </w:hyperlink>
    </w:p>
    <w:p>
      <w:pPr>
        <w:spacing w:after="0"/>
        <w:ind w:left="340"/>
      </w:pPr>
      <w:r>
        <w:t xml:space="preserve">duplicate — </w:t>
      </w:r>
      <w:hyperlink w:anchor="bill-duplicate">
        <w:r>
          <w:rPr>
            <w:color w:val="4F46E5"/>
            <w:u w:val="single"/>
          </w:rPr>
          <w:t xml:space="preserve">2.5</w:t>
        </w:r>
      </w:hyperlink>
    </w:p>
    <w:p>
      <w:pPr>
        <w:spacing w:after="0"/>
        <w:ind w:left="340"/>
      </w:pPr>
      <w:r>
        <w:t xml:space="preserve">duplicate invoice — </w:t>
      </w:r>
      <w:hyperlink w:anchor="vendor-bill">
        <w:r>
          <w:rPr>
            <w:color w:val="4F46E5"/>
            <w:u w:val="single"/>
          </w:rPr>
          <w:t xml:space="preserve">6.6</w:t>
        </w:r>
      </w:hyperlink>
    </w:p>
    <w:p>
      <w:r>
        <w:rPr>
          <w:b/>
        </w:rPr>
        <w:t>E</w:t>
      </w:r>
    </w:p>
    <w:p>
      <w:pPr>
        <w:spacing w:after="0"/>
        <w:ind w:left="340"/>
      </w:pPr>
      <w:r>
        <w:t xml:space="preserve">edit customer — </w:t>
      </w:r>
      <w:hyperlink w:anchor="customers">
        <w:r>
          <w:rPr>
            <w:color w:val="4F46E5"/>
            <w:u w:val="single"/>
          </w:rPr>
          <w:t xml:space="preserve">5.2</w:t>
        </w:r>
      </w:hyperlink>
    </w:p>
    <w:p>
      <w:pPr>
        <w:spacing w:after="0"/>
        <w:ind w:left="340"/>
      </w:pPr>
      <w:r>
        <w:t xml:space="preserve">edit item — </w:t>
      </w:r>
      <w:hyperlink w:anchor="items">
        <w:r>
          <w:rPr>
            <w:color w:val="4F46E5"/>
            <w:u w:val="single"/>
          </w:rPr>
          <w:t xml:space="preserve">5.1</w:t>
        </w:r>
      </w:hyperlink>
    </w:p>
    <w:p>
      <w:pPr>
        <w:spacing w:after="0"/>
        <w:ind w:left="340"/>
      </w:pPr>
      <w:r>
        <w:t xml:space="preserve">edit order — </w:t>
      </w:r>
      <w:hyperlink w:anchor="orders-list">
        <w:r>
          <w:rPr>
            <w:color w:val="4F46E5"/>
            <w:u w:val="single"/>
          </w:rPr>
          <w:t xml:space="preserve">4.1</w:t>
        </w:r>
      </w:hyperlink>
    </w:p>
    <w:p>
      <w:pPr>
        <w:spacing w:after="0"/>
        <w:ind w:left="340"/>
      </w:pPr>
      <w:r>
        <w:t xml:space="preserve">edit supplier — </w:t>
      </w:r>
      <w:hyperlink w:anchor="suppliers">
        <w:r>
          <w:rPr>
            <w:color w:val="4F46E5"/>
            <w:u w:val="single"/>
          </w:rPr>
          <w:t xml:space="preserve">5.3</w:t>
        </w:r>
      </w:hyperlink>
    </w:p>
    <w:p>
      <w:pPr>
        <w:spacing w:after="0"/>
        <w:ind w:left="340"/>
      </w:pPr>
      <w:r>
        <w:t xml:space="preserve">email — </w:t>
      </w:r>
      <w:hyperlink w:anchor="company">
        <w:r>
          <w:rPr>
            <w:color w:val="4F46E5"/>
            <w:u w:val="single"/>
          </w:rPr>
          <w:t xml:space="preserve">9.3</w:t>
        </w:r>
      </w:hyperlink>
      <w:r>
        <w:t xml:space="preserve">,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end date — </w:t>
      </w:r>
      <w:hyperlink w:anchor="fixed-rates">
        <w:r>
          <w:rPr>
            <w:color w:val="4F46E5"/>
            <w:u w:val="single"/>
          </w:rPr>
          <w:t xml:space="preserve">5.4</w:t>
        </w:r>
      </w:hyperlink>
    </w:p>
    <w:p>
      <w:pPr>
        <w:spacing w:after="0"/>
        <w:ind w:left="340"/>
      </w:pPr>
      <w:r>
        <w:t xml:space="preserve">enter a vendor bill — </w:t>
      </w:r>
      <w:hyperlink w:anchor="vendor-bill">
        <w:r>
          <w:rPr>
            <w:color w:val="4F46E5"/>
            <w:u w:val="single"/>
          </w:rPr>
          <w:t xml:space="preserve">6.6</w:t>
        </w:r>
      </w:hyperlink>
    </w:p>
    <w:p>
      <w:pPr>
        <w:spacing w:after="0"/>
        <w:ind w:left="340"/>
      </w:pPr>
      <w:r>
        <w:t xml:space="preserve">enter key — </w:t>
      </w:r>
      <w:hyperlink w:anchor="bill-items">
        <w:r>
          <w:rPr>
            <w:color w:val="4F46E5"/>
            <w:u w:val="single"/>
          </w:rPr>
          <w:t xml:space="preserve">2.4</w:t>
        </w:r>
      </w:hyperlink>
    </w:p>
    <w:p>
      <w:pPr>
        <w:spacing w:after="0"/>
        <w:ind w:left="340"/>
      </w:pPr>
      <w:r>
        <w:t xml:space="preserve">enter purchase — </w:t>
      </w:r>
      <w:hyperlink w:anchor="vendor-bill">
        <w:r>
          <w:rPr>
            <w:color w:val="4F46E5"/>
            <w:u w:val="single"/>
          </w:rPr>
          <w:t xml:space="preserve">6.6</w:t>
        </w:r>
      </w:hyperlink>
    </w:p>
    <w:p>
      <w:pPr>
        <w:spacing w:after="0"/>
        <w:ind w:left="340"/>
      </w:pPr>
      <w:r>
        <w:t xml:space="preserve">entering items — </w:t>
      </w:r>
      <w:hyperlink w:anchor="bill-items">
        <w:r>
          <w:rPr>
            <w:color w:val="4F46E5"/>
            <w:u w:val="single"/>
          </w:rPr>
          <w:t xml:space="preserve">2.4</w:t>
        </w:r>
      </w:hyperlink>
    </w:p>
    <w:p>
      <w:pPr>
        <w:spacing w:after="0"/>
        <w:ind w:left="340"/>
      </w:pPr>
      <w:r>
        <w:t xml:space="preserve">error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errors in data — </w:t>
      </w:r>
      <w:hyperlink w:anchor="integrity">
        <w:r>
          <w:rPr>
            <w:color w:val="4F46E5"/>
            <w:u w:val="single"/>
          </w:rPr>
          <w:t xml:space="preserve">7.10</w:t>
        </w:r>
      </w:hyperlink>
    </w:p>
    <w:p>
      <w:pPr>
        <w:spacing w:after="0"/>
        <w:ind w:left="340"/>
      </w:pPr>
      <w:r>
        <w:t xml:space="preserve">esc —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excess — </w:t>
      </w:r>
      <w:hyperlink w:anchor="cash-drawer">
        <w:r>
          <w:rPr>
            <w:color w:val="4F46E5"/>
            <w:u w:val="single"/>
          </w:rPr>
          <w:t xml:space="preserve">9.1</w:t>
        </w:r>
      </w:hyperlink>
    </w:p>
    <w:p>
      <w:pPr>
        <w:spacing w:after="0"/>
        <w:ind w:left="340"/>
      </w:pPr>
      <w:r>
        <w:t xml:space="preserve">export — </w:t>
      </w:r>
      <w:hyperlink w:anchor="statement">
        <w:r>
          <w:rPr>
            <w:color w:val="4F46E5"/>
            <w:u w:val="single"/>
          </w:rPr>
          <w:t xml:space="preserve">7.4</w:t>
        </w:r>
      </w:hyperlink>
    </w:p>
    <w:p>
      <w:pPr>
        <w:spacing w:after="0"/>
        <w:ind w:left="340"/>
      </w:pPr>
      <w:r>
        <w:t xml:space="preserve">export csv — </w:t>
      </w:r>
      <w:hyperlink w:anchor="report-dates">
        <w:r>
          <w:rPr>
            <w:color w:val="4F46E5"/>
            <w:u w:val="single"/>
          </w:rPr>
          <w:t xml:space="preserve">8.4</w:t>
        </w:r>
      </w:hyperlink>
    </w:p>
    <w:p>
      <w:r>
        <w:rPr>
          <w:b/>
        </w:rPr>
        <w:t>F</w:t>
      </w:r>
    </w:p>
    <w:p>
      <w:pPr>
        <w:spacing w:after="0"/>
        <w:ind w:left="340"/>
      </w:pPr>
      <w:r>
        <w:t xml:space="preserve">f1 — </w:t>
      </w:r>
      <w:hyperlink w:anchor="dashboard">
        <w:r>
          <w:rPr>
            <w:color w:val="4F46E5"/>
            <w:u w:val="single"/>
          </w:rPr>
          <w:t xml:space="preserve">1.5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f10 — </w:t>
      </w:r>
      <w:hyperlink w:anchor="items">
        <w:r>
          <w:rPr>
            <w:color w:val="4F46E5"/>
            <w:u w:val="single"/>
          </w:rPr>
          <w:t xml:space="preserve">5.1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f11 —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f12 — </w:t>
      </w:r>
      <w:hyperlink w:anchor="signing-in">
        <w:r>
          <w:rPr>
            <w:color w:val="4F46E5"/>
            <w:u w:val="single"/>
          </w:rPr>
          <w:t xml:space="preserve">1.3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f2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  <w:r>
        <w:t xml:space="preserve">, </w:t>
      </w:r>
      <w:hyperlink w:anchor="bill-payment">
        <w:r>
          <w:rPr>
            <w:color w:val="4F46E5"/>
            <w:u w:val="single"/>
          </w:rPr>
          <w:t xml:space="preserve">2.6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f3 — </w:t>
      </w:r>
      <w:hyperlink w:anchor="bill-payment">
        <w:r>
          <w:rPr>
            <w:color w:val="4F46E5"/>
            <w:u w:val="single"/>
          </w:rPr>
          <w:t xml:space="preserve">2.6</w:t>
        </w:r>
      </w:hyperlink>
      <w:r>
        <w:t xml:space="preserve">, </w:t>
      </w:r>
      <w:hyperlink w:anchor="order-new">
        <w:r>
          <w:rPr>
            <w:color w:val="4F46E5"/>
            <w:u w:val="single"/>
          </w:rPr>
          <w:t xml:space="preserve">4.2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f4 — </w:t>
      </w:r>
      <w:hyperlink w:anchor="customers">
        <w:r>
          <w:rPr>
            <w:color w:val="4F46E5"/>
            <w:u w:val="single"/>
          </w:rPr>
          <w:t xml:space="preserve">5.2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f5 — </w:t>
      </w:r>
      <w:hyperlink w:anchor="bill-customer">
        <w:r>
          <w:rPr>
            <w:color w:val="4F46E5"/>
            <w:u w:val="single"/>
          </w:rPr>
          <w:t xml:space="preserve">2.2</w:t>
        </w:r>
      </w:hyperlink>
      <w:r>
        <w:t xml:space="preserve">, </w:t>
      </w:r>
      <w:hyperlink w:anchor="order-new">
        <w:r>
          <w:rPr>
            <w:color w:val="4F46E5"/>
            <w:u w:val="single"/>
          </w:rPr>
          <w:t xml:space="preserve">4.2</w:t>
        </w:r>
      </w:hyperlink>
      <w:r>
        <w:t xml:space="preserve">, </w:t>
      </w:r>
      <w:hyperlink w:anchor="suppliers">
        <w:r>
          <w:rPr>
            <w:color w:val="4F46E5"/>
            <w:u w:val="single"/>
          </w:rPr>
          <w:t xml:space="preserve">5.3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f6 — </w:t>
      </w:r>
      <w:hyperlink w:anchor="bill-park">
        <w:r>
          <w:rPr>
            <w:color w:val="4F46E5"/>
            <w:u w:val="single"/>
          </w:rPr>
          <w:t xml:space="preserve">2.7</w:t>
        </w:r>
      </w:hyperlink>
      <w:r>
        <w:t xml:space="preserve">, </w:t>
      </w:r>
      <w:hyperlink w:anchor="history">
        <w:r>
          <w:rPr>
            <w:color w:val="4F46E5"/>
            <w:u w:val="single"/>
          </w:rPr>
          <w:t xml:space="preserve">3.1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f7 — </w:t>
      </w:r>
      <w:hyperlink w:anchor="bill-park">
        <w:r>
          <w:rPr>
            <w:color w:val="4F46E5"/>
            <w:u w:val="single"/>
          </w:rPr>
          <w:t xml:space="preserve">2.7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f8 — </w:t>
      </w:r>
      <w:hyperlink w:anchor="order-new">
        <w:r>
          <w:rPr>
            <w:color w:val="4F46E5"/>
            <w:u w:val="single"/>
          </w:rPr>
          <w:t xml:space="preserve">4.2</w:t>
        </w:r>
      </w:hyperlink>
      <w:r>
        <w:t xml:space="preserve">, </w:t>
      </w:r>
      <w:hyperlink w:anchor="smart-importer">
        <w:r>
          <w:rPr>
            <w:color w:val="4F46E5"/>
            <w:u w:val="single"/>
          </w:rPr>
          <w:t xml:space="preserve">4.4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f9 — </w:t>
      </w:r>
      <w:hyperlink w:anchor="start-here">
        <w:r>
          <w:rPr>
            <w:color w:val="4F46E5"/>
            <w:u w:val="single"/>
          </w:rPr>
          <w:t xml:space="preserve">1.1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failed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faq — </w:t>
      </w:r>
      <w:hyperlink w:anchor="faq">
        <w:r>
          <w:rPr>
            <w:color w:val="4F46E5"/>
            <w:u w:val="single"/>
          </w:rPr>
          <w:t xml:space="preserve">10.5</w:t>
        </w:r>
      </w:hyperlink>
    </w:p>
    <w:p>
      <w:pPr>
        <w:spacing w:after="0"/>
        <w:ind w:left="340"/>
      </w:pPr>
      <w:r>
        <w:t xml:space="preserve">farmer — </w:t>
      </w:r>
      <w:hyperlink w:anchor="suppliers">
        <w:r>
          <w:rPr>
            <w:color w:val="4F46E5"/>
            <w:u w:val="single"/>
          </w:rPr>
          <w:t xml:space="preserve">5.3</w:t>
        </w:r>
      </w:hyperlink>
    </w:p>
    <w:p>
      <w:pPr>
        <w:spacing w:after="0"/>
        <w:ind w:left="340"/>
      </w:pPr>
      <w:r>
        <w:t xml:space="preserve">features — </w:t>
      </w:r>
      <w:hyperlink w:anchor="what-is">
        <w:r>
          <w:rPr>
            <w:color w:val="4F46E5"/>
            <w:u w:val="single"/>
          </w:rPr>
          <w:t xml:space="preserve">1.2</w:t>
        </w:r>
      </w:hyperlink>
    </w:p>
    <w:p>
      <w:pPr>
        <w:spacing w:after="0"/>
        <w:ind w:left="340"/>
      </w:pPr>
      <w:r>
        <w:t xml:space="preserve">field rules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fifo — </w:t>
      </w:r>
      <w:hyperlink w:anchor="receipt">
        <w:r>
          <w:rPr>
            <w:color w:val="4F46E5"/>
            <w:u w:val="single"/>
          </w:rPr>
          <w:t xml:space="preserve">7.3</w:t>
        </w:r>
      </w:hyperlink>
      <w:r>
        <w:t xml:space="preserve">,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filter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finance — </w:t>
      </w:r>
      <w:hyperlink w:anchor="accounting-home">
        <w:r>
          <w:rPr>
            <w:color w:val="4F46E5"/>
            <w:u w:val="single"/>
          </w:rPr>
          <w:t xml:space="preserve">7.1</w:t>
        </w:r>
      </w:hyperlink>
    </w:p>
    <w:p>
      <w:pPr>
        <w:spacing w:after="0"/>
        <w:ind w:left="340"/>
      </w:pPr>
      <w:r>
        <w:t xml:space="preserve">financial statements — </w:t>
      </w:r>
      <w:hyperlink w:anchor="statements">
        <w:r>
          <w:rPr>
            <w:color w:val="4F46E5"/>
            <w:u w:val="single"/>
          </w:rPr>
          <w:t xml:space="preserve">7.9</w:t>
        </w:r>
      </w:hyperlink>
    </w:p>
    <w:p>
      <w:pPr>
        <w:spacing w:after="0"/>
        <w:ind w:left="340"/>
      </w:pPr>
      <w:r>
        <w:t xml:space="preserve">find — </w:t>
      </w:r>
      <w:hyperlink w:anchor="start-here">
        <w:r>
          <w:rPr>
            <w:color w:val="4F46E5"/>
            <w:u w:val="single"/>
          </w:rPr>
          <w:t xml:space="preserve">1.1</w:t>
        </w:r>
      </w:hyperlink>
    </w:p>
    <w:p>
      <w:pPr>
        <w:spacing w:after="0"/>
        <w:ind w:left="340"/>
      </w:pPr>
      <w:r>
        <w:t xml:space="preserve">find bill — </w:t>
      </w:r>
      <w:hyperlink w:anchor="history">
        <w:r>
          <w:rPr>
            <w:color w:val="4F46E5"/>
            <w:u w:val="single"/>
          </w:rPr>
          <w:t xml:space="preserve">3.1</w:t>
        </w:r>
      </w:hyperlink>
    </w:p>
    <w:p>
      <w:pPr>
        <w:spacing w:after="0"/>
        <w:ind w:left="340"/>
      </w:pPr>
      <w:r>
        <w:t xml:space="preserve">find unpaid bills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finding your way around — </w:t>
      </w:r>
      <w:hyperlink w:anchor="main-window">
        <w:r>
          <w:rPr>
            <w:color w:val="4F46E5"/>
            <w:u w:val="single"/>
          </w:rPr>
          <w:t xml:space="preserve">1.4</w:t>
        </w:r>
      </w:hyperlink>
    </w:p>
    <w:p>
      <w:pPr>
        <w:spacing w:after="0"/>
        <w:ind w:left="340"/>
      </w:pPr>
      <w:r>
        <w:t xml:space="preserve">first time — </w:t>
      </w:r>
      <w:hyperlink w:anchor="signing-in">
        <w:r>
          <w:rPr>
            <w:color w:val="4F46E5"/>
            <w:u w:val="single"/>
          </w:rPr>
          <w:t xml:space="preserve">1.3</w:t>
        </w:r>
      </w:hyperlink>
    </w:p>
    <w:p>
      <w:pPr>
        <w:spacing w:after="0"/>
        <w:ind w:left="340"/>
      </w:pPr>
      <w:r>
        <w:t xml:space="preserve">fix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fixed contract rates — </w:t>
      </w:r>
      <w:hyperlink w:anchor="fixed-rates">
        <w:r>
          <w:rPr>
            <w:color w:val="4F46E5"/>
            <w:u w:val="single"/>
          </w:rPr>
          <w:t xml:space="preserve">5.4</w:t>
        </w:r>
      </w:hyperlink>
    </w:p>
    <w:p>
      <w:pPr>
        <w:spacing w:after="0"/>
        <w:ind w:left="340"/>
      </w:pPr>
      <w:r>
        <w:t xml:space="preserve">fixed rate — </w:t>
      </w:r>
      <w:hyperlink w:anchor="bill-items">
        <w:r>
          <w:rPr>
            <w:color w:val="4F46E5"/>
            <w:u w:val="single"/>
          </w:rPr>
          <w:t xml:space="preserve">2.4</w:t>
        </w:r>
      </w:hyperlink>
      <w:r>
        <w:t xml:space="preserve">, </w:t>
      </w:r>
      <w:hyperlink w:anchor="fixed-rates">
        <w:r>
          <w:rPr>
            <w:color w:val="4F46E5"/>
            <w:u w:val="single"/>
          </w:rPr>
          <w:t xml:space="preserve">5.4</w:t>
        </w:r>
      </w:hyperlink>
    </w:p>
    <w:p>
      <w:pPr>
        <w:spacing w:after="0"/>
        <w:ind w:left="340"/>
      </w:pPr>
      <w:r>
        <w:t xml:space="preserve">float — </w:t>
      </w:r>
      <w:hyperlink w:anchor="cash-drawer">
        <w:r>
          <w:rPr>
            <w:color w:val="4F46E5"/>
            <w:u w:val="single"/>
          </w:rPr>
          <w:t xml:space="preserve">9.1</w:t>
        </w:r>
      </w:hyperlink>
    </w:p>
    <w:p>
      <w:pPr>
        <w:spacing w:after="0"/>
        <w:ind w:left="340"/>
      </w:pPr>
      <w:r>
        <w:t xml:space="preserve">forgot password — </w:t>
      </w:r>
      <w:hyperlink w:anchor="signing-in">
        <w:r>
          <w:rPr>
            <w:color w:val="4F46E5"/>
            <w:u w:val="single"/>
          </w:rPr>
          <w:t xml:space="preserve">1.3</w:t>
        </w:r>
      </w:hyperlink>
    </w:p>
    <w:p>
      <w:pPr>
        <w:spacing w:after="0"/>
        <w:ind w:left="340"/>
      </w:pPr>
      <w:r>
        <w:t xml:space="preserve">frequently asked questions — </w:t>
      </w:r>
      <w:hyperlink w:anchor="faq">
        <w:r>
          <w:rPr>
            <w:color w:val="4F46E5"/>
            <w:u w:val="single"/>
          </w:rPr>
          <w:t xml:space="preserve">10.5</w:t>
        </w:r>
      </w:hyperlink>
    </w:p>
    <w:p>
      <w:pPr>
        <w:spacing w:after="0"/>
        <w:ind w:left="340"/>
      </w:pPr>
      <w:r>
        <w:t xml:space="preserve">from to — </w:t>
      </w:r>
      <w:hyperlink w:anchor="report-dates">
        <w:r>
          <w:rPr>
            <w:color w:val="4F46E5"/>
            <w:u w:val="single"/>
          </w:rPr>
          <w:t xml:space="preserve">8.4</w:t>
        </w:r>
      </w:hyperlink>
      <w:r>
        <w:t xml:space="preserve">, </w:t>
      </w:r>
      <w:hyperlink w:anchor="dates-everywhere">
        <w:r>
          <w:rPr>
            <w:color w:val="4F46E5"/>
            <w:u w:val="single"/>
          </w:rPr>
          <w:t xml:space="preserve">10.2</w:t>
        </w:r>
      </w:hyperlink>
    </w:p>
    <w:p>
      <w:pPr>
        <w:spacing w:after="0"/>
        <w:ind w:left="340"/>
      </w:pPr>
      <w:r>
        <w:t xml:space="preserve">future date — </w:t>
      </w:r>
      <w:hyperlink w:anchor="bill-date">
        <w:r>
          <w:rPr>
            <w:color w:val="4F46E5"/>
            <w:u w:val="single"/>
          </w:rPr>
          <w:t xml:space="preserve">2.3</w:t>
        </w:r>
      </w:hyperlink>
      <w:r>
        <w:t xml:space="preserve">, </w:t>
      </w:r>
      <w:hyperlink w:anchor="dates-everywhere">
        <w:r>
          <w:rPr>
            <w:color w:val="4F46E5"/>
            <w:u w:val="single"/>
          </w:rPr>
          <w:t xml:space="preserve">10.2</w:t>
        </w:r>
      </w:hyperlink>
    </w:p>
    <w:p>
      <w:r>
        <w:rPr>
          <w:b/>
        </w:rPr>
        <w:t>G</w:t>
      </w:r>
    </w:p>
    <w:p>
      <w:pPr>
        <w:spacing w:after="0"/>
        <w:ind w:left="340"/>
      </w:pPr>
      <w:r>
        <w:t xml:space="preserve">general ledger — </w:t>
      </w:r>
      <w:hyperlink w:anchor="journal">
        <w:r>
          <w:rPr>
            <w:color w:val="4F46E5"/>
            <w:u w:val="single"/>
          </w:rPr>
          <w:t xml:space="preserve">7.8</w:t>
        </w:r>
      </w:hyperlink>
    </w:p>
    <w:p>
      <w:pPr>
        <w:spacing w:after="0"/>
        <w:ind w:left="340"/>
      </w:pPr>
      <w:r>
        <w:t xml:space="preserve">general ledger and manual journal — </w:t>
      </w:r>
      <w:hyperlink w:anchor="journal">
        <w:r>
          <w:rPr>
            <w:color w:val="4F46E5"/>
            <w:u w:val="single"/>
          </w:rPr>
          <w:t xml:space="preserve">7.8</w:t>
        </w:r>
      </w:hyperlink>
    </w:p>
    <w:p>
      <w:pPr>
        <w:spacing w:after="0"/>
        <w:ind w:left="340"/>
      </w:pPr>
      <w:r>
        <w:t xml:space="preserve">glossary —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godown — </w:t>
      </w:r>
      <w:hyperlink w:anchor="inventory">
        <w:r>
          <w:rPr>
            <w:color w:val="4F46E5"/>
            <w:u w:val="single"/>
          </w:rPr>
          <w:t xml:space="preserve">6.1</w:t>
        </w:r>
      </w:hyperlink>
    </w:p>
    <w:p>
      <w:pPr>
        <w:spacing w:after="0"/>
        <w:ind w:left="340"/>
      </w:pPr>
      <w:r>
        <w:t xml:space="preserve">goods back — </w:t>
      </w:r>
      <w:hyperlink w:anchor="return-goods">
        <w:r>
          <w:rPr>
            <w:color w:val="4F46E5"/>
            <w:u w:val="single"/>
          </w:rPr>
          <w:t xml:space="preserve">3.5</w:t>
        </w:r>
      </w:hyperlink>
    </w:p>
    <w:p>
      <w:pPr>
        <w:spacing w:after="0"/>
        <w:ind w:left="340"/>
      </w:pPr>
      <w:r>
        <w:t xml:space="preserve">goods receipt — </w:t>
      </w:r>
      <w:hyperlink w:anchor="purchase-orders">
        <w:r>
          <w:rPr>
            <w:color w:val="4F46E5"/>
            <w:u w:val="single"/>
          </w:rPr>
          <w:t xml:space="preserve">6.7</w:t>
        </w:r>
      </w:hyperlink>
    </w:p>
    <w:p>
      <w:pPr>
        <w:spacing w:after="0"/>
        <w:ind w:left="340"/>
      </w:pPr>
      <w:r>
        <w:t xml:space="preserve">grid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</w:p>
    <w:p>
      <w:pPr>
        <w:spacing w:after="0"/>
        <w:ind w:left="340"/>
      </w:pPr>
      <w:r>
        <w:t xml:space="preserve">grn — </w:t>
      </w:r>
      <w:hyperlink w:anchor="purchase-orders">
        <w:r>
          <w:rPr>
            <w:color w:val="4F46E5"/>
            <w:u w:val="single"/>
          </w:rPr>
          <w:t xml:space="preserve">6.7</w:t>
        </w:r>
      </w:hyperlink>
      <w:r>
        <w:t xml:space="preserve">,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group bills — </w:t>
      </w:r>
      <w:hyperlink w:anchor="consolidated">
        <w:r>
          <w:rPr>
            <w:color w:val="4F46E5"/>
            <w:u w:val="single"/>
          </w:rPr>
          <w:t xml:space="preserve">8.5</w:t>
        </w:r>
      </w:hyperlink>
    </w:p>
    <w:p>
      <w:pPr>
        <w:spacing w:after="0"/>
        <w:ind w:left="340"/>
      </w:pPr>
      <w:r>
        <w:t xml:space="preserve">gst — </w:t>
      </w:r>
      <w:hyperlink w:anchor="what-is">
        <w:r>
          <w:rPr>
            <w:color w:val="4F46E5"/>
            <w:u w:val="single"/>
          </w:rPr>
          <w:t xml:space="preserve">1.2</w:t>
        </w:r>
      </w:hyperlink>
    </w:p>
    <w:p>
      <w:pPr>
        <w:spacing w:after="0"/>
        <w:ind w:left="340"/>
      </w:pPr>
      <w:r>
        <w:t xml:space="preserve">gstin — </w:t>
      </w:r>
      <w:hyperlink w:anchor="customers">
        <w:r>
          <w:rPr>
            <w:color w:val="4F46E5"/>
            <w:u w:val="single"/>
          </w:rPr>
          <w:t xml:space="preserve">5.2</w:t>
        </w:r>
      </w:hyperlink>
      <w:r>
        <w:t xml:space="preserve">, </w:t>
      </w:r>
      <w:hyperlink w:anchor="company">
        <w:r>
          <w:rPr>
            <w:color w:val="4F46E5"/>
            <w:u w:val="single"/>
          </w:rPr>
          <w:t xml:space="preserve">9.3</w:t>
        </w:r>
      </w:hyperlink>
      <w:r>
        <w:t xml:space="preserve">,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guide — </w:t>
      </w:r>
      <w:hyperlink w:anchor="start-here">
        <w:r>
          <w:rPr>
            <w:color w:val="4F46E5"/>
            <w:u w:val="single"/>
          </w:rPr>
          <w:t xml:space="preserve">1.1</w:t>
        </w:r>
      </w:hyperlink>
    </w:p>
    <w:p>
      <w:r>
        <w:rPr>
          <w:b/>
        </w:rPr>
        <w:t>H</w:t>
      </w:r>
    </w:p>
    <w:p>
      <w:pPr>
        <w:spacing w:after="0"/>
        <w:ind w:left="340"/>
      </w:pPr>
      <w:r>
        <w:t xml:space="preserve">handover — </w:t>
      </w:r>
      <w:hyperlink w:anchor="cash-drawer">
        <w:r>
          <w:rPr>
            <w:color w:val="4F46E5"/>
            <w:u w:val="single"/>
          </w:rPr>
          <w:t xml:space="preserve">9.1</w:t>
        </w:r>
      </w:hyperlink>
    </w:p>
    <w:p>
      <w:pPr>
        <w:spacing w:after="0"/>
        <w:ind w:left="340"/>
      </w:pPr>
      <w:r>
        <w:t xml:space="preserve">handwritten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health check — </w:t>
      </w:r>
      <w:hyperlink w:anchor="integrity">
        <w:r>
          <w:rPr>
            <w:color w:val="4F46E5"/>
            <w:u w:val="single"/>
          </w:rPr>
          <w:t xml:space="preserve">7.10</w:t>
        </w:r>
      </w:hyperlink>
    </w:p>
    <w:p>
      <w:pPr>
        <w:spacing w:after="0"/>
        <w:ind w:left="340"/>
      </w:pPr>
      <w:r>
        <w:t xml:space="preserve">help — </w:t>
      </w:r>
      <w:hyperlink w:anchor="start-here">
        <w:r>
          <w:rPr>
            <w:color w:val="4F46E5"/>
            <w:u w:val="single"/>
          </w:rPr>
          <w:t xml:space="preserve">1.1</w:t>
        </w:r>
      </w:hyperlink>
      <w:r>
        <w:t xml:space="preserve">, </w:t>
      </w:r>
      <w:hyperlink w:anchor="faq">
        <w:r>
          <w:rPr>
            <w:color w:val="4F46E5"/>
            <w:u w:val="single"/>
          </w:rPr>
          <w:t xml:space="preserve">10.5</w:t>
        </w:r>
      </w:hyperlink>
    </w:p>
    <w:p>
      <w:pPr>
        <w:spacing w:after="0"/>
        <w:ind w:left="340"/>
      </w:pPr>
      <w:r>
        <w:t xml:space="preserve">hint line — </w:t>
      </w:r>
      <w:hyperlink w:anchor="bill-items">
        <w:r>
          <w:rPr>
            <w:color w:val="4F46E5"/>
            <w:u w:val="single"/>
          </w:rPr>
          <w:t xml:space="preserve">2.4</w:t>
        </w:r>
      </w:hyperlink>
    </w:p>
    <w:p>
      <w:pPr>
        <w:spacing w:after="0"/>
        <w:ind w:left="340"/>
      </w:pPr>
      <w:r>
        <w:t xml:space="preserve">history — </w:t>
      </w:r>
      <w:hyperlink w:anchor="inventory">
        <w:r>
          <w:rPr>
            <w:color w:val="4F46E5"/>
            <w:u w:val="single"/>
          </w:rPr>
          <w:t xml:space="preserve">6.1</w:t>
        </w:r>
      </w:hyperlink>
    </w:p>
    <w:p>
      <w:pPr>
        <w:spacing w:after="0"/>
        <w:ind w:left="340"/>
      </w:pPr>
      <w:r>
        <w:t xml:space="preserve">history of changes — </w:t>
      </w:r>
      <w:hyperlink w:anchor="audit-logs">
        <w:r>
          <w:rPr>
            <w:color w:val="4F46E5"/>
            <w:u w:val="single"/>
          </w:rPr>
          <w:t xml:space="preserve">9.5</w:t>
        </w:r>
      </w:hyperlink>
    </w:p>
    <w:p>
      <w:pPr>
        <w:spacing w:after="0"/>
        <w:ind w:left="340"/>
      </w:pPr>
      <w:r>
        <w:t xml:space="preserve">hold — </w:t>
      </w:r>
      <w:hyperlink w:anchor="bill-park">
        <w:r>
          <w:rPr>
            <w:color w:val="4F46E5"/>
            <w:u w:val="single"/>
          </w:rPr>
          <w:t xml:space="preserve">2.7</w:t>
        </w:r>
      </w:hyperlink>
    </w:p>
    <w:p>
      <w:pPr>
        <w:spacing w:after="0"/>
        <w:ind w:left="340"/>
      </w:pPr>
      <w:r>
        <w:t xml:space="preserve">home — </w:t>
      </w:r>
      <w:hyperlink w:anchor="dashboard">
        <w:r>
          <w:rPr>
            <w:color w:val="4F46E5"/>
            <w:u w:val="single"/>
          </w:rPr>
          <w:t xml:space="preserve">1.5</w:t>
        </w:r>
      </w:hyperlink>
    </w:p>
    <w:p>
      <w:pPr>
        <w:spacing w:after="0"/>
        <w:ind w:left="340"/>
      </w:pPr>
      <w:r>
        <w:t xml:space="preserve">hotkey —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how much to buy — </w:t>
      </w:r>
      <w:hyperlink w:anchor="order-matrix">
        <w:r>
          <w:rPr>
            <w:color w:val="4F46E5"/>
            <w:u w:val="single"/>
          </w:rPr>
          <w:t xml:space="preserve">4.7</w:t>
        </w:r>
      </w:hyperlink>
    </w:p>
    <w:p>
      <w:pPr>
        <w:spacing w:after="0"/>
        <w:ind w:left="340"/>
      </w:pPr>
      <w:r>
        <w:t xml:space="preserve">how to bill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</w:p>
    <w:p>
      <w:pPr>
        <w:spacing w:after="0"/>
        <w:ind w:left="340"/>
      </w:pPr>
      <w:r>
        <w:t xml:space="preserve">how to use — </w:t>
      </w:r>
      <w:hyperlink w:anchor="start-here">
        <w:r>
          <w:rPr>
            <w:color w:val="4F46E5"/>
            <w:u w:val="single"/>
          </w:rPr>
          <w:t xml:space="preserve">1.1</w:t>
        </w:r>
      </w:hyperlink>
    </w:p>
    <w:p>
      <w:pPr>
        <w:spacing w:after="0"/>
        <w:ind w:left="340"/>
      </w:pPr>
      <w:r>
        <w:t xml:space="preserve">how to use this guide — </w:t>
      </w:r>
      <w:hyperlink w:anchor="start-here">
        <w:r>
          <w:rPr>
            <w:color w:val="4F46E5"/>
            <w:u w:val="single"/>
          </w:rPr>
          <w:t xml:space="preserve">1.1</w:t>
        </w:r>
      </w:hyperlink>
    </w:p>
    <w:p>
      <w:r>
        <w:rPr>
          <w:b/>
        </w:rPr>
        <w:t>I</w:t>
      </w:r>
    </w:p>
    <w:p>
      <w:pPr>
        <w:spacing w:after="0"/>
        <w:ind w:left="340"/>
      </w:pPr>
      <w:r>
        <w:t xml:space="preserve">ifsc — </w:t>
      </w:r>
      <w:hyperlink w:anchor="banking">
        <w:r>
          <w:rPr>
            <w:color w:val="4F46E5"/>
            <w:u w:val="single"/>
          </w:rPr>
          <w:t xml:space="preserve">7.7</w:t>
        </w:r>
      </w:hyperlink>
      <w:r>
        <w:t xml:space="preserve">,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image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import file — </w:t>
      </w:r>
      <w:hyperlink w:anchor="text-importer">
        <w:r>
          <w:rPr>
            <w:color w:val="4F46E5"/>
            <w:u w:val="single"/>
          </w:rPr>
          <w:t xml:space="preserve">4.5</w:t>
        </w:r>
      </w:hyperlink>
    </w:p>
    <w:p>
      <w:pPr>
        <w:spacing w:after="0"/>
        <w:ind w:left="340"/>
      </w:pPr>
      <w:r>
        <w:t xml:space="preserve">importing order text — </w:t>
      </w:r>
      <w:hyperlink w:anchor="text-importer">
        <w:r>
          <w:rPr>
            <w:color w:val="4F46E5"/>
            <w:u w:val="single"/>
          </w:rPr>
          <w:t xml:space="preserve">4.5</w:t>
        </w:r>
      </w:hyperlink>
    </w:p>
    <w:p>
      <w:pPr>
        <w:spacing w:after="0"/>
        <w:ind w:left="340"/>
      </w:pPr>
      <w:r>
        <w:t xml:space="preserve">index — </w:t>
      </w:r>
      <w:hyperlink w:anchor="start-here">
        <w:r>
          <w:rPr>
            <w:color w:val="4F46E5"/>
            <w:u w:val="single"/>
          </w:rPr>
          <w:t xml:space="preserve">1.1</w:t>
        </w:r>
      </w:hyperlink>
    </w:p>
    <w:p>
      <w:pPr>
        <w:spacing w:after="0"/>
        <w:ind w:left="340"/>
      </w:pPr>
      <w:r>
        <w:t xml:space="preserve">integrity — </w:t>
      </w:r>
      <w:hyperlink w:anchor="integrity">
        <w:r>
          <w:rPr>
            <w:color w:val="4F46E5"/>
            <w:u w:val="single"/>
          </w:rPr>
          <w:t xml:space="preserve">7.10</w:t>
        </w:r>
      </w:hyperlink>
    </w:p>
    <w:p>
      <w:pPr>
        <w:spacing w:after="0"/>
        <w:ind w:left="340"/>
      </w:pPr>
      <w:r>
        <w:t xml:space="preserve">integrity check — </w:t>
      </w:r>
      <w:hyperlink w:anchor="integrity">
        <w:r>
          <w:rPr>
            <w:color w:val="4F46E5"/>
            <w:u w:val="single"/>
          </w:rPr>
          <w:t xml:space="preserve">7.10</w:t>
        </w:r>
      </w:hyperlink>
    </w:p>
    <w:p>
      <w:pPr>
        <w:spacing w:after="0"/>
        <w:ind w:left="340"/>
      </w:pPr>
      <w:r>
        <w:t xml:space="preserve">invalid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invalid date — </w:t>
      </w:r>
      <w:hyperlink w:anchor="order-dates">
        <w:r>
          <w:rPr>
            <w:color w:val="4F46E5"/>
            <w:u w:val="single"/>
          </w:rPr>
          <w:t xml:space="preserve">4.3</w:t>
        </w:r>
      </w:hyperlink>
      <w:r>
        <w:t xml:space="preserve">, </w:t>
      </w:r>
      <w:hyperlink w:anchor="dates-everywhere">
        <w:r>
          <w:rPr>
            <w:color w:val="4F46E5"/>
            <w:u w:val="single"/>
          </w:rPr>
          <w:t xml:space="preserve">10.2</w:t>
        </w:r>
      </w:hyperlink>
    </w:p>
    <w:p>
      <w:pPr>
        <w:spacing w:after="0"/>
        <w:ind w:left="340"/>
      </w:pPr>
      <w:r>
        <w:t xml:space="preserve">inventory — </w:t>
      </w:r>
      <w:hyperlink w:anchor="inventory">
        <w:r>
          <w:rPr>
            <w:color w:val="4F46E5"/>
            <w:u w:val="single"/>
          </w:rPr>
          <w:t xml:space="preserve">6.1</w:t>
        </w:r>
      </w:hyperlink>
    </w:p>
    <w:p>
      <w:pPr>
        <w:spacing w:after="0"/>
        <w:ind w:left="340"/>
      </w:pPr>
      <w:r>
        <w:t xml:space="preserve">inventory: live stock — </w:t>
      </w:r>
      <w:hyperlink w:anchor="inventory">
        <w:r>
          <w:rPr>
            <w:color w:val="4F46E5"/>
            <w:u w:val="single"/>
          </w:rPr>
          <w:t xml:space="preserve">6.1</w:t>
        </w:r>
      </w:hyperlink>
    </w:p>
    <w:p>
      <w:pPr>
        <w:spacing w:after="0"/>
        <w:ind w:left="340"/>
      </w:pPr>
      <w:r>
        <w:t xml:space="preserve">invoice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  <w:r>
        <w:t xml:space="preserve">, </w:t>
      </w:r>
      <w:hyperlink w:anchor="bill-print">
        <w:r>
          <w:rPr>
            <w:color w:val="4F46E5"/>
            <w:u w:val="single"/>
          </w:rPr>
          <w:t xml:space="preserve">2.8</w:t>
        </w:r>
      </w:hyperlink>
    </w:p>
    <w:p>
      <w:pPr>
        <w:spacing w:after="0"/>
        <w:ind w:left="340"/>
      </w:pPr>
      <w:r>
        <w:t xml:space="preserve">invoice header — </w:t>
      </w:r>
      <w:hyperlink w:anchor="company">
        <w:r>
          <w:rPr>
            <w:color w:val="4F46E5"/>
            <w:u w:val="single"/>
          </w:rPr>
          <w:t xml:space="preserve">9.3</w:t>
        </w:r>
      </w:hyperlink>
    </w:p>
    <w:p>
      <w:pPr>
        <w:spacing w:after="0"/>
        <w:ind w:left="340"/>
      </w:pPr>
      <w:r>
        <w:t xml:space="preserve">invoices — </w:t>
      </w:r>
      <w:hyperlink w:anchor="history">
        <w:r>
          <w:rPr>
            <w:color w:val="4F46E5"/>
            <w:u w:val="single"/>
          </w:rPr>
          <w:t xml:space="preserve">3.1</w:t>
        </w:r>
      </w:hyperlink>
    </w:p>
    <w:p>
      <w:pPr>
        <w:spacing w:after="0"/>
        <w:ind w:left="340"/>
      </w:pPr>
      <w:r>
        <w:t xml:space="preserve">item master — </w:t>
      </w:r>
      <w:hyperlink w:anchor="items">
        <w:r>
          <w:rPr>
            <w:color w:val="4F46E5"/>
            <w:u w:val="single"/>
          </w:rPr>
          <w:t xml:space="preserve">5.1</w:t>
        </w:r>
      </w:hyperlink>
    </w:p>
    <w:p>
      <w:pPr>
        <w:spacing w:after="0"/>
        <w:ind w:left="340"/>
      </w:pPr>
      <w:r>
        <w:t xml:space="preserve">item wise — </w:t>
      </w:r>
      <w:hyperlink w:anchor="item-wise">
        <w:r>
          <w:rPr>
            <w:color w:val="4F46E5"/>
            <w:u w:val="single"/>
          </w:rPr>
          <w:t xml:space="preserve">8.2</w:t>
        </w:r>
      </w:hyperlink>
    </w:p>
    <w:p>
      <w:pPr>
        <w:spacing w:after="0"/>
        <w:ind w:left="340"/>
      </w:pPr>
      <w:r>
        <w:t xml:space="preserve">item-wise sales — </w:t>
      </w:r>
      <w:hyperlink w:anchor="item-wise">
        <w:r>
          <w:rPr>
            <w:color w:val="4F46E5"/>
            <w:u w:val="single"/>
          </w:rPr>
          <w:t xml:space="preserve">8.2</w:t>
        </w:r>
      </w:hyperlink>
    </w:p>
    <w:p>
      <w:pPr>
        <w:spacing w:after="0"/>
        <w:ind w:left="340"/>
      </w:pPr>
      <w:r>
        <w:t xml:space="preserve">items — </w:t>
      </w:r>
      <w:hyperlink w:anchor="bill-items">
        <w:r>
          <w:rPr>
            <w:color w:val="4F46E5"/>
            <w:u w:val="single"/>
          </w:rPr>
          <w:t xml:space="preserve">2.4</w:t>
        </w:r>
      </w:hyperlink>
      <w:r>
        <w:t xml:space="preserve">, </w:t>
      </w:r>
      <w:hyperlink w:anchor="items">
        <w:r>
          <w:rPr>
            <w:color w:val="4F46E5"/>
            <w:u w:val="single"/>
          </w:rPr>
          <w:t xml:space="preserve">5.1</w:t>
        </w:r>
      </w:hyperlink>
    </w:p>
    <w:p>
      <w:pPr>
        <w:spacing w:after="0"/>
        <w:ind w:left="340"/>
      </w:pPr>
      <w:r>
        <w:t xml:space="preserve">items on bill — </w:t>
      </w:r>
      <w:hyperlink w:anchor="history-view">
        <w:r>
          <w:rPr>
            <w:color w:val="4F46E5"/>
            <w:u w:val="single"/>
          </w:rPr>
          <w:t xml:space="preserve">3.3</w:t>
        </w:r>
      </w:hyperlink>
    </w:p>
    <w:p>
      <w:pPr>
        <w:spacing w:after="0"/>
        <w:ind w:left="340"/>
      </w:pPr>
      <w:r>
        <w:t xml:space="preserve">items to procure — </w:t>
      </w:r>
      <w:hyperlink w:anchor="order-matrix">
        <w:r>
          <w:rPr>
            <w:color w:val="4F46E5"/>
            <w:u w:val="single"/>
          </w:rPr>
          <w:t xml:space="preserve">4.7</w:t>
        </w:r>
      </w:hyperlink>
    </w:p>
    <w:p>
      <w:r>
        <w:rPr>
          <w:b/>
        </w:rPr>
        <w:t>J</w:t>
      </w:r>
    </w:p>
    <w:p>
      <w:pPr>
        <w:spacing w:after="0"/>
        <w:ind w:left="340"/>
      </w:pPr>
      <w:r>
        <w:t xml:space="preserve">jali — </w:t>
      </w:r>
      <w:hyperlink w:anchor="crates">
        <w:r>
          <w:rPr>
            <w:color w:val="4F46E5"/>
            <w:u w:val="single"/>
          </w:rPr>
          <w:t xml:space="preserve">6.4</w:t>
        </w:r>
      </w:hyperlink>
    </w:p>
    <w:p>
      <w:pPr>
        <w:spacing w:after="0"/>
        <w:ind w:left="340"/>
      </w:pPr>
      <w:r>
        <w:t xml:space="preserve">journal — </w:t>
      </w:r>
      <w:hyperlink w:anchor="journal">
        <w:r>
          <w:rPr>
            <w:color w:val="4F46E5"/>
            <w:u w:val="single"/>
          </w:rPr>
          <w:t xml:space="preserve">7.8</w:t>
        </w:r>
      </w:hyperlink>
    </w:p>
    <w:p>
      <w:r>
        <w:rPr>
          <w:b/>
        </w:rPr>
        <w:t>K</w:t>
      </w:r>
    </w:p>
    <w:p>
      <w:pPr>
        <w:spacing w:after="0"/>
        <w:ind w:left="340"/>
      </w:pPr>
      <w:r>
        <w:t xml:space="preserve">keyboard — </w:t>
      </w:r>
      <w:hyperlink w:anchor="bill-items">
        <w:r>
          <w:rPr>
            <w:color w:val="4F46E5"/>
            <w:u w:val="single"/>
          </w:rPr>
          <w:t xml:space="preserve">2.4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keyboard shortcuts —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keys — </w:t>
      </w:r>
      <w:hyperlink w:anchor="main-window">
        <w:r>
          <w:rPr>
            <w:color w:val="4F46E5"/>
            <w:u w:val="single"/>
          </w:rPr>
          <w:t xml:space="preserve">1.4</w:t>
        </w:r>
      </w:hyperlink>
      <w:r>
        <w:t xml:space="preserve">,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r>
        <w:rPr>
          <w:b/>
        </w:rPr>
        <w:t>L</w:t>
      </w:r>
    </w:p>
    <w:p>
      <w:pPr>
        <w:spacing w:after="0"/>
        <w:ind w:left="340"/>
      </w:pPr>
      <w:r>
        <w:t xml:space="preserve">layout — </w:t>
      </w:r>
      <w:hyperlink w:anchor="main-window">
        <w:r>
          <w:rPr>
            <w:color w:val="4F46E5"/>
            <w:u w:val="single"/>
          </w:rPr>
          <w:t xml:space="preserve">1.4</w:t>
        </w:r>
      </w:hyperlink>
    </w:p>
    <w:p>
      <w:pPr>
        <w:spacing w:after="0"/>
        <w:ind w:left="340"/>
      </w:pPr>
      <w:r>
        <w:t xml:space="preserve">ledger — </w:t>
      </w:r>
      <w:hyperlink w:anchor="statement">
        <w:r>
          <w:rPr>
            <w:color w:val="4F46E5"/>
            <w:u w:val="single"/>
          </w:rPr>
          <w:t xml:space="preserve">7.4</w:t>
        </w:r>
      </w:hyperlink>
    </w:p>
    <w:p>
      <w:pPr>
        <w:spacing w:after="0"/>
        <w:ind w:left="340"/>
      </w:pPr>
      <w:r>
        <w:t xml:space="preserve">legacy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liabilities — </w:t>
      </w:r>
      <w:hyperlink w:anchor="statements">
        <w:r>
          <w:rPr>
            <w:color w:val="4F46E5"/>
            <w:u w:val="single"/>
          </w:rPr>
          <w:t xml:space="preserve">7.9</w:t>
        </w:r>
      </w:hyperlink>
    </w:p>
    <w:p>
      <w:pPr>
        <w:spacing w:after="0"/>
        <w:ind w:left="340"/>
      </w:pPr>
      <w:r>
        <w:t xml:space="preserve">limits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list of bills — </w:t>
      </w:r>
      <w:hyperlink w:anchor="history">
        <w:r>
          <w:rPr>
            <w:color w:val="4F46E5"/>
            <w:u w:val="single"/>
          </w:rPr>
          <w:t xml:space="preserve">3.1</w:t>
        </w:r>
      </w:hyperlink>
    </w:p>
    <w:p>
      <w:pPr>
        <w:spacing w:after="0"/>
        <w:ind w:left="340"/>
      </w:pPr>
      <w:r>
        <w:t xml:space="preserve">list of returns — </w:t>
      </w:r>
      <w:hyperlink w:anchor="credit-notes">
        <w:r>
          <w:rPr>
            <w:color w:val="4F46E5"/>
            <w:u w:val="single"/>
          </w:rPr>
          <w:t xml:space="preserve">3.6</w:t>
        </w:r>
      </w:hyperlink>
    </w:p>
    <w:p>
      <w:pPr>
        <w:spacing w:after="0"/>
        <w:ind w:left="340"/>
      </w:pPr>
      <w:r>
        <w:t xml:space="preserve">live stock — </w:t>
      </w:r>
      <w:hyperlink w:anchor="inventory">
        <w:r>
          <w:rPr>
            <w:color w:val="4F46E5"/>
            <w:u w:val="single"/>
          </w:rPr>
          <w:t xml:space="preserve">6.1</w:t>
        </w:r>
      </w:hyperlink>
    </w:p>
    <w:p>
      <w:pPr>
        <w:spacing w:after="0"/>
        <w:ind w:left="340"/>
      </w:pPr>
      <w:r>
        <w:t xml:space="preserve">log file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log out — </w:t>
      </w:r>
      <w:hyperlink w:anchor="signing-in">
        <w:r>
          <w:rPr>
            <w:color w:val="4F46E5"/>
            <w:u w:val="single"/>
          </w:rPr>
          <w:t xml:space="preserve">1.3</w:t>
        </w:r>
      </w:hyperlink>
    </w:p>
    <w:p>
      <w:pPr>
        <w:spacing w:after="0"/>
        <w:ind w:left="340"/>
      </w:pPr>
      <w:r>
        <w:t xml:space="preserve">login — </w:t>
      </w:r>
      <w:hyperlink w:anchor="signing-in">
        <w:r>
          <w:rPr>
            <w:color w:val="4F46E5"/>
            <w:u w:val="single"/>
          </w:rPr>
          <w:t xml:space="preserve">1.3</w:t>
        </w:r>
      </w:hyperlink>
    </w:p>
    <w:p>
      <w:pPr>
        <w:spacing w:after="0"/>
        <w:ind w:left="340"/>
      </w:pPr>
      <w:r>
        <w:t xml:space="preserve">logo — </w:t>
      </w:r>
      <w:hyperlink w:anchor="company">
        <w:r>
          <w:rPr>
            <w:color w:val="4F46E5"/>
            <w:u w:val="single"/>
          </w:rPr>
          <w:t xml:space="preserve">9.3</w:t>
        </w:r>
      </w:hyperlink>
    </w:p>
    <w:p>
      <w:pPr>
        <w:spacing w:after="0"/>
        <w:ind w:left="340"/>
      </w:pPr>
      <w:r>
        <w:t xml:space="preserve">logout — </w:t>
      </w:r>
      <w:hyperlink w:anchor="signing-in">
        <w:r>
          <w:rPr>
            <w:color w:val="4F46E5"/>
            <w:u w:val="single"/>
          </w:rPr>
          <w:t xml:space="preserve">1.3</w:t>
        </w:r>
      </w:hyperlink>
    </w:p>
    <w:p>
      <w:pPr>
        <w:spacing w:after="0"/>
        <w:ind w:left="340"/>
      </w:pPr>
      <w:r>
        <w:t xml:space="preserve">loss — </w:t>
      </w:r>
      <w:hyperlink w:anchor="waste">
        <w:r>
          <w:rPr>
            <w:color w:val="4F46E5"/>
            <w:u w:val="single"/>
          </w:rPr>
          <w:t xml:space="preserve">6.3</w:t>
        </w:r>
      </w:hyperlink>
    </w:p>
    <w:p>
      <w:pPr>
        <w:spacing w:after="0"/>
        <w:ind w:left="340"/>
      </w:pPr>
      <w:r>
        <w:t xml:space="preserve">lost data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r>
        <w:rPr>
          <w:b/>
        </w:rPr>
        <w:t>M</w:t>
      </w:r>
    </w:p>
    <w:p>
      <w:pPr>
        <w:spacing w:after="0"/>
        <w:ind w:left="340"/>
      </w:pPr>
      <w:r>
        <w:t xml:space="preserve">make a bill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</w:p>
    <w:p>
      <w:pPr>
        <w:spacing w:after="0"/>
        <w:ind w:left="340"/>
      </w:pPr>
      <w:r>
        <w:t xml:space="preserve">make bill from order — </w:t>
      </w:r>
      <w:hyperlink w:anchor="order-convert">
        <w:r>
          <w:rPr>
            <w:color w:val="4F46E5"/>
            <w:u w:val="single"/>
          </w:rPr>
          <w:t xml:space="preserve">4.6</w:t>
        </w:r>
      </w:hyperlink>
    </w:p>
    <w:p>
      <w:pPr>
        <w:spacing w:after="0"/>
        <w:ind w:left="340"/>
      </w:pPr>
      <w:r>
        <w:t xml:space="preserve">making a bill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</w:p>
    <w:p>
      <w:pPr>
        <w:spacing w:after="0"/>
        <w:ind w:left="340"/>
      </w:pPr>
      <w:r>
        <w:t xml:space="preserve">manager —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manual entry — </w:t>
      </w:r>
      <w:hyperlink w:anchor="journal">
        <w:r>
          <w:rPr>
            <w:color w:val="4F46E5"/>
            <w:u w:val="single"/>
          </w:rPr>
          <w:t xml:space="preserve">7.8</w:t>
        </w:r>
      </w:hyperlink>
    </w:p>
    <w:p>
      <w:pPr>
        <w:spacing w:after="0"/>
        <w:ind w:left="340"/>
      </w:pPr>
      <w:r>
        <w:t xml:space="preserve">match — </w:t>
      </w:r>
      <w:hyperlink w:anchor="banking">
        <w:r>
          <w:rPr>
            <w:color w:val="4F46E5"/>
            <w:u w:val="single"/>
          </w:rPr>
          <w:t xml:space="preserve">7.7</w:t>
        </w:r>
      </w:hyperlink>
    </w:p>
    <w:p>
      <w:pPr>
        <w:spacing w:after="0"/>
        <w:ind w:left="340"/>
      </w:pPr>
      <w:r>
        <w:t xml:space="preserve">meaning —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menu — </w:t>
      </w:r>
      <w:hyperlink w:anchor="main-window">
        <w:r>
          <w:rPr>
            <w:color w:val="4F46E5"/>
            <w:u w:val="single"/>
          </w:rPr>
          <w:t xml:space="preserve">1.4</w:t>
        </w:r>
      </w:hyperlink>
    </w:p>
    <w:p>
      <w:pPr>
        <w:spacing w:after="0"/>
        <w:ind w:left="340"/>
      </w:pPr>
      <w:r>
        <w:t xml:space="preserve">menu bar — </w:t>
      </w:r>
      <w:hyperlink w:anchor="main-window">
        <w:r>
          <w:rPr>
            <w:color w:val="4F46E5"/>
            <w:u w:val="single"/>
          </w:rPr>
          <w:t xml:space="preserve">1.4</w:t>
        </w:r>
      </w:hyperlink>
    </w:p>
    <w:p>
      <w:pPr>
        <w:spacing w:after="0"/>
        <w:ind w:left="340"/>
      </w:pPr>
      <w:r>
        <w:t xml:space="preserve">message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messages and what to do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mistake — </w:t>
      </w:r>
      <w:hyperlink w:anchor="history-void">
        <w:r>
          <w:rPr>
            <w:color w:val="4F46E5"/>
            <w:u w:val="single"/>
          </w:rPr>
          <w:t xml:space="preserve">3.4</w:t>
        </w:r>
      </w:hyperlink>
    </w:p>
    <w:p>
      <w:pPr>
        <w:spacing w:after="0"/>
        <w:ind w:left="340"/>
      </w:pPr>
      <w:r>
        <w:t xml:space="preserve">money in — </w:t>
      </w:r>
      <w:hyperlink w:anchor="daybook">
        <w:r>
          <w:rPr>
            <w:color w:val="4F46E5"/>
            <w:u w:val="single"/>
          </w:rPr>
          <w:t xml:space="preserve">8.1</w:t>
        </w:r>
      </w:hyperlink>
    </w:p>
    <w:p>
      <w:pPr>
        <w:spacing w:after="0"/>
        <w:ind w:left="340"/>
      </w:pPr>
      <w:r>
        <w:t xml:space="preserve">money out — </w:t>
      </w:r>
      <w:hyperlink w:anchor="daybook">
        <w:r>
          <w:rPr>
            <w:color w:val="4F46E5"/>
            <w:u w:val="single"/>
          </w:rPr>
          <w:t xml:space="preserve">8.1</w:t>
        </w:r>
      </w:hyperlink>
    </w:p>
    <w:p>
      <w:pPr>
        <w:spacing w:after="0"/>
        <w:ind w:left="340"/>
      </w:pPr>
      <w:r>
        <w:t xml:space="preserve">month end statement — </w:t>
      </w:r>
      <w:hyperlink w:anchor="consolidated">
        <w:r>
          <w:rPr>
            <w:color w:val="4F46E5"/>
            <w:u w:val="single"/>
          </w:rPr>
          <w:t xml:space="preserve">8.5</w:t>
        </w:r>
      </w:hyperlink>
    </w:p>
    <w:p>
      <w:pPr>
        <w:spacing w:after="0"/>
        <w:ind w:left="340"/>
      </w:pPr>
      <w:r>
        <w:t xml:space="preserve">movements — </w:t>
      </w:r>
      <w:hyperlink w:anchor="inventory">
        <w:r>
          <w:rPr>
            <w:color w:val="4F46E5"/>
            <w:u w:val="single"/>
          </w:rPr>
          <w:t xml:space="preserve">6.1</w:t>
        </w:r>
      </w:hyperlink>
    </w:p>
    <w:p>
      <w:pPr>
        <w:spacing w:after="0"/>
        <w:ind w:left="340"/>
      </w:pPr>
      <w:r>
        <w:t xml:space="preserve">multiple bills one invoice — </w:t>
      </w:r>
      <w:hyperlink w:anchor="consolidated">
        <w:r>
          <w:rPr>
            <w:color w:val="4F46E5"/>
            <w:u w:val="single"/>
          </w:rPr>
          <w:t xml:space="preserve">8.5</w:t>
        </w:r>
      </w:hyperlink>
    </w:p>
    <w:p>
      <w:r>
        <w:rPr>
          <w:b/>
        </w:rPr>
        <w:t>N</w:t>
      </w:r>
    </w:p>
    <w:p>
      <w:pPr>
        <w:spacing w:after="0"/>
        <w:ind w:left="340"/>
      </w:pPr>
      <w:r>
        <w:t xml:space="preserve">navigation — </w:t>
      </w:r>
      <w:hyperlink w:anchor="main-window">
        <w:r>
          <w:rPr>
            <w:color w:val="4F46E5"/>
            <w:u w:val="single"/>
          </w:rPr>
          <w:t xml:space="preserve">1.4</w:t>
        </w:r>
      </w:hyperlink>
    </w:p>
    <w:p>
      <w:pPr>
        <w:spacing w:after="0"/>
        <w:ind w:left="340"/>
      </w:pPr>
      <w:r>
        <w:t xml:space="preserve">neft — </w:t>
      </w:r>
      <w:hyperlink w:anchor="receipt">
        <w:r>
          <w:rPr>
            <w:color w:val="4F46E5"/>
            <w:u w:val="single"/>
          </w:rPr>
          <w:t xml:space="preserve">7.3</w:t>
        </w:r>
      </w:hyperlink>
      <w:r>
        <w:t xml:space="preserve">, </w:t>
      </w:r>
      <w:hyperlink w:anchor="supplier-payment">
        <w:r>
          <w:rPr>
            <w:color w:val="4F46E5"/>
            <w:u w:val="single"/>
          </w:rPr>
          <w:t xml:space="preserve">7.6</w:t>
        </w:r>
      </w:hyperlink>
    </w:p>
    <w:p>
      <w:pPr>
        <w:spacing w:after="0"/>
        <w:ind w:left="340"/>
      </w:pPr>
      <w:r>
        <w:t xml:space="preserve">negative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net profit — </w:t>
      </w:r>
      <w:hyperlink w:anchor="accounting-home">
        <w:r>
          <w:rPr>
            <w:color w:val="4F46E5"/>
            <w:u w:val="single"/>
          </w:rPr>
          <w:t xml:space="preserve">7.1</w:t>
        </w:r>
      </w:hyperlink>
      <w:r>
        <w:t xml:space="preserve">, </w:t>
      </w:r>
      <w:hyperlink w:anchor="statements">
        <w:r>
          <w:rPr>
            <w:color w:val="4F46E5"/>
            <w:u w:val="single"/>
          </w:rPr>
          <w:t xml:space="preserve">7.9</w:t>
        </w:r>
      </w:hyperlink>
    </w:p>
    <w:p>
      <w:pPr>
        <w:spacing w:after="0"/>
        <w:ind w:left="340"/>
      </w:pPr>
      <w:r>
        <w:t xml:space="preserve">new bill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</w:p>
    <w:p>
      <w:pPr>
        <w:spacing w:after="0"/>
        <w:ind w:left="340"/>
      </w:pPr>
      <w:r>
        <w:t xml:space="preserve">new customer order — </w:t>
      </w:r>
      <w:hyperlink w:anchor="order-new">
        <w:r>
          <w:rPr>
            <w:color w:val="4F46E5"/>
            <w:u w:val="single"/>
          </w:rPr>
          <w:t xml:space="preserve">4.2</w:t>
        </w:r>
      </w:hyperlink>
    </w:p>
    <w:p>
      <w:pPr>
        <w:spacing w:after="0"/>
        <w:ind w:left="340"/>
      </w:pPr>
      <w:r>
        <w:t xml:space="preserve">new item — </w:t>
      </w:r>
      <w:hyperlink w:anchor="items">
        <w:r>
          <w:rPr>
            <w:color w:val="4F46E5"/>
            <w:u w:val="single"/>
          </w:rPr>
          <w:t xml:space="preserve">5.1</w:t>
        </w:r>
      </w:hyperlink>
    </w:p>
    <w:p>
      <w:pPr>
        <w:spacing w:after="0"/>
        <w:ind w:left="340"/>
      </w:pPr>
      <w:r>
        <w:t xml:space="preserve">new order — </w:t>
      </w:r>
      <w:hyperlink w:anchor="order-new">
        <w:r>
          <w:rPr>
            <w:color w:val="4F46E5"/>
            <w:u w:val="single"/>
          </w:rPr>
          <w:t xml:space="preserve">4.2</w:t>
        </w:r>
      </w:hyperlink>
    </w:p>
    <w:p>
      <w:pPr>
        <w:spacing w:after="0"/>
        <w:ind w:left="340"/>
      </w:pPr>
      <w:r>
        <w:t xml:space="preserve">not working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number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r>
        <w:rPr>
          <w:b/>
        </w:rPr>
        <w:t>O</w:t>
      </w:r>
    </w:p>
    <w:p>
      <w:pPr>
        <w:spacing w:after="0"/>
        <w:ind w:left="340"/>
      </w:pPr>
      <w:r>
        <w:t xml:space="preserve">ocr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old bills — </w:t>
      </w:r>
      <w:hyperlink w:anchor="history">
        <w:r>
          <w:rPr>
            <w:color w:val="4F46E5"/>
            <w:u w:val="single"/>
          </w:rPr>
          <w:t xml:space="preserve">3.1</w:t>
        </w:r>
      </w:hyperlink>
    </w:p>
    <w:p>
      <w:pPr>
        <w:spacing w:after="0"/>
        <w:ind w:left="340"/>
      </w:pPr>
      <w:r>
        <w:t xml:space="preserve">opening balance — </w:t>
      </w:r>
      <w:hyperlink w:anchor="journal">
        <w:r>
          <w:rPr>
            <w:color w:val="4F46E5"/>
            <w:u w:val="single"/>
          </w:rPr>
          <w:t xml:space="preserve">7.8</w:t>
        </w:r>
      </w:hyperlink>
    </w:p>
    <w:p>
      <w:pPr>
        <w:spacing w:after="0"/>
        <w:ind w:left="340"/>
      </w:pPr>
      <w:r>
        <w:t xml:space="preserve">order and delivery dates — </w:t>
      </w:r>
      <w:hyperlink w:anchor="order-dates">
        <w:r>
          <w:rPr>
            <w:color w:val="4F46E5"/>
            <w:u w:val="single"/>
          </w:rPr>
          <w:t xml:space="preserve">4.3</w:t>
        </w:r>
      </w:hyperlink>
    </w:p>
    <w:p>
      <w:pPr>
        <w:spacing w:after="0"/>
        <w:ind w:left="340"/>
      </w:pPr>
      <w:r>
        <w:t xml:space="preserve">order date — </w:t>
      </w:r>
      <w:hyperlink w:anchor="order-dates">
        <w:r>
          <w:rPr>
            <w:color w:val="4F46E5"/>
            <w:u w:val="single"/>
          </w:rPr>
          <w:t xml:space="preserve">4.3</w:t>
        </w:r>
      </w:hyperlink>
    </w:p>
    <w:p>
      <w:pPr>
        <w:spacing w:after="0"/>
        <w:ind w:left="340"/>
      </w:pPr>
      <w:r>
        <w:t xml:space="preserve">order form — </w:t>
      </w:r>
      <w:hyperlink w:anchor="order-new">
        <w:r>
          <w:rPr>
            <w:color w:val="4F46E5"/>
            <w:u w:val="single"/>
          </w:rPr>
          <w:t xml:space="preserve">4.2</w:t>
        </w:r>
      </w:hyperlink>
    </w:p>
    <w:p>
      <w:pPr>
        <w:spacing w:after="0"/>
        <w:ind w:left="340"/>
      </w:pPr>
      <w:r>
        <w:t xml:space="preserve">order list — </w:t>
      </w:r>
      <w:hyperlink w:anchor="orders-list">
        <w:r>
          <w:rPr>
            <w:color w:val="4F46E5"/>
            <w:u w:val="single"/>
          </w:rPr>
          <w:t xml:space="preserve">4.1</w:t>
        </w:r>
      </w:hyperlink>
    </w:p>
    <w:p>
      <w:pPr>
        <w:spacing w:after="0"/>
        <w:ind w:left="340"/>
      </w:pPr>
      <w:r>
        <w:t xml:space="preserve">order matrix — </w:t>
      </w:r>
      <w:hyperlink w:anchor="order-matrix">
        <w:r>
          <w:rPr>
            <w:color w:val="4F46E5"/>
            <w:u w:val="single"/>
          </w:rPr>
          <w:t xml:space="preserve">4.7</w:t>
        </w:r>
      </w:hyperlink>
    </w:p>
    <w:p>
      <w:pPr>
        <w:spacing w:after="0"/>
        <w:ind w:left="340"/>
      </w:pPr>
      <w:r>
        <w:t xml:space="preserve">order matrix: how much to buy — </w:t>
      </w:r>
      <w:hyperlink w:anchor="order-matrix">
        <w:r>
          <w:rPr>
            <w:color w:val="4F46E5"/>
            <w:u w:val="single"/>
          </w:rPr>
          <w:t xml:space="preserve">4.7</w:t>
        </w:r>
      </w:hyperlink>
    </w:p>
    <w:p>
      <w:pPr>
        <w:spacing w:after="0"/>
        <w:ind w:left="340"/>
      </w:pPr>
      <w:r>
        <w:t xml:space="preserve">order to bill — </w:t>
      </w:r>
      <w:hyperlink w:anchor="order-convert">
        <w:r>
          <w:rPr>
            <w:color w:val="4F46E5"/>
            <w:u w:val="single"/>
          </w:rPr>
          <w:t xml:space="preserve">4.6</w:t>
        </w:r>
      </w:hyperlink>
    </w:p>
    <w:p>
      <w:pPr>
        <w:spacing w:after="0"/>
        <w:ind w:left="340"/>
      </w:pPr>
      <w:r>
        <w:t xml:space="preserve">orders — </w:t>
      </w:r>
      <w:hyperlink w:anchor="orders-list">
        <w:r>
          <w:rPr>
            <w:color w:val="4F46E5"/>
            <w:u w:val="single"/>
          </w:rPr>
          <w:t xml:space="preserve">4.1</w:t>
        </w:r>
      </w:hyperlink>
    </w:p>
    <w:p>
      <w:pPr>
        <w:spacing w:after="0"/>
        <w:ind w:left="340"/>
      </w:pPr>
      <w:r>
        <w:t xml:space="preserve">orders and shipments — </w:t>
      </w:r>
      <w:hyperlink w:anchor="orders-list">
        <w:r>
          <w:rPr>
            <w:color w:val="4F46E5"/>
            <w:u w:val="single"/>
          </w:rPr>
          <w:t xml:space="preserve">4.1</w:t>
        </w:r>
      </w:hyperlink>
    </w:p>
    <w:p>
      <w:pPr>
        <w:spacing w:after="0"/>
        <w:ind w:left="340"/>
      </w:pPr>
      <w:r>
        <w:t xml:space="preserve">outstanding — </w:t>
      </w:r>
      <w:hyperlink w:anchor="bill-payment">
        <w:r>
          <w:rPr>
            <w:color w:val="4F46E5"/>
            <w:u w:val="single"/>
          </w:rPr>
          <w:t xml:space="preserve">2.6</w:t>
        </w:r>
      </w:hyperlink>
      <w:r>
        <w:t xml:space="preserve">, </w:t>
      </w:r>
      <w:hyperlink w:anchor="receivables">
        <w:r>
          <w:rPr>
            <w:color w:val="4F46E5"/>
            <w:u w:val="single"/>
          </w:rPr>
          <w:t xml:space="preserve">7.2</w:t>
        </w:r>
      </w:hyperlink>
    </w:p>
    <w:p>
      <w:pPr>
        <w:spacing w:after="0"/>
        <w:ind w:left="340"/>
      </w:pPr>
      <w:r>
        <w:t xml:space="preserve">outstanding bills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overdue — </w:t>
      </w:r>
      <w:hyperlink w:anchor="dashboard">
        <w:r>
          <w:rPr>
            <w:color w:val="4F46E5"/>
            <w:u w:val="single"/>
          </w:rPr>
          <w:t xml:space="preserve">1.5</w:t>
        </w:r>
      </w:hyperlink>
      <w:r>
        <w:t xml:space="preserve">, </w:t>
      </w:r>
      <w:hyperlink w:anchor="receivables">
        <w:r>
          <w:rPr>
            <w:color w:val="4F46E5"/>
            <w:u w:val="single"/>
          </w:rPr>
          <w:t xml:space="preserve">7.2</w:t>
        </w:r>
      </w:hyperlink>
    </w:p>
    <w:p>
      <w:pPr>
        <w:spacing w:after="0"/>
        <w:ind w:left="340"/>
      </w:pPr>
      <w:r>
        <w:t xml:space="preserve">overview — </w:t>
      </w:r>
      <w:hyperlink w:anchor="what-is">
        <w:r>
          <w:rPr>
            <w:color w:val="4F46E5"/>
            <w:u w:val="single"/>
          </w:rPr>
          <w:t xml:space="preserve">1.2</w:t>
        </w:r>
      </w:hyperlink>
    </w:p>
    <w:p>
      <w:pPr>
        <w:spacing w:after="0"/>
        <w:ind w:left="340"/>
      </w:pPr>
      <w:r>
        <w:t xml:space="preserve">owe suppliers — </w:t>
      </w:r>
      <w:hyperlink w:anchor="payables">
        <w:r>
          <w:rPr>
            <w:color w:val="4F46E5"/>
            <w:u w:val="single"/>
          </w:rPr>
          <w:t xml:space="preserve">7.5</w:t>
        </w:r>
      </w:hyperlink>
    </w:p>
    <w:p>
      <w:r>
        <w:rPr>
          <w:b/>
        </w:rPr>
        <w:t>P</w:t>
      </w:r>
    </w:p>
    <w:p>
      <w:pPr>
        <w:spacing w:after="0"/>
        <w:ind w:left="340"/>
      </w:pPr>
      <w:r>
        <w:t xml:space="preserve">p&amp;l — </w:t>
      </w:r>
      <w:hyperlink w:anchor="statements">
        <w:r>
          <w:rPr>
            <w:color w:val="4F46E5"/>
            <w:u w:val="single"/>
          </w:rPr>
          <w:t xml:space="preserve">7.9</w:t>
        </w:r>
      </w:hyperlink>
    </w:p>
    <w:p>
      <w:pPr>
        <w:spacing w:after="0"/>
        <w:ind w:left="340"/>
      </w:pPr>
      <w:r>
        <w:t xml:space="preserve">paid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park — </w:t>
      </w:r>
      <w:hyperlink w:anchor="bill-park">
        <w:r>
          <w:rPr>
            <w:color w:val="4F46E5"/>
            <w:u w:val="single"/>
          </w:rPr>
          <w:t xml:space="preserve">2.7</w:t>
        </w:r>
      </w:hyperlink>
    </w:p>
    <w:p>
      <w:pPr>
        <w:spacing w:after="0"/>
        <w:ind w:left="340"/>
      </w:pPr>
      <w:r>
        <w:t xml:space="preserve">park a bill and recall it — </w:t>
      </w:r>
      <w:hyperlink w:anchor="bill-park">
        <w:r>
          <w:rPr>
            <w:color w:val="4F46E5"/>
            <w:u w:val="single"/>
          </w:rPr>
          <w:t xml:space="preserve">2.7</w:t>
        </w:r>
      </w:hyperlink>
    </w:p>
    <w:p>
      <w:pPr>
        <w:spacing w:after="0"/>
        <w:ind w:left="340"/>
      </w:pPr>
      <w:r>
        <w:t xml:space="preserve">parked bills — </w:t>
      </w:r>
      <w:hyperlink w:anchor="bill-park">
        <w:r>
          <w:rPr>
            <w:color w:val="4F46E5"/>
            <w:u w:val="single"/>
          </w:rPr>
          <w:t xml:space="preserve">2.7</w:t>
        </w:r>
      </w:hyperlink>
    </w:p>
    <w:p>
      <w:pPr>
        <w:spacing w:after="0"/>
        <w:ind w:left="340"/>
      </w:pPr>
      <w:r>
        <w:t xml:space="preserve">parse — </w:t>
      </w:r>
      <w:hyperlink w:anchor="text-importer">
        <w:r>
          <w:rPr>
            <w:color w:val="4F46E5"/>
            <w:u w:val="single"/>
          </w:rPr>
          <w:t xml:space="preserve">4.5</w:t>
        </w:r>
      </w:hyperlink>
    </w:p>
    <w:p>
      <w:pPr>
        <w:spacing w:after="0"/>
        <w:ind w:left="340"/>
      </w:pPr>
      <w:r>
        <w:t xml:space="preserve">part payment — </w:t>
      </w:r>
      <w:hyperlink w:anchor="supplier-payment">
        <w:r>
          <w:rPr>
            <w:color w:val="4F46E5"/>
            <w:u w:val="single"/>
          </w:rPr>
          <w:t xml:space="preserve">7.6</w:t>
        </w:r>
      </w:hyperlink>
    </w:p>
    <w:p>
      <w:pPr>
        <w:spacing w:after="0"/>
        <w:ind w:left="340"/>
      </w:pPr>
      <w:r>
        <w:t xml:space="preserve">partial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password — </w:t>
      </w:r>
      <w:hyperlink w:anchor="signing-in">
        <w:r>
          <w:rPr>
            <w:color w:val="4F46E5"/>
            <w:u w:val="single"/>
          </w:rPr>
          <w:t xml:space="preserve">1.3</w:t>
        </w:r>
      </w:hyperlink>
      <w:r>
        <w:t xml:space="preserve">,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paste text — </w:t>
      </w:r>
      <w:hyperlink w:anchor="text-importer">
        <w:r>
          <w:rPr>
            <w:color w:val="4F46E5"/>
            <w:u w:val="single"/>
          </w:rPr>
          <w:t xml:space="preserve">4.5</w:t>
        </w:r>
      </w:hyperlink>
    </w:p>
    <w:p>
      <w:pPr>
        <w:spacing w:after="0"/>
        <w:ind w:left="340"/>
      </w:pPr>
      <w:r>
        <w:t xml:space="preserve">pause — </w:t>
      </w:r>
      <w:hyperlink w:anchor="bill-park">
        <w:r>
          <w:rPr>
            <w:color w:val="4F46E5"/>
            <w:u w:val="single"/>
          </w:rPr>
          <w:t xml:space="preserve">2.7</w:t>
        </w:r>
      </w:hyperlink>
    </w:p>
    <w:p>
      <w:pPr>
        <w:spacing w:after="0"/>
        <w:ind w:left="340"/>
      </w:pPr>
      <w:r>
        <w:t xml:space="preserve">pay — </w:t>
      </w:r>
      <w:hyperlink w:anchor="bill-payment">
        <w:r>
          <w:rPr>
            <w:color w:val="4F46E5"/>
            <w:u w:val="single"/>
          </w:rPr>
          <w:t xml:space="preserve">2.6</w:t>
        </w:r>
      </w:hyperlink>
    </w:p>
    <w:p>
      <w:pPr>
        <w:spacing w:after="0"/>
        <w:ind w:left="340"/>
      </w:pPr>
      <w:r>
        <w:t xml:space="preserve">pay a supplier — </w:t>
      </w:r>
      <w:hyperlink w:anchor="supplier-payment">
        <w:r>
          <w:rPr>
            <w:color w:val="4F46E5"/>
            <w:u w:val="single"/>
          </w:rPr>
          <w:t xml:space="preserve">7.6</w:t>
        </w:r>
      </w:hyperlink>
    </w:p>
    <w:p>
      <w:pPr>
        <w:spacing w:after="0"/>
        <w:ind w:left="340"/>
      </w:pPr>
      <w:r>
        <w:t xml:space="preserve">pay later — </w:t>
      </w:r>
      <w:hyperlink w:anchor="receipt">
        <w:r>
          <w:rPr>
            <w:color w:val="4F46E5"/>
            <w:u w:val="single"/>
          </w:rPr>
          <w:t xml:space="preserve">7.3</w:t>
        </w:r>
      </w:hyperlink>
    </w:p>
    <w:p>
      <w:pPr>
        <w:spacing w:after="0"/>
        <w:ind w:left="340"/>
      </w:pPr>
      <w:r>
        <w:t xml:space="preserve">pay supplier — </w:t>
      </w:r>
      <w:hyperlink w:anchor="supplier-payment">
        <w:r>
          <w:rPr>
            <w:color w:val="4F46E5"/>
            <w:u w:val="single"/>
          </w:rPr>
          <w:t xml:space="preserve">7.6</w:t>
        </w:r>
      </w:hyperlink>
    </w:p>
    <w:p>
      <w:pPr>
        <w:spacing w:after="0"/>
        <w:ind w:left="340"/>
      </w:pPr>
      <w:r>
        <w:t xml:space="preserve">payable — </w:t>
      </w:r>
      <w:hyperlink w:anchor="procurement-bills">
        <w:r>
          <w:rPr>
            <w:color w:val="4F46E5"/>
            <w:u w:val="single"/>
          </w:rPr>
          <w:t xml:space="preserve">6.5</w:t>
        </w:r>
      </w:hyperlink>
      <w:r>
        <w:t xml:space="preserve">, </w:t>
      </w:r>
      <w:hyperlink w:anchor="vendor-bill">
        <w:r>
          <w:rPr>
            <w:color w:val="4F46E5"/>
            <w:u w:val="single"/>
          </w:rPr>
          <w:t xml:space="preserve">6.6</w:t>
        </w:r>
      </w:hyperlink>
    </w:p>
    <w:p>
      <w:pPr>
        <w:spacing w:after="0"/>
        <w:ind w:left="340"/>
      </w:pPr>
      <w:r>
        <w:t xml:space="preserve">payables — </w:t>
      </w:r>
      <w:hyperlink w:anchor="accounting-home">
        <w:r>
          <w:rPr>
            <w:color w:val="4F46E5"/>
            <w:u w:val="single"/>
          </w:rPr>
          <w:t xml:space="preserve">7.1</w:t>
        </w:r>
      </w:hyperlink>
      <w:r>
        <w:t xml:space="preserve">, </w:t>
      </w:r>
      <w:hyperlink w:anchor="payables">
        <w:r>
          <w:rPr>
            <w:color w:val="4F46E5"/>
            <w:u w:val="single"/>
          </w:rPr>
          <w:t xml:space="preserve">7.5</w:t>
        </w:r>
      </w:hyperlink>
    </w:p>
    <w:p>
      <w:pPr>
        <w:spacing w:after="0"/>
        <w:ind w:left="340"/>
      </w:pPr>
      <w:r>
        <w:t xml:space="preserve">payables and supplier payments — </w:t>
      </w:r>
      <w:hyperlink w:anchor="payables">
        <w:r>
          <w:rPr>
            <w:color w:val="4F46E5"/>
            <w:u w:val="single"/>
          </w:rPr>
          <w:t xml:space="preserve">7.5</w:t>
        </w:r>
      </w:hyperlink>
    </w:p>
    <w:p>
      <w:pPr>
        <w:spacing w:after="0"/>
        <w:ind w:left="340"/>
      </w:pPr>
      <w:r>
        <w:t xml:space="preserve">payment — </w:t>
      </w:r>
      <w:hyperlink w:anchor="bill-payment">
        <w:r>
          <w:rPr>
            <w:color w:val="4F46E5"/>
            <w:u w:val="single"/>
          </w:rPr>
          <w:t xml:space="preserve">2.6</w:t>
        </w:r>
      </w:hyperlink>
    </w:p>
    <w:p>
      <w:pPr>
        <w:spacing w:after="0"/>
        <w:ind w:left="340"/>
      </w:pPr>
      <w:r>
        <w:t xml:space="preserve">pdf — </w:t>
      </w:r>
      <w:hyperlink w:anchor="bill-print">
        <w:r>
          <w:rPr>
            <w:color w:val="4F46E5"/>
            <w:u w:val="single"/>
          </w:rPr>
          <w:t xml:space="preserve">2.8</w:t>
        </w:r>
      </w:hyperlink>
      <w:r>
        <w:t xml:space="preserve">, </w:t>
      </w:r>
      <w:hyperlink w:anchor="consolidated">
        <w:r>
          <w:rPr>
            <w:color w:val="4F46E5"/>
            <w:u w:val="single"/>
          </w:rPr>
          <w:t xml:space="preserve">8.5</w:t>
        </w:r>
      </w:hyperlink>
    </w:p>
    <w:p>
      <w:pPr>
        <w:spacing w:after="0"/>
        <w:ind w:left="340"/>
      </w:pPr>
      <w:r>
        <w:t xml:space="preserve">pending orders — </w:t>
      </w:r>
      <w:hyperlink w:anchor="orders-list">
        <w:r>
          <w:rPr>
            <w:color w:val="4F46E5"/>
            <w:u w:val="single"/>
          </w:rPr>
          <w:t xml:space="preserve">4.1</w:t>
        </w:r>
      </w:hyperlink>
    </w:p>
    <w:p>
      <w:pPr>
        <w:spacing w:after="0"/>
        <w:ind w:left="340"/>
      </w:pPr>
      <w:r>
        <w:t xml:space="preserve">period — </w:t>
      </w:r>
      <w:hyperlink w:anchor="report-dates">
        <w:r>
          <w:rPr>
            <w:color w:val="4F46E5"/>
            <w:u w:val="single"/>
          </w:rPr>
          <w:t xml:space="preserve">8.4</w:t>
        </w:r>
      </w:hyperlink>
    </w:p>
    <w:p>
      <w:pPr>
        <w:spacing w:after="0"/>
        <w:ind w:left="340"/>
      </w:pPr>
      <w:r>
        <w:t xml:space="preserve">permissions —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phone — </w:t>
      </w:r>
      <w:hyperlink w:anchor="customers">
        <w:r>
          <w:rPr>
            <w:color w:val="4F46E5"/>
            <w:u w:val="single"/>
          </w:rPr>
          <w:t xml:space="preserve">5.2</w:t>
        </w:r>
      </w:hyperlink>
      <w:r>
        <w:t xml:space="preserve">, </w:t>
      </w:r>
      <w:hyperlink w:anchor="company">
        <w:r>
          <w:rPr>
            <w:color w:val="4F46E5"/>
            <w:u w:val="single"/>
          </w:rPr>
          <w:t xml:space="preserve">9.3</w:t>
        </w:r>
      </w:hyperlink>
      <w:r>
        <w:t xml:space="preserve">,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photo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physical count — </w:t>
      </w:r>
      <w:hyperlink w:anchor="stock-adjust">
        <w:r>
          <w:rPr>
            <w:color w:val="4F46E5"/>
            <w:u w:val="single"/>
          </w:rPr>
          <w:t xml:space="preserve">6.2</w:t>
        </w:r>
      </w:hyperlink>
    </w:p>
    <w:p>
      <w:pPr>
        <w:spacing w:after="0"/>
        <w:ind w:left="340"/>
      </w:pPr>
      <w:r>
        <w:t xml:space="preserve">pick customer — </w:t>
      </w:r>
      <w:hyperlink w:anchor="bill-customer">
        <w:r>
          <w:rPr>
            <w:color w:val="4F46E5"/>
            <w:u w:val="single"/>
          </w:rPr>
          <w:t xml:space="preserve">2.2</w:t>
        </w:r>
      </w:hyperlink>
    </w:p>
    <w:p>
      <w:pPr>
        <w:spacing w:after="0"/>
        <w:ind w:left="340"/>
      </w:pPr>
      <w:r>
        <w:t xml:space="preserve">po — </w:t>
      </w:r>
      <w:hyperlink w:anchor="purchase-orders">
        <w:r>
          <w:rPr>
            <w:color w:val="4F46E5"/>
            <w:u w:val="single"/>
          </w:rPr>
          <w:t xml:space="preserve">6.7</w:t>
        </w:r>
      </w:hyperlink>
      <w:r>
        <w:t xml:space="preserve">,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post journal — </w:t>
      </w:r>
      <w:hyperlink w:anchor="journal">
        <w:r>
          <w:rPr>
            <w:color w:val="4F46E5"/>
            <w:u w:val="single"/>
          </w:rPr>
          <w:t xml:space="preserve">7.8</w:t>
        </w:r>
      </w:hyperlink>
    </w:p>
    <w:p>
      <w:pPr>
        <w:spacing w:after="0"/>
        <w:ind w:left="340"/>
      </w:pPr>
      <w:r>
        <w:t xml:space="preserve">post payment — </w:t>
      </w:r>
      <w:hyperlink w:anchor="bill-payment">
        <w:r>
          <w:rPr>
            <w:color w:val="4F46E5"/>
            <w:u w:val="single"/>
          </w:rPr>
          <w:t xml:space="preserve">2.6</w:t>
        </w:r>
      </w:hyperlink>
    </w:p>
    <w:p>
      <w:pPr>
        <w:spacing w:after="0"/>
        <w:ind w:left="340"/>
      </w:pPr>
      <w:r>
        <w:t xml:space="preserve">preview — </w:t>
      </w:r>
      <w:hyperlink w:anchor="bill-print">
        <w:r>
          <w:rPr>
            <w:color w:val="4F46E5"/>
            <w:u w:val="single"/>
          </w:rPr>
          <w:t xml:space="preserve">2.8</w:t>
        </w:r>
      </w:hyperlink>
    </w:p>
    <w:p>
      <w:pPr>
        <w:spacing w:after="0"/>
        <w:ind w:left="340"/>
      </w:pPr>
      <w:r>
        <w:t xml:space="preserve">previous day — </w:t>
      </w:r>
      <w:hyperlink w:anchor="bill-date">
        <w:r>
          <w:rPr>
            <w:color w:val="4F46E5"/>
            <w:u w:val="single"/>
          </w:rPr>
          <w:t xml:space="preserve">2.3</w:t>
        </w:r>
      </w:hyperlink>
    </w:p>
    <w:p>
      <w:pPr>
        <w:spacing w:after="0"/>
        <w:ind w:left="340"/>
      </w:pPr>
      <w:r>
        <w:t xml:space="preserve">print — </w:t>
      </w:r>
      <w:hyperlink w:anchor="bill-print">
        <w:r>
          <w:rPr>
            <w:color w:val="4F46E5"/>
            <w:u w:val="single"/>
          </w:rPr>
          <w:t xml:space="preserve">2.8</w:t>
        </w:r>
      </w:hyperlink>
    </w:p>
    <w:p>
      <w:pPr>
        <w:spacing w:after="0"/>
        <w:ind w:left="340"/>
      </w:pPr>
      <w:r>
        <w:t xml:space="preserve">print and pdf — </w:t>
      </w:r>
      <w:hyperlink w:anchor="bill-print">
        <w:r>
          <w:rPr>
            <w:color w:val="4F46E5"/>
            <w:u w:val="single"/>
          </w:rPr>
          <w:t xml:space="preserve">2.8</w:t>
        </w:r>
      </w:hyperlink>
    </w:p>
    <w:p>
      <w:pPr>
        <w:spacing w:after="0"/>
        <w:ind w:left="340"/>
      </w:pPr>
      <w:r>
        <w:t xml:space="preserve">print credit note — </w:t>
      </w:r>
      <w:hyperlink w:anchor="credit-notes">
        <w:r>
          <w:rPr>
            <w:color w:val="4F46E5"/>
            <w:u w:val="single"/>
          </w:rPr>
          <w:t xml:space="preserve">3.6</w:t>
        </w:r>
      </w:hyperlink>
    </w:p>
    <w:p>
      <w:pPr>
        <w:spacing w:after="0"/>
        <w:ind w:left="340"/>
      </w:pPr>
      <w:r>
        <w:t xml:space="preserve">print order — </w:t>
      </w:r>
      <w:hyperlink w:anchor="orders-list">
        <w:r>
          <w:rPr>
            <w:color w:val="4F46E5"/>
            <w:u w:val="single"/>
          </w:rPr>
          <w:t xml:space="preserve">4.1</w:t>
        </w:r>
      </w:hyperlink>
    </w:p>
    <w:p>
      <w:pPr>
        <w:spacing w:after="0"/>
        <w:ind w:left="340"/>
      </w:pPr>
      <w:r>
        <w:t xml:space="preserve">printer — </w:t>
      </w:r>
      <w:hyperlink w:anchor="bill-print">
        <w:r>
          <w:rPr>
            <w:color w:val="4F46E5"/>
            <w:u w:val="single"/>
          </w:rPr>
          <w:t xml:space="preserve">2.8</w:t>
        </w:r>
      </w:hyperlink>
    </w:p>
    <w:p>
      <w:pPr>
        <w:spacing w:after="0"/>
        <w:ind w:left="340"/>
      </w:pPr>
      <w:r>
        <w:t xml:space="preserve">problem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procurement — </w:t>
      </w:r>
      <w:hyperlink w:anchor="procurement-bills">
        <w:r>
          <w:rPr>
            <w:color w:val="4F46E5"/>
            <w:u w:val="single"/>
          </w:rPr>
          <w:t xml:space="preserve">6.5</w:t>
        </w:r>
      </w:hyperlink>
    </w:p>
    <w:p>
      <w:pPr>
        <w:spacing w:after="0"/>
        <w:ind w:left="340"/>
      </w:pPr>
      <w:r>
        <w:t xml:space="preserve">procurement and vendor bills — </w:t>
      </w:r>
      <w:hyperlink w:anchor="procurement-bills">
        <w:r>
          <w:rPr>
            <w:color w:val="4F46E5"/>
            <w:u w:val="single"/>
          </w:rPr>
          <w:t xml:space="preserve">6.5</w:t>
        </w:r>
      </w:hyperlink>
    </w:p>
    <w:p>
      <w:pPr>
        <w:spacing w:after="0"/>
        <w:ind w:left="340"/>
      </w:pPr>
      <w:r>
        <w:t xml:space="preserve">product — </w:t>
      </w:r>
      <w:hyperlink w:anchor="items">
        <w:r>
          <w:rPr>
            <w:color w:val="4F46E5"/>
            <w:u w:val="single"/>
          </w:rPr>
          <w:t xml:space="preserve">5.1</w:t>
        </w:r>
      </w:hyperlink>
    </w:p>
    <w:p>
      <w:pPr>
        <w:spacing w:after="0"/>
        <w:ind w:left="340"/>
      </w:pPr>
      <w:r>
        <w:t xml:space="preserve">profit and loss — </w:t>
      </w:r>
      <w:hyperlink w:anchor="statements">
        <w:r>
          <w:rPr>
            <w:color w:val="4F46E5"/>
            <w:u w:val="single"/>
          </w:rPr>
          <w:t xml:space="preserve">7.9</w:t>
        </w:r>
      </w:hyperlink>
    </w:p>
    <w:p>
      <w:pPr>
        <w:spacing w:after="0"/>
        <w:ind w:left="340"/>
      </w:pPr>
      <w:r>
        <w:t xml:space="preserve">purchase — </w:t>
      </w:r>
      <w:hyperlink w:anchor="procurement-bills">
        <w:r>
          <w:rPr>
            <w:color w:val="4F46E5"/>
            <w:u w:val="single"/>
          </w:rPr>
          <w:t xml:space="preserve">6.5</w:t>
        </w:r>
      </w:hyperlink>
    </w:p>
    <w:p>
      <w:pPr>
        <w:spacing w:after="0"/>
        <w:ind w:left="340"/>
      </w:pPr>
      <w:r>
        <w:t xml:space="preserve">purchase bills — </w:t>
      </w:r>
      <w:hyperlink w:anchor="procurement-bills">
        <w:r>
          <w:rPr>
            <w:color w:val="4F46E5"/>
            <w:u w:val="single"/>
          </w:rPr>
          <w:t xml:space="preserve">6.5</w:t>
        </w:r>
      </w:hyperlink>
    </w:p>
    <w:p>
      <w:pPr>
        <w:spacing w:after="0"/>
        <w:ind w:left="340"/>
      </w:pPr>
      <w:r>
        <w:t xml:space="preserve">purchase from order — </w:t>
      </w:r>
      <w:hyperlink w:anchor="order-convert">
        <w:r>
          <w:rPr>
            <w:color w:val="4F46E5"/>
            <w:u w:val="single"/>
          </w:rPr>
          <w:t xml:space="preserve">4.6</w:t>
        </w:r>
      </w:hyperlink>
    </w:p>
    <w:p>
      <w:pPr>
        <w:spacing w:after="0"/>
        <w:ind w:left="340"/>
      </w:pPr>
      <w:r>
        <w:t xml:space="preserve">purchase invoice — </w:t>
      </w:r>
      <w:hyperlink w:anchor="vendor-bill">
        <w:r>
          <w:rPr>
            <w:color w:val="4F46E5"/>
            <w:u w:val="single"/>
          </w:rPr>
          <w:t xml:space="preserve">6.6</w:t>
        </w:r>
      </w:hyperlink>
    </w:p>
    <w:p>
      <w:pPr>
        <w:spacing w:after="0"/>
        <w:ind w:left="340"/>
      </w:pPr>
      <w:r>
        <w:t xml:space="preserve">purchase order — </w:t>
      </w:r>
      <w:hyperlink w:anchor="purchase-orders">
        <w:r>
          <w:rPr>
            <w:color w:val="4F46E5"/>
            <w:u w:val="single"/>
          </w:rPr>
          <w:t xml:space="preserve">6.7</w:t>
        </w:r>
      </w:hyperlink>
    </w:p>
    <w:p>
      <w:pPr>
        <w:spacing w:after="0"/>
        <w:ind w:left="340"/>
      </w:pPr>
      <w:r>
        <w:t xml:space="preserve">purchase orders and goods receipts — </w:t>
      </w:r>
      <w:hyperlink w:anchor="purchase-orders">
        <w:r>
          <w:rPr>
            <w:color w:val="4F46E5"/>
            <w:u w:val="single"/>
          </w:rPr>
          <w:t xml:space="preserve">6.7</w:t>
        </w:r>
      </w:hyperlink>
    </w:p>
    <w:p>
      <w:pPr>
        <w:spacing w:after="0"/>
        <w:ind w:left="340"/>
      </w:pPr>
      <w:r>
        <w:t xml:space="preserve">purchase return — </w:t>
      </w:r>
      <w:hyperlink w:anchor="purchase-return">
        <w:r>
          <w:rPr>
            <w:color w:val="4F46E5"/>
            <w:u w:val="single"/>
          </w:rPr>
          <w:t xml:space="preserve">6.8</w:t>
        </w:r>
      </w:hyperlink>
    </w:p>
    <w:p>
      <w:r>
        <w:rPr>
          <w:b/>
        </w:rPr>
        <w:t>Q</w:t>
      </w:r>
    </w:p>
    <w:p>
      <w:pPr>
        <w:spacing w:after="0"/>
        <w:ind w:left="340"/>
      </w:pPr>
      <w:r>
        <w:t xml:space="preserve">qty — </w:t>
      </w:r>
      <w:hyperlink w:anchor="bill-items">
        <w:r>
          <w:rPr>
            <w:color w:val="4F46E5"/>
            <w:u w:val="single"/>
          </w:rPr>
          <w:t xml:space="preserve">2.4</w:t>
        </w:r>
      </w:hyperlink>
    </w:p>
    <w:p>
      <w:pPr>
        <w:spacing w:after="0"/>
        <w:ind w:left="340"/>
      </w:pPr>
      <w:r>
        <w:t xml:space="preserve">quantity — </w:t>
      </w:r>
      <w:hyperlink w:anchor="bill-items">
        <w:r>
          <w:rPr>
            <w:color w:val="4F46E5"/>
            <w:u w:val="single"/>
          </w:rPr>
          <w:t xml:space="preserve">2.4</w:t>
        </w:r>
      </w:hyperlink>
    </w:p>
    <w:p>
      <w:pPr>
        <w:spacing w:after="0"/>
        <w:ind w:left="340"/>
      </w:pPr>
      <w:r>
        <w:t xml:space="preserve">quantity on hand — </w:t>
      </w:r>
      <w:hyperlink w:anchor="inventory">
        <w:r>
          <w:rPr>
            <w:color w:val="4F46E5"/>
            <w:u w:val="single"/>
          </w:rPr>
          <w:t xml:space="preserve">6.1</w:t>
        </w:r>
      </w:hyperlink>
    </w:p>
    <w:p>
      <w:pPr>
        <w:spacing w:after="0"/>
        <w:ind w:left="340"/>
      </w:pPr>
      <w:r>
        <w:t xml:space="preserve">quantity sold — </w:t>
      </w:r>
      <w:hyperlink w:anchor="item-wise">
        <w:r>
          <w:rPr>
            <w:color w:val="4F46E5"/>
            <w:u w:val="single"/>
          </w:rPr>
          <w:t xml:space="preserve">8.2</w:t>
        </w:r>
      </w:hyperlink>
    </w:p>
    <w:p>
      <w:pPr>
        <w:spacing w:after="0"/>
        <w:ind w:left="340"/>
      </w:pPr>
      <w:r>
        <w:t xml:space="preserve">questions — </w:t>
      </w:r>
      <w:hyperlink w:anchor="faq">
        <w:r>
          <w:rPr>
            <w:color w:val="4F46E5"/>
            <w:u w:val="single"/>
          </w:rPr>
          <w:t xml:space="preserve">10.5</w:t>
        </w:r>
      </w:hyperlink>
    </w:p>
    <w:p>
      <w:pPr>
        <w:spacing w:after="0"/>
        <w:ind w:left="340"/>
      </w:pPr>
      <w:r>
        <w:t xml:space="preserve">quick actions — </w:t>
      </w:r>
      <w:hyperlink w:anchor="dashboard">
        <w:r>
          <w:rPr>
            <w:color w:val="4F46E5"/>
            <w:u w:val="single"/>
          </w:rPr>
          <w:t xml:space="preserve">1.5</w:t>
        </w:r>
      </w:hyperlink>
    </w:p>
    <w:p>
      <w:r>
        <w:rPr>
          <w:b/>
        </w:rPr>
        <w:t>R</w:t>
      </w:r>
    </w:p>
    <w:p>
      <w:pPr>
        <w:spacing w:after="0"/>
        <w:ind w:left="340"/>
      </w:pPr>
      <w:r>
        <w:t xml:space="preserve">rate — </w:t>
      </w:r>
      <w:hyperlink w:anchor="bill-items">
        <w:r>
          <w:rPr>
            <w:color w:val="4F46E5"/>
            <w:u w:val="single"/>
          </w:rPr>
          <w:t xml:space="preserve">2.4</w:t>
        </w:r>
      </w:hyperlink>
      <w:r>
        <w:t xml:space="preserve">, </w:t>
      </w:r>
      <w:hyperlink w:anchor="items">
        <w:r>
          <w:rPr>
            <w:color w:val="4F46E5"/>
            <w:u w:val="single"/>
          </w:rPr>
          <w:t xml:space="preserve">5.1</w:t>
        </w:r>
      </w:hyperlink>
    </w:p>
    <w:p>
      <w:pPr>
        <w:spacing w:after="0"/>
        <w:ind w:left="340"/>
      </w:pPr>
      <w:r>
        <w:t xml:space="preserve">read order from picture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rebuild guide — </w:t>
      </w:r>
      <w:hyperlink w:anchor="about-guide">
        <w:r>
          <w:rPr>
            <w:color w:val="4F46E5"/>
            <w:u w:val="single"/>
          </w:rPr>
          <w:t xml:space="preserve">10.7</w:t>
        </w:r>
      </w:hyperlink>
    </w:p>
    <w:p>
      <w:pPr>
        <w:spacing w:after="0"/>
        <w:ind w:left="340"/>
      </w:pPr>
      <w:r>
        <w:t xml:space="preserve">recall — </w:t>
      </w:r>
      <w:hyperlink w:anchor="bill-park">
        <w:r>
          <w:rPr>
            <w:color w:val="4F46E5"/>
            <w:u w:val="single"/>
          </w:rPr>
          <w:t xml:space="preserve">2.7</w:t>
        </w:r>
      </w:hyperlink>
    </w:p>
    <w:p>
      <w:pPr>
        <w:spacing w:after="0"/>
        <w:ind w:left="340"/>
      </w:pPr>
      <w:r>
        <w:t xml:space="preserve">receipt — </w:t>
      </w:r>
      <w:hyperlink w:anchor="receipt">
        <w:r>
          <w:rPr>
            <w:color w:val="4F46E5"/>
            <w:u w:val="single"/>
          </w:rPr>
          <w:t xml:space="preserve">7.3</w:t>
        </w:r>
      </w:hyperlink>
    </w:p>
    <w:p>
      <w:pPr>
        <w:spacing w:after="0"/>
        <w:ind w:left="340"/>
      </w:pPr>
      <w:r>
        <w:t xml:space="preserve">receivables — </w:t>
      </w:r>
      <w:hyperlink w:anchor="dashboard">
        <w:r>
          <w:rPr>
            <w:color w:val="4F46E5"/>
            <w:u w:val="single"/>
          </w:rPr>
          <w:t xml:space="preserve">1.5</w:t>
        </w:r>
      </w:hyperlink>
      <w:r>
        <w:t xml:space="preserve">, </w:t>
      </w:r>
      <w:hyperlink w:anchor="receivables">
        <w:r>
          <w:rPr>
            <w:color w:val="4F46E5"/>
            <w:u w:val="single"/>
          </w:rPr>
          <w:t xml:space="preserve">7.2</w:t>
        </w:r>
      </w:hyperlink>
    </w:p>
    <w:p>
      <w:pPr>
        <w:spacing w:after="0"/>
        <w:ind w:left="340"/>
      </w:pPr>
      <w:r>
        <w:t xml:space="preserve">receivables total — </w:t>
      </w:r>
      <w:hyperlink w:anchor="accounting-home">
        <w:r>
          <w:rPr>
            <w:color w:val="4F46E5"/>
            <w:u w:val="single"/>
          </w:rPr>
          <w:t xml:space="preserve">7.1</w:t>
        </w:r>
      </w:hyperlink>
    </w:p>
    <w:p>
      <w:pPr>
        <w:spacing w:after="0"/>
        <w:ind w:left="340"/>
      </w:pPr>
      <w:r>
        <w:t xml:space="preserve">receivables: who owes you — </w:t>
      </w:r>
      <w:hyperlink w:anchor="receivables">
        <w:r>
          <w:rPr>
            <w:color w:val="4F46E5"/>
            <w:u w:val="single"/>
          </w:rPr>
          <w:t xml:space="preserve">7.2</w:t>
        </w:r>
      </w:hyperlink>
    </w:p>
    <w:p>
      <w:pPr>
        <w:spacing w:after="0"/>
        <w:ind w:left="340"/>
      </w:pPr>
      <w:r>
        <w:t xml:space="preserve">receive goods — </w:t>
      </w:r>
      <w:hyperlink w:anchor="purchase-orders">
        <w:r>
          <w:rPr>
            <w:color w:val="4F46E5"/>
            <w:u w:val="single"/>
          </w:rPr>
          <w:t xml:space="preserve">6.7</w:t>
        </w:r>
      </w:hyperlink>
    </w:p>
    <w:p>
      <w:pPr>
        <w:spacing w:after="0"/>
        <w:ind w:left="340"/>
      </w:pPr>
      <w:r>
        <w:t xml:space="preserve">received — </w:t>
      </w:r>
      <w:hyperlink w:anchor="purchase-orders">
        <w:r>
          <w:rPr>
            <w:color w:val="4F46E5"/>
            <w:u w:val="single"/>
          </w:rPr>
          <w:t xml:space="preserve">6.7</w:t>
        </w:r>
      </w:hyperlink>
    </w:p>
    <w:p>
      <w:pPr>
        <w:spacing w:after="0"/>
        <w:ind w:left="340"/>
      </w:pPr>
      <w:r>
        <w:t xml:space="preserve">received money — </w:t>
      </w:r>
      <w:hyperlink w:anchor="receipt">
        <w:r>
          <w:rPr>
            <w:color w:val="4F46E5"/>
            <w:u w:val="single"/>
          </w:rPr>
          <w:t xml:space="preserve">7.3</w:t>
        </w:r>
      </w:hyperlink>
    </w:p>
    <w:p>
      <w:pPr>
        <w:spacing w:after="0"/>
        <w:ind w:left="340"/>
      </w:pPr>
      <w:r>
        <w:t xml:space="preserve">reconcile — </w:t>
      </w:r>
      <w:hyperlink w:anchor="integrity">
        <w:r>
          <w:rPr>
            <w:color w:val="4F46E5"/>
            <w:u w:val="single"/>
          </w:rPr>
          <w:t xml:space="preserve">7.10</w:t>
        </w:r>
      </w:hyperlink>
    </w:p>
    <w:p>
      <w:pPr>
        <w:spacing w:after="0"/>
        <w:ind w:left="340"/>
      </w:pPr>
      <w:r>
        <w:t xml:space="preserve">record payment — </w:t>
      </w:r>
      <w:hyperlink w:anchor="receipt">
        <w:r>
          <w:rPr>
            <w:color w:val="4F46E5"/>
            <w:u w:val="single"/>
          </w:rPr>
          <w:t xml:space="preserve">7.3</w:t>
        </w:r>
      </w:hyperlink>
    </w:p>
    <w:p>
      <w:pPr>
        <w:spacing w:after="0"/>
        <w:ind w:left="340"/>
      </w:pPr>
      <w:r>
        <w:t xml:space="preserve">recover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red date — </w:t>
      </w:r>
      <w:hyperlink w:anchor="dates-everywhere">
        <w:r>
          <w:rPr>
            <w:color w:val="4F46E5"/>
            <w:u w:val="single"/>
          </w:rPr>
          <w:t xml:space="preserve">10.2</w:t>
        </w:r>
      </w:hyperlink>
    </w:p>
    <w:p>
      <w:pPr>
        <w:spacing w:after="0"/>
        <w:ind w:left="340"/>
      </w:pPr>
      <w:r>
        <w:t xml:space="preserve">reduce stock — </w:t>
      </w:r>
      <w:hyperlink w:anchor="stock-adjust">
        <w:r>
          <w:rPr>
            <w:color w:val="4F46E5"/>
            <w:u w:val="single"/>
          </w:rPr>
          <w:t xml:space="preserve">6.2</w:t>
        </w:r>
      </w:hyperlink>
    </w:p>
    <w:p>
      <w:pPr>
        <w:spacing w:after="0"/>
        <w:ind w:left="340"/>
      </w:pPr>
      <w:r>
        <w:t xml:space="preserve">reference — </w:t>
      </w:r>
      <w:hyperlink w:anchor="bill-payment">
        <w:r>
          <w:rPr>
            <w:color w:val="4F46E5"/>
            <w:u w:val="single"/>
          </w:rPr>
          <w:t xml:space="preserve">2.6</w:t>
        </w:r>
      </w:hyperlink>
    </w:p>
    <w:p>
      <w:pPr>
        <w:spacing w:after="0"/>
        <w:ind w:left="340"/>
      </w:pPr>
      <w:r>
        <w:t xml:space="preserve">refund — </w:t>
      </w:r>
      <w:hyperlink w:anchor="return-goods">
        <w:r>
          <w:rPr>
            <w:color w:val="4F46E5"/>
            <w:u w:val="single"/>
          </w:rPr>
          <w:t xml:space="preserve">3.5</w:t>
        </w:r>
      </w:hyperlink>
    </w:p>
    <w:p>
      <w:pPr>
        <w:spacing w:after="0"/>
        <w:ind w:left="340"/>
      </w:pPr>
      <w:r>
        <w:t xml:space="preserve">repeated item — </w:t>
      </w:r>
      <w:hyperlink w:anchor="bill-duplicate">
        <w:r>
          <w:rPr>
            <w:color w:val="4F46E5"/>
            <w:u w:val="single"/>
          </w:rPr>
          <w:t xml:space="preserve">2.5</w:t>
        </w:r>
      </w:hyperlink>
    </w:p>
    <w:p>
      <w:pPr>
        <w:spacing w:after="0"/>
        <w:ind w:left="340"/>
      </w:pPr>
      <w:r>
        <w:t xml:space="preserve">report dates — </w:t>
      </w:r>
      <w:hyperlink w:anchor="report-dates">
        <w:r>
          <w:rPr>
            <w:color w:val="4F46E5"/>
            <w:u w:val="single"/>
          </w:rPr>
          <w:t xml:space="preserve">8.4</w:t>
        </w:r>
      </w:hyperlink>
    </w:p>
    <w:p>
      <w:pPr>
        <w:spacing w:after="0"/>
        <w:ind w:left="340"/>
      </w:pPr>
      <w:r>
        <w:t xml:space="preserve">reprint — </w:t>
      </w:r>
      <w:hyperlink w:anchor="credit-notes">
        <w:r>
          <w:rPr>
            <w:color w:val="4F46E5"/>
            <w:u w:val="single"/>
          </w:rPr>
          <w:t xml:space="preserve">3.6</w:t>
        </w:r>
      </w:hyperlink>
    </w:p>
    <w:p>
      <w:pPr>
        <w:spacing w:after="0"/>
        <w:ind w:left="340"/>
      </w:pPr>
      <w:r>
        <w:t xml:space="preserve">required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restore — </w:t>
      </w:r>
      <w:hyperlink w:anchor="backup">
        <w:r>
          <w:rPr>
            <w:color w:val="4F46E5"/>
            <w:u w:val="single"/>
          </w:rPr>
          <w:t xml:space="preserve">9.4</w:t>
        </w:r>
      </w:hyperlink>
    </w:p>
    <w:p>
      <w:pPr>
        <w:spacing w:after="0"/>
        <w:ind w:left="340"/>
      </w:pPr>
      <w:r>
        <w:t xml:space="preserve">return — </w:t>
      </w:r>
      <w:hyperlink w:anchor="return-goods">
        <w:r>
          <w:rPr>
            <w:color w:val="4F46E5"/>
            <w:u w:val="single"/>
          </w:rPr>
          <w:t xml:space="preserve">3.5</w:t>
        </w:r>
      </w:hyperlink>
    </w:p>
    <w:p>
      <w:pPr>
        <w:spacing w:after="0"/>
        <w:ind w:left="340"/>
      </w:pPr>
      <w:r>
        <w:t xml:space="preserve">return by mistake — </w:t>
      </w:r>
      <w:hyperlink w:anchor="cancel-return">
        <w:r>
          <w:rPr>
            <w:color w:val="4F46E5"/>
            <w:u w:val="single"/>
          </w:rPr>
          <w:t xml:space="preserve">3.7</w:t>
        </w:r>
      </w:hyperlink>
    </w:p>
    <w:p>
      <w:pPr>
        <w:spacing w:after="0"/>
        <w:ind w:left="340"/>
      </w:pPr>
      <w:r>
        <w:t xml:space="preserve">return goods — </w:t>
      </w:r>
      <w:hyperlink w:anchor="return-goods">
        <w:r>
          <w:rPr>
            <w:color w:val="4F46E5"/>
            <w:u w:val="single"/>
          </w:rPr>
          <w:t xml:space="preserve">3.5</w:t>
        </w:r>
      </w:hyperlink>
    </w:p>
    <w:p>
      <w:pPr>
        <w:spacing w:after="0"/>
        <w:ind w:left="340"/>
      </w:pPr>
      <w:r>
        <w:t xml:space="preserve">return goods (credit note) — </w:t>
      </w:r>
      <w:hyperlink w:anchor="return-goods">
        <w:r>
          <w:rPr>
            <w:color w:val="4F46E5"/>
            <w:u w:val="single"/>
          </w:rPr>
          <w:t xml:space="preserve">3.5</w:t>
        </w:r>
      </w:hyperlink>
    </w:p>
    <w:p>
      <w:pPr>
        <w:spacing w:after="0"/>
        <w:ind w:left="340"/>
      </w:pPr>
      <w:r>
        <w:t xml:space="preserve">return goods to a supplier (debit note) — </w:t>
      </w:r>
      <w:hyperlink w:anchor="purchase-return">
        <w:r>
          <w:rPr>
            <w:color w:val="4F46E5"/>
            <w:u w:val="single"/>
          </w:rPr>
          <w:t xml:space="preserve">6.8</w:t>
        </w:r>
      </w:hyperlink>
    </w:p>
    <w:p>
      <w:pPr>
        <w:spacing w:after="0"/>
        <w:ind w:left="340"/>
      </w:pPr>
      <w:r>
        <w:t xml:space="preserve">return to supplier — </w:t>
      </w:r>
      <w:hyperlink w:anchor="purchase-return">
        <w:r>
          <w:rPr>
            <w:color w:val="4F46E5"/>
            <w:u w:val="single"/>
          </w:rPr>
          <w:t xml:space="preserve">6.8</w:t>
        </w:r>
      </w:hyperlink>
    </w:p>
    <w:p>
      <w:pPr>
        <w:spacing w:after="0"/>
        <w:ind w:left="340"/>
      </w:pPr>
      <w:r>
        <w:t xml:space="preserve">returnable — </w:t>
      </w:r>
      <w:hyperlink w:anchor="crates">
        <w:r>
          <w:rPr>
            <w:color w:val="4F46E5"/>
            <w:u w:val="single"/>
          </w:rPr>
          <w:t xml:space="preserve">6.4</w:t>
        </w:r>
      </w:hyperlink>
    </w:p>
    <w:p>
      <w:pPr>
        <w:spacing w:after="0"/>
        <w:ind w:left="340"/>
      </w:pPr>
      <w:r>
        <w:t xml:space="preserve">returns by customer — </w:t>
      </w:r>
      <w:hyperlink w:anchor="customer-wise">
        <w:r>
          <w:rPr>
            <w:color w:val="4F46E5"/>
            <w:u w:val="single"/>
          </w:rPr>
          <w:t xml:space="preserve">8.3</w:t>
        </w:r>
      </w:hyperlink>
    </w:p>
    <w:p>
      <w:pPr>
        <w:spacing w:after="0"/>
        <w:ind w:left="340"/>
      </w:pPr>
      <w:r>
        <w:t xml:space="preserve">reverse bill — </w:t>
      </w:r>
      <w:hyperlink w:anchor="history-void">
        <w:r>
          <w:rPr>
            <w:color w:val="4F46E5"/>
            <w:u w:val="single"/>
          </w:rPr>
          <w:t xml:space="preserve">3.4</w:t>
        </w:r>
      </w:hyperlink>
    </w:p>
    <w:p>
      <w:pPr>
        <w:spacing w:after="0"/>
        <w:ind w:left="340"/>
      </w:pPr>
      <w:r>
        <w:t xml:space="preserve">reverse return — </w:t>
      </w:r>
      <w:hyperlink w:anchor="cancel-return">
        <w:r>
          <w:rPr>
            <w:color w:val="4F46E5"/>
            <w:u w:val="single"/>
          </w:rPr>
          <w:t xml:space="preserve">3.7</w:t>
        </w:r>
      </w:hyperlink>
    </w:p>
    <w:p>
      <w:pPr>
        <w:spacing w:after="0"/>
        <w:ind w:left="340"/>
      </w:pPr>
      <w:r>
        <w:t xml:space="preserve">roles —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rotten — </w:t>
      </w:r>
      <w:hyperlink w:anchor="return-goods">
        <w:r>
          <w:rPr>
            <w:color w:val="4F46E5"/>
            <w:u w:val="single"/>
          </w:rPr>
          <w:t xml:space="preserve">3.5</w:t>
        </w:r>
      </w:hyperlink>
      <w:r>
        <w:t xml:space="preserve">, </w:t>
      </w:r>
      <w:hyperlink w:anchor="waste">
        <w:r>
          <w:rPr>
            <w:color w:val="4F46E5"/>
            <w:u w:val="single"/>
          </w:rPr>
          <w:t xml:space="preserve">6.3</w:t>
        </w:r>
      </w:hyperlink>
    </w:p>
    <w:p>
      <w:pPr>
        <w:spacing w:after="0"/>
        <w:ind w:left="340"/>
      </w:pPr>
      <w:r>
        <w:t xml:space="preserve">rtgs — </w:t>
      </w:r>
      <w:hyperlink w:anchor="supplier-payment">
        <w:r>
          <w:rPr>
            <w:color w:val="4F46E5"/>
            <w:u w:val="single"/>
          </w:rPr>
          <w:t xml:space="preserve">7.6</w:t>
        </w:r>
      </w:hyperlink>
    </w:p>
    <w:p>
      <w:pPr>
        <w:spacing w:after="0"/>
        <w:ind w:left="340"/>
      </w:pPr>
      <w:r>
        <w:t xml:space="preserve">rules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running balance — </w:t>
      </w:r>
      <w:hyperlink w:anchor="statement">
        <w:r>
          <w:rPr>
            <w:color w:val="4F46E5"/>
            <w:u w:val="single"/>
          </w:rPr>
          <w:t xml:space="preserve">7.4</w:t>
        </w:r>
      </w:hyperlink>
    </w:p>
    <w:p>
      <w:r>
        <w:rPr>
          <w:b/>
        </w:rPr>
        <w:t>S</w:t>
      </w:r>
    </w:p>
    <w:p>
      <w:pPr>
        <w:spacing w:after="0"/>
        <w:ind w:left="340"/>
      </w:pPr>
      <w:r>
        <w:t xml:space="preserve">sale — </w:t>
      </w:r>
      <w:hyperlink w:anchor="new-bill-overview">
        <w:r>
          <w:rPr>
            <w:color w:val="4F46E5"/>
            <w:u w:val="single"/>
          </w:rPr>
          <w:t xml:space="preserve">2.1</w:t>
        </w:r>
      </w:hyperlink>
    </w:p>
    <w:p>
      <w:pPr>
        <w:spacing w:after="0"/>
        <w:ind w:left="340"/>
      </w:pPr>
      <w:r>
        <w:t xml:space="preserve">sales by customer — </w:t>
      </w:r>
      <w:hyperlink w:anchor="customer-wise">
        <w:r>
          <w:rPr>
            <w:color w:val="4F46E5"/>
            <w:u w:val="single"/>
          </w:rPr>
          <w:t xml:space="preserve">8.3</w:t>
        </w:r>
      </w:hyperlink>
    </w:p>
    <w:p>
      <w:pPr>
        <w:spacing w:after="0"/>
        <w:ind w:left="340"/>
      </w:pPr>
      <w:r>
        <w:t xml:space="preserve">sales by item — </w:t>
      </w:r>
      <w:hyperlink w:anchor="item-wise">
        <w:r>
          <w:rPr>
            <w:color w:val="4F46E5"/>
            <w:u w:val="single"/>
          </w:rPr>
          <w:t xml:space="preserve">8.2</w:t>
        </w:r>
      </w:hyperlink>
    </w:p>
    <w:p>
      <w:pPr>
        <w:spacing w:after="0"/>
        <w:ind w:left="340"/>
      </w:pPr>
      <w:r>
        <w:t xml:space="preserve">sales return — </w:t>
      </w:r>
      <w:hyperlink w:anchor="return-goods">
        <w:r>
          <w:rPr>
            <w:color w:val="4F46E5"/>
            <w:u w:val="single"/>
          </w:rPr>
          <w:t xml:space="preserve">3.5</w:t>
        </w:r>
      </w:hyperlink>
    </w:p>
    <w:p>
      <w:pPr>
        <w:spacing w:after="0"/>
        <w:ind w:left="340"/>
      </w:pPr>
      <w:r>
        <w:t xml:space="preserve">sales today — </w:t>
      </w:r>
      <w:hyperlink w:anchor="dashboard">
        <w:r>
          <w:rPr>
            <w:color w:val="4F46E5"/>
            <w:u w:val="single"/>
          </w:rPr>
          <w:t xml:space="preserve">1.5</w:t>
        </w:r>
      </w:hyperlink>
    </w:p>
    <w:p>
      <w:pPr>
        <w:spacing w:after="0"/>
        <w:ind w:left="340"/>
      </w:pPr>
      <w:r>
        <w:t xml:space="preserve">same item twice — </w:t>
      </w:r>
      <w:hyperlink w:anchor="bill-duplicate">
        <w:r>
          <w:rPr>
            <w:color w:val="4F46E5"/>
            <w:u w:val="single"/>
          </w:rPr>
          <w:t xml:space="preserve">2.5</w:t>
        </w:r>
      </w:hyperlink>
    </w:p>
    <w:p>
      <w:pPr>
        <w:spacing w:after="0"/>
        <w:ind w:left="340"/>
      </w:pPr>
      <w:r>
        <w:t xml:space="preserve">save bill — </w:t>
      </w:r>
      <w:hyperlink w:anchor="bill-payment">
        <w:r>
          <w:rPr>
            <w:color w:val="4F46E5"/>
            <w:u w:val="single"/>
          </w:rPr>
          <w:t xml:space="preserve">2.6</w:t>
        </w:r>
      </w:hyperlink>
    </w:p>
    <w:p>
      <w:pPr>
        <w:spacing w:after="0"/>
        <w:ind w:left="340"/>
      </w:pPr>
      <w:r>
        <w:t xml:space="preserve">save order — </w:t>
      </w:r>
      <w:hyperlink w:anchor="order-new">
        <w:r>
          <w:rPr>
            <w:color w:val="4F46E5"/>
            <w:u w:val="single"/>
          </w:rPr>
          <w:t xml:space="preserve">4.2</w:t>
        </w:r>
      </w:hyperlink>
    </w:p>
    <w:p>
      <w:pPr>
        <w:spacing w:after="0"/>
        <w:ind w:left="340"/>
      </w:pPr>
      <w:r>
        <w:t xml:space="preserve">save pdf — </w:t>
      </w:r>
      <w:hyperlink w:anchor="bill-print">
        <w:r>
          <w:rPr>
            <w:color w:val="4F46E5"/>
            <w:u w:val="single"/>
          </w:rPr>
          <w:t xml:space="preserve">2.8</w:t>
        </w:r>
      </w:hyperlink>
    </w:p>
    <w:p>
      <w:pPr>
        <w:spacing w:after="0"/>
        <w:ind w:left="340"/>
      </w:pPr>
      <w:r>
        <w:t xml:space="preserve">scan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screens — </w:t>
      </w:r>
      <w:hyperlink w:anchor="main-window">
        <w:r>
          <w:rPr>
            <w:color w:val="4F46E5"/>
            <w:u w:val="single"/>
          </w:rPr>
          <w:t xml:space="preserve">1.4</w:t>
        </w:r>
      </w:hyperlink>
    </w:p>
    <w:p>
      <w:pPr>
        <w:spacing w:after="0"/>
        <w:ind w:left="340"/>
      </w:pPr>
      <w:r>
        <w:t xml:space="preserve">search — </w:t>
      </w:r>
      <w:hyperlink w:anchor="start-here">
        <w:r>
          <w:rPr>
            <w:color w:val="4F46E5"/>
            <w:u w:val="single"/>
          </w:rPr>
          <w:t xml:space="preserve">1.1</w:t>
        </w:r>
      </w:hyperlink>
      <w:r>
        <w:t xml:space="preserve">,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search bill — </w:t>
      </w:r>
      <w:hyperlink w:anchor="history">
        <w:r>
          <w:rPr>
            <w:color w:val="4F46E5"/>
            <w:u w:val="single"/>
          </w:rPr>
          <w:t xml:space="preserve">3.1</w:t>
        </w:r>
      </w:hyperlink>
    </w:p>
    <w:p>
      <w:pPr>
        <w:spacing w:after="0"/>
        <w:ind w:left="340"/>
      </w:pPr>
      <w:r>
        <w:t xml:space="preserve">search customer — </w:t>
      </w:r>
      <w:hyperlink w:anchor="bill-customer">
        <w:r>
          <w:rPr>
            <w:color w:val="4F46E5"/>
            <w:u w:val="single"/>
          </w:rPr>
          <w:t xml:space="preserve">2.2</w:t>
        </w:r>
      </w:hyperlink>
    </w:p>
    <w:p>
      <w:pPr>
        <w:spacing w:after="0"/>
        <w:ind w:left="340"/>
      </w:pPr>
      <w:r>
        <w:t xml:space="preserve">searching and filtering bills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select customer — </w:t>
      </w:r>
      <w:hyperlink w:anchor="bill-customer">
        <w:r>
          <w:rPr>
            <w:color w:val="4F46E5"/>
            <w:u w:val="single"/>
          </w:rPr>
          <w:t xml:space="preserve">2.2</w:t>
        </w:r>
      </w:hyperlink>
    </w:p>
    <w:p>
      <w:pPr>
        <w:spacing w:after="0"/>
        <w:ind w:left="340"/>
      </w:pPr>
      <w:r>
        <w:t xml:space="preserve">send back — </w:t>
      </w:r>
      <w:hyperlink w:anchor="purchase-return">
        <w:r>
          <w:rPr>
            <w:color w:val="4F46E5"/>
            <w:u w:val="single"/>
          </w:rPr>
          <w:t xml:space="preserve">6.8</w:t>
        </w:r>
      </w:hyperlink>
    </w:p>
    <w:p>
      <w:pPr>
        <w:spacing w:after="0"/>
        <w:ind w:left="340"/>
      </w:pPr>
      <w:r>
        <w:t xml:space="preserve">serve another customer — </w:t>
      </w:r>
      <w:hyperlink w:anchor="bill-park">
        <w:r>
          <w:rPr>
            <w:color w:val="4F46E5"/>
            <w:u w:val="single"/>
          </w:rPr>
          <w:t xml:space="preserve">2.7</w:t>
        </w:r>
      </w:hyperlink>
    </w:p>
    <w:p>
      <w:pPr>
        <w:spacing w:after="0"/>
        <w:ind w:left="340"/>
      </w:pPr>
      <w:r>
        <w:t xml:space="preserve">session — </w:t>
      </w:r>
      <w:hyperlink w:anchor="cash-drawer">
        <w:r>
          <w:rPr>
            <w:color w:val="4F46E5"/>
            <w:u w:val="single"/>
          </w:rPr>
          <w:t xml:space="preserve">9.1</w:t>
        </w:r>
      </w:hyperlink>
    </w:p>
    <w:p>
      <w:pPr>
        <w:spacing w:after="0"/>
        <w:ind w:left="340"/>
      </w:pPr>
      <w:r>
        <w:t xml:space="preserve">shortage — </w:t>
      </w:r>
      <w:hyperlink w:anchor="cash-drawer">
        <w:r>
          <w:rPr>
            <w:color w:val="4F46E5"/>
            <w:u w:val="single"/>
          </w:rPr>
          <w:t xml:space="preserve">9.1</w:t>
        </w:r>
      </w:hyperlink>
    </w:p>
    <w:p>
      <w:pPr>
        <w:spacing w:after="0"/>
        <w:ind w:left="340"/>
      </w:pPr>
      <w:r>
        <w:t xml:space="preserve">shortcut —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shortcut strip — </w:t>
      </w:r>
      <w:hyperlink w:anchor="main-window">
        <w:r>
          <w:rPr>
            <w:color w:val="4F46E5"/>
            <w:u w:val="single"/>
          </w:rPr>
          <w:t xml:space="preserve">1.4</w:t>
        </w:r>
      </w:hyperlink>
    </w:p>
    <w:p>
      <w:pPr>
        <w:spacing w:after="0"/>
        <w:ind w:left="340"/>
      </w:pPr>
      <w:r>
        <w:t xml:space="preserve">shortcuts — </w:t>
      </w:r>
      <w:hyperlink w:anchor="shortcuts">
        <w:r>
          <w:rPr>
            <w:color w:val="4F46E5"/>
            <w:u w:val="single"/>
          </w:rPr>
          <w:t xml:space="preserve">10.1</w:t>
        </w:r>
      </w:hyperlink>
    </w:p>
    <w:p>
      <w:pPr>
        <w:spacing w:after="0"/>
        <w:ind w:left="340"/>
      </w:pPr>
      <w:r>
        <w:t xml:space="preserve">shortfall — </w:t>
      </w:r>
      <w:hyperlink w:anchor="order-matrix">
        <w:r>
          <w:rPr>
            <w:color w:val="4F46E5"/>
            <w:u w:val="single"/>
          </w:rPr>
          <w:t xml:space="preserve">4.7</w:t>
        </w:r>
      </w:hyperlink>
    </w:p>
    <w:p>
      <w:pPr>
        <w:spacing w:after="0"/>
        <w:ind w:left="340"/>
      </w:pPr>
      <w:r>
        <w:t xml:space="preserve">sign in — </w:t>
      </w:r>
      <w:hyperlink w:anchor="signing-in">
        <w:r>
          <w:rPr>
            <w:color w:val="4F46E5"/>
            <w:u w:val="single"/>
          </w:rPr>
          <w:t xml:space="preserve">1.3</w:t>
        </w:r>
      </w:hyperlink>
    </w:p>
    <w:p>
      <w:pPr>
        <w:spacing w:after="0"/>
        <w:ind w:left="340"/>
      </w:pPr>
      <w:r>
        <w:t xml:space="preserve">signatory — </w:t>
      </w:r>
      <w:hyperlink w:anchor="company">
        <w:r>
          <w:rPr>
            <w:color w:val="4F46E5"/>
            <w:u w:val="single"/>
          </w:rPr>
          <w:t xml:space="preserve">9.3</w:t>
        </w:r>
      </w:hyperlink>
    </w:p>
    <w:p>
      <w:pPr>
        <w:spacing w:after="0"/>
        <w:ind w:left="340"/>
      </w:pPr>
      <w:r>
        <w:t xml:space="preserve">signing in — </w:t>
      </w:r>
      <w:hyperlink w:anchor="signing-in">
        <w:r>
          <w:rPr>
            <w:color w:val="4F46E5"/>
            <w:u w:val="single"/>
          </w:rPr>
          <w:t xml:space="preserve">1.3</w:t>
        </w:r>
      </w:hyperlink>
    </w:p>
    <w:p>
      <w:pPr>
        <w:spacing w:after="0"/>
        <w:ind w:left="340"/>
      </w:pPr>
      <w:r>
        <w:t xml:space="preserve">smart importer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smart importer (photo, scan or text)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special price — </w:t>
      </w:r>
      <w:hyperlink w:anchor="fixed-rates">
        <w:r>
          <w:rPr>
            <w:color w:val="4F46E5"/>
            <w:u w:val="single"/>
          </w:rPr>
          <w:t xml:space="preserve">5.4</w:t>
        </w:r>
      </w:hyperlink>
    </w:p>
    <w:p>
      <w:pPr>
        <w:spacing w:after="0"/>
        <w:ind w:left="340"/>
      </w:pPr>
      <w:r>
        <w:t xml:space="preserve">spoilage — </w:t>
      </w:r>
      <w:hyperlink w:anchor="waste">
        <w:r>
          <w:rPr>
            <w:color w:val="4F46E5"/>
            <w:u w:val="single"/>
          </w:rPr>
          <w:t xml:space="preserve">6.3</w:t>
        </w:r>
      </w:hyperlink>
    </w:p>
    <w:p>
      <w:pPr>
        <w:spacing w:after="0"/>
        <w:ind w:left="340"/>
      </w:pPr>
      <w:r>
        <w:t xml:space="preserve">spoiled — </w:t>
      </w:r>
      <w:hyperlink w:anchor="return-goods">
        <w:r>
          <w:rPr>
            <w:color w:val="4F46E5"/>
            <w:u w:val="single"/>
          </w:rPr>
          <w:t xml:space="preserve">3.5</w:t>
        </w:r>
      </w:hyperlink>
      <w:r>
        <w:t xml:space="preserve">, </w:t>
      </w:r>
      <w:hyperlink w:anchor="waste">
        <w:r>
          <w:rPr>
            <w:color w:val="4F46E5"/>
            <w:u w:val="single"/>
          </w:rPr>
          <w:t xml:space="preserve">6.3</w:t>
        </w:r>
      </w:hyperlink>
    </w:p>
    <w:p>
      <w:pPr>
        <w:spacing w:after="0"/>
        <w:ind w:left="340"/>
      </w:pPr>
      <w:r>
        <w:t xml:space="preserve">start date — </w:t>
      </w:r>
      <w:hyperlink w:anchor="fixed-rates">
        <w:r>
          <w:rPr>
            <w:color w:val="4F46E5"/>
            <w:u w:val="single"/>
          </w:rPr>
          <w:t xml:space="preserve">5.4</w:t>
        </w:r>
      </w:hyperlink>
    </w:p>
    <w:p>
      <w:pPr>
        <w:spacing w:after="0"/>
        <w:ind w:left="340"/>
      </w:pPr>
      <w:r>
        <w:t xml:space="preserve">statement — </w:t>
      </w:r>
      <w:hyperlink w:anchor="customers">
        <w:r>
          <w:rPr>
            <w:color w:val="4F46E5"/>
            <w:u w:val="single"/>
          </w:rPr>
          <w:t xml:space="preserve">5.2</w:t>
        </w:r>
      </w:hyperlink>
      <w:r>
        <w:t xml:space="preserve">, </w:t>
      </w:r>
      <w:hyperlink w:anchor="statement">
        <w:r>
          <w:rPr>
            <w:color w:val="4F46E5"/>
            <w:u w:val="single"/>
          </w:rPr>
          <w:t xml:space="preserve">7.4</w:t>
        </w:r>
      </w:hyperlink>
      <w:r>
        <w:t xml:space="preserve">, </w:t>
      </w:r>
      <w:hyperlink w:anchor="banking">
        <w:r>
          <w:rPr>
            <w:color w:val="4F46E5"/>
            <w:u w:val="single"/>
          </w:rPr>
          <w:t xml:space="preserve">7.7</w:t>
        </w:r>
      </w:hyperlink>
    </w:p>
    <w:p>
      <w:pPr>
        <w:spacing w:after="0"/>
        <w:ind w:left="340"/>
      </w:pPr>
      <w:r>
        <w:t xml:space="preserve">statement of bills — </w:t>
      </w:r>
      <w:hyperlink w:anchor="consolidated">
        <w:r>
          <w:rPr>
            <w:color w:val="4F46E5"/>
            <w:u w:val="single"/>
          </w:rPr>
          <w:t xml:space="preserve">8.5</w:t>
        </w:r>
      </w:hyperlink>
    </w:p>
    <w:p>
      <w:pPr>
        <w:spacing w:after="0"/>
        <w:ind w:left="340"/>
      </w:pPr>
      <w:r>
        <w:t xml:space="preserve">status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stock — </w:t>
      </w:r>
      <w:hyperlink w:anchor="bill-items">
        <w:r>
          <w:rPr>
            <w:color w:val="4F46E5"/>
            <w:u w:val="single"/>
          </w:rPr>
          <w:t xml:space="preserve">2.4</w:t>
        </w:r>
      </w:hyperlink>
      <w:r>
        <w:t xml:space="preserve">, </w:t>
      </w:r>
      <w:hyperlink w:anchor="items">
        <w:r>
          <w:rPr>
            <w:color w:val="4F46E5"/>
            <w:u w:val="single"/>
          </w:rPr>
          <w:t xml:space="preserve">5.1</w:t>
        </w:r>
      </w:hyperlink>
      <w:r>
        <w:t xml:space="preserve">, </w:t>
      </w:r>
      <w:hyperlink w:anchor="inventory">
        <w:r>
          <w:rPr>
            <w:color w:val="4F46E5"/>
            <w:u w:val="single"/>
          </w:rPr>
          <w:t xml:space="preserve">6.1</w:t>
        </w:r>
      </w:hyperlink>
    </w:p>
    <w:p>
      <w:pPr>
        <w:spacing w:after="0"/>
        <w:ind w:left="340"/>
      </w:pPr>
      <w:r>
        <w:t xml:space="preserve">stock adjustment — </w:t>
      </w:r>
      <w:hyperlink w:anchor="stock-adjust">
        <w:r>
          <w:rPr>
            <w:color w:val="4F46E5"/>
            <w:u w:val="single"/>
          </w:rPr>
          <w:t xml:space="preserve">6.2</w:t>
        </w:r>
      </w:hyperlink>
    </w:p>
    <w:p>
      <w:pPr>
        <w:spacing w:after="0"/>
        <w:ind w:left="340"/>
      </w:pPr>
      <w:r>
        <w:t xml:space="preserve">stock adjustment (after counting) — </w:t>
      </w:r>
      <w:hyperlink w:anchor="stock-adjust">
        <w:r>
          <w:rPr>
            <w:color w:val="4F46E5"/>
            <w:u w:val="single"/>
          </w:rPr>
          <w:t xml:space="preserve">6.2</w:t>
        </w:r>
      </w:hyperlink>
    </w:p>
    <w:p>
      <w:pPr>
        <w:spacing w:after="0"/>
        <w:ind w:left="340"/>
      </w:pPr>
      <w:r>
        <w:t xml:space="preserve">stock count — </w:t>
      </w:r>
      <w:hyperlink w:anchor="stock-adjust">
        <w:r>
          <w:rPr>
            <w:color w:val="4F46E5"/>
            <w:u w:val="single"/>
          </w:rPr>
          <w:t xml:space="preserve">6.2</w:t>
        </w:r>
      </w:hyperlink>
    </w:p>
    <w:p>
      <w:pPr>
        <w:spacing w:after="0"/>
        <w:ind w:left="340"/>
      </w:pPr>
      <w:r>
        <w:t xml:space="preserve">stock overview — </w:t>
      </w:r>
      <w:hyperlink w:anchor="inventory">
        <w:r>
          <w:rPr>
            <w:color w:val="4F46E5"/>
            <w:u w:val="single"/>
          </w:rPr>
          <w:t xml:space="preserve">6.1</w:t>
        </w:r>
      </w:hyperlink>
    </w:p>
    <w:p>
      <w:pPr>
        <w:spacing w:after="0"/>
        <w:ind w:left="340"/>
      </w:pPr>
      <w:r>
        <w:t xml:space="preserve">supplier balance — </w:t>
      </w:r>
      <w:hyperlink w:anchor="payables">
        <w:r>
          <w:rPr>
            <w:color w:val="4F46E5"/>
            <w:u w:val="single"/>
          </w:rPr>
          <w:t xml:space="preserve">7.5</w:t>
        </w:r>
      </w:hyperlink>
    </w:p>
    <w:p>
      <w:pPr>
        <w:spacing w:after="0"/>
        <w:ind w:left="340"/>
      </w:pPr>
      <w:r>
        <w:t xml:space="preserve">supplier bill — </w:t>
      </w:r>
      <w:hyperlink w:anchor="vendor-bill">
        <w:r>
          <w:rPr>
            <w:color w:val="4F46E5"/>
            <w:u w:val="single"/>
          </w:rPr>
          <w:t xml:space="preserve">6.6</w:t>
        </w:r>
      </w:hyperlink>
    </w:p>
    <w:p>
      <w:pPr>
        <w:spacing w:after="0"/>
        <w:ind w:left="340"/>
      </w:pPr>
      <w:r>
        <w:t xml:space="preserve">supplier credit — </w:t>
      </w:r>
      <w:hyperlink w:anchor="purchase-return">
        <w:r>
          <w:rPr>
            <w:color w:val="4F46E5"/>
            <w:u w:val="single"/>
          </w:rPr>
          <w:t xml:space="preserve">6.8</w:t>
        </w:r>
      </w:hyperlink>
    </w:p>
    <w:p>
      <w:pPr>
        <w:spacing w:after="0"/>
        <w:ind w:left="340"/>
      </w:pPr>
      <w:r>
        <w:t xml:space="preserve">supplier invoice — </w:t>
      </w:r>
      <w:hyperlink w:anchor="procurement-bills">
        <w:r>
          <w:rPr>
            <w:color w:val="4F46E5"/>
            <w:u w:val="single"/>
          </w:rPr>
          <w:t xml:space="preserve">6.5</w:t>
        </w:r>
      </w:hyperlink>
    </w:p>
    <w:p>
      <w:pPr>
        <w:spacing w:after="0"/>
        <w:ind w:left="340"/>
      </w:pPr>
      <w:r>
        <w:t xml:space="preserve">supplier master — </w:t>
      </w:r>
      <w:hyperlink w:anchor="suppliers">
        <w:r>
          <w:rPr>
            <w:color w:val="4F46E5"/>
            <w:u w:val="single"/>
          </w:rPr>
          <w:t xml:space="preserve">5.3</w:t>
        </w:r>
      </w:hyperlink>
    </w:p>
    <w:p>
      <w:pPr>
        <w:spacing w:after="0"/>
        <w:ind w:left="340"/>
      </w:pPr>
      <w:r>
        <w:t xml:space="preserve">supplier payment — </w:t>
      </w:r>
      <w:hyperlink w:anchor="supplier-payment">
        <w:r>
          <w:rPr>
            <w:color w:val="4F46E5"/>
            <w:u w:val="single"/>
          </w:rPr>
          <w:t xml:space="preserve">7.6</w:t>
        </w:r>
      </w:hyperlink>
    </w:p>
    <w:p>
      <w:pPr>
        <w:spacing w:after="0"/>
        <w:ind w:left="340"/>
      </w:pPr>
      <w:r>
        <w:t xml:space="preserve">suppliers — </w:t>
      </w:r>
      <w:hyperlink w:anchor="suppliers">
        <w:r>
          <w:rPr>
            <w:color w:val="4F46E5"/>
            <w:u w:val="single"/>
          </w:rPr>
          <w:t xml:space="preserve">5.3</w:t>
        </w:r>
      </w:hyperlink>
    </w:p>
    <w:p>
      <w:pPr>
        <w:spacing w:after="0"/>
        <w:ind w:left="340"/>
      </w:pPr>
      <w:r>
        <w:t xml:space="preserve">system audit logs — </w:t>
      </w:r>
      <w:hyperlink w:anchor="audit-logs">
        <w:r>
          <w:rPr>
            <w:color w:val="4F46E5"/>
            <w:u w:val="single"/>
          </w:rPr>
          <w:t xml:space="preserve">9.5</w:t>
        </w:r>
      </w:hyperlink>
    </w:p>
    <w:p>
      <w:r>
        <w:rPr>
          <w:b/>
        </w:rPr>
        <w:t>T</w:t>
      </w:r>
    </w:p>
    <w:p>
      <w:pPr>
        <w:spacing w:after="0"/>
        <w:ind w:left="340"/>
      </w:pPr>
      <w:r>
        <w:t xml:space="preserve">take back — </w:t>
      </w:r>
      <w:hyperlink w:anchor="return-goods">
        <w:r>
          <w:rPr>
            <w:color w:val="4F46E5"/>
            <w:u w:val="single"/>
          </w:rPr>
          <w:t xml:space="preserve">3.5</w:t>
        </w:r>
      </w:hyperlink>
    </w:p>
    <w:p>
      <w:pPr>
        <w:spacing w:after="0"/>
        <w:ind w:left="340"/>
      </w:pPr>
      <w:r>
        <w:t xml:space="preserve">taking payment — </w:t>
      </w:r>
      <w:hyperlink w:anchor="bill-payment">
        <w:r>
          <w:rPr>
            <w:color w:val="4F46E5"/>
            <w:u w:val="single"/>
          </w:rPr>
          <w:t xml:space="preserve">2.6</w:t>
        </w:r>
      </w:hyperlink>
    </w:p>
    <w:p>
      <w:pPr>
        <w:spacing w:after="0"/>
        <w:ind w:left="340"/>
      </w:pPr>
      <w:r>
        <w:t xml:space="preserve">tamil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tds — </w:t>
      </w:r>
      <w:hyperlink w:anchor="suppliers">
        <w:r>
          <w:rPr>
            <w:color w:val="4F46E5"/>
            <w:u w:val="single"/>
          </w:rPr>
          <w:t xml:space="preserve">5.3</w:t>
        </w:r>
      </w:hyperlink>
      <w:r>
        <w:t xml:space="preserve">, </w:t>
      </w:r>
      <w:hyperlink w:anchor="procurement-bills">
        <w:r>
          <w:rPr>
            <w:color w:val="4F46E5"/>
            <w:u w:val="single"/>
          </w:rPr>
          <w:t xml:space="preserve">6.5</w:t>
        </w:r>
      </w:hyperlink>
      <w:r>
        <w:t xml:space="preserve">, </w:t>
      </w:r>
      <w:hyperlink w:anchor="vendor-bill">
        <w:r>
          <w:rPr>
            <w:color w:val="4F46E5"/>
            <w:u w:val="single"/>
          </w:rPr>
          <w:t xml:space="preserve">6.6</w:t>
        </w:r>
      </w:hyperlink>
      <w:r>
        <w:t xml:space="preserve">,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terms —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terms and conditions — </w:t>
      </w:r>
      <w:hyperlink w:anchor="company">
        <w:r>
          <w:rPr>
            <w:color w:val="4F46E5"/>
            <w:u w:val="single"/>
          </w:rPr>
          <w:t xml:space="preserve">9.3</w:t>
        </w:r>
      </w:hyperlink>
    </w:p>
    <w:p>
      <w:pPr>
        <w:spacing w:after="0"/>
        <w:ind w:left="340"/>
      </w:pPr>
      <w:r>
        <w:t xml:space="preserve">tesseract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text importer — </w:t>
      </w:r>
      <w:hyperlink w:anchor="text-importer">
        <w:r>
          <w:rPr>
            <w:color w:val="4F46E5"/>
            <w:u w:val="single"/>
          </w:rPr>
          <w:t xml:space="preserve">4.5</w:t>
        </w:r>
      </w:hyperlink>
    </w:p>
    <w:p>
      <w:pPr>
        <w:spacing w:after="0"/>
        <w:ind w:left="340"/>
      </w:pPr>
      <w:r>
        <w:t xml:space="preserve">the bill date and the calendar — </w:t>
      </w:r>
      <w:hyperlink w:anchor="bill-date">
        <w:r>
          <w:rPr>
            <w:color w:val="4F46E5"/>
            <w:u w:val="single"/>
          </w:rPr>
          <w:t xml:space="preserve">2.3</w:t>
        </w:r>
      </w:hyperlink>
    </w:p>
    <w:p>
      <w:pPr>
        <w:spacing w:after="0"/>
        <w:ind w:left="340"/>
      </w:pPr>
      <w:r>
        <w:t xml:space="preserve">the dashboard — </w:t>
      </w:r>
      <w:hyperlink w:anchor="dashboard">
        <w:r>
          <w:rPr>
            <w:color w:val="4F46E5"/>
            <w:u w:val="single"/>
          </w:rPr>
          <w:t xml:space="preserve">1.5</w:t>
        </w:r>
      </w:hyperlink>
    </w:p>
    <w:p>
      <w:pPr>
        <w:spacing w:after="0"/>
        <w:ind w:left="340"/>
      </w:pPr>
      <w:r>
        <w:t xml:space="preserve">the same item twice — </w:t>
      </w:r>
      <w:hyperlink w:anchor="bill-duplicate">
        <w:r>
          <w:rPr>
            <w:color w:val="4F46E5"/>
            <w:u w:val="single"/>
          </w:rPr>
          <w:t xml:space="preserve">2.5</w:t>
        </w:r>
      </w:hyperlink>
    </w:p>
    <w:p>
      <w:pPr>
        <w:spacing w:after="0"/>
        <w:ind w:left="340"/>
      </w:pPr>
      <w:r>
        <w:t xml:space="preserve">this month — </w:t>
      </w:r>
      <w:hyperlink w:anchor="report-dates">
        <w:r>
          <w:rPr>
            <w:color w:val="4F46E5"/>
            <w:u w:val="single"/>
          </w:rPr>
          <w:t xml:space="preserve">8.4</w:t>
        </w:r>
      </w:hyperlink>
    </w:p>
    <w:p>
      <w:pPr>
        <w:spacing w:after="0"/>
        <w:ind w:left="340"/>
      </w:pPr>
      <w:r>
        <w:t xml:space="preserve">three way match — </w:t>
      </w:r>
      <w:hyperlink w:anchor="purchase-orders">
        <w:r>
          <w:rPr>
            <w:color w:val="4F46E5"/>
            <w:u w:val="single"/>
          </w:rPr>
          <w:t xml:space="preserve">6.7</w:t>
        </w:r>
      </w:hyperlink>
    </w:p>
    <w:p>
      <w:pPr>
        <w:spacing w:after="0"/>
        <w:ind w:left="340"/>
      </w:pPr>
      <w:r>
        <w:t xml:space="preserve">tips — </w:t>
      </w:r>
      <w:hyperlink w:anchor="faq">
        <w:r>
          <w:rPr>
            <w:color w:val="4F46E5"/>
            <w:u w:val="single"/>
          </w:rPr>
          <w:t xml:space="preserve">10.5</w:t>
        </w:r>
      </w:hyperlink>
    </w:p>
    <w:p>
      <w:pPr>
        <w:spacing w:after="0"/>
        <w:ind w:left="340"/>
      </w:pPr>
      <w:r>
        <w:t xml:space="preserve">to purchase — </w:t>
      </w:r>
      <w:hyperlink w:anchor="order-matrix">
        <w:r>
          <w:rPr>
            <w:color w:val="4F46E5"/>
            <w:u w:val="single"/>
          </w:rPr>
          <w:t xml:space="preserve">4.7</w:t>
        </w:r>
      </w:hyperlink>
    </w:p>
    <w:p>
      <w:pPr>
        <w:spacing w:after="0"/>
        <w:ind w:left="340"/>
      </w:pPr>
      <w:r>
        <w:t xml:space="preserve">today — </w:t>
      </w:r>
      <w:hyperlink w:anchor="report-dates">
        <w:r>
          <w:rPr>
            <w:color w:val="4F46E5"/>
            <w:u w:val="single"/>
          </w:rPr>
          <w:t xml:space="preserve">8.4</w:t>
        </w:r>
      </w:hyperlink>
    </w:p>
    <w:p>
      <w:pPr>
        <w:spacing w:after="0"/>
        <w:ind w:left="340"/>
      </w:pPr>
      <w:r>
        <w:t xml:space="preserve">today's bills — </w:t>
      </w:r>
      <w:hyperlink w:anchor="history">
        <w:r>
          <w:rPr>
            <w:color w:val="4F46E5"/>
            <w:u w:val="single"/>
          </w:rPr>
          <w:t xml:space="preserve">3.1</w:t>
        </w:r>
      </w:hyperlink>
    </w:p>
    <w:p>
      <w:pPr>
        <w:spacing w:after="0"/>
        <w:ind w:left="340"/>
      </w:pPr>
      <w:r>
        <w:t xml:space="preserve">today's transactions — </w:t>
      </w:r>
      <w:hyperlink w:anchor="daybook">
        <w:r>
          <w:rPr>
            <w:color w:val="4F46E5"/>
            <w:u w:val="single"/>
          </w:rPr>
          <w:t xml:space="preserve">8.1</w:t>
        </w:r>
      </w:hyperlink>
    </w:p>
    <w:p>
      <w:pPr>
        <w:spacing w:after="0"/>
        <w:ind w:left="340"/>
      </w:pPr>
      <w:r>
        <w:t xml:space="preserve">top customers — </w:t>
      </w:r>
      <w:hyperlink w:anchor="customer-wise">
        <w:r>
          <w:rPr>
            <w:color w:val="4F46E5"/>
            <w:u w:val="single"/>
          </w:rPr>
          <w:t xml:space="preserve">8.3</w:t>
        </w:r>
      </w:hyperlink>
    </w:p>
    <w:p>
      <w:pPr>
        <w:spacing w:after="0"/>
        <w:ind w:left="340"/>
      </w:pPr>
      <w:r>
        <w:t xml:space="preserve">top items — </w:t>
      </w:r>
      <w:hyperlink w:anchor="item-wise">
        <w:r>
          <w:rPr>
            <w:color w:val="4F46E5"/>
            <w:u w:val="single"/>
          </w:rPr>
          <w:t xml:space="preserve">8.2</w:t>
        </w:r>
      </w:hyperlink>
    </w:p>
    <w:p>
      <w:pPr>
        <w:spacing w:after="0"/>
        <w:ind w:left="340"/>
      </w:pPr>
      <w:r>
        <w:t xml:space="preserve">translate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trial balance — </w:t>
      </w:r>
      <w:hyperlink w:anchor="statements">
        <w:r>
          <w:rPr>
            <w:color w:val="4F46E5"/>
            <w:u w:val="single"/>
          </w:rPr>
          <w:t xml:space="preserve">7.9</w:t>
        </w:r>
      </w:hyperlink>
    </w:p>
    <w:p>
      <w:pPr>
        <w:spacing w:after="0"/>
        <w:ind w:left="340"/>
      </w:pPr>
      <w:r>
        <w:t xml:space="preserve">trial balance, profit and loss, balance sheet — </w:t>
      </w:r>
      <w:hyperlink w:anchor="statements">
        <w:r>
          <w:rPr>
            <w:color w:val="4F46E5"/>
            <w:u w:val="single"/>
          </w:rPr>
          <w:t xml:space="preserve">7.9</w:t>
        </w:r>
      </w:hyperlink>
    </w:p>
    <w:p>
      <w:pPr>
        <w:spacing w:after="0"/>
        <w:ind w:left="340"/>
      </w:pPr>
      <w:r>
        <w:t xml:space="preserve">troubleshoot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r>
        <w:rPr>
          <w:b/>
        </w:rPr>
        <w:t>U</w:t>
      </w:r>
    </w:p>
    <w:p>
      <w:pPr>
        <w:spacing w:after="0"/>
        <w:ind w:left="340"/>
      </w:pPr>
      <w:r>
        <w:t xml:space="preserve">undo bill — </w:t>
      </w:r>
      <w:hyperlink w:anchor="history-void">
        <w:r>
          <w:rPr>
            <w:color w:val="4F46E5"/>
            <w:u w:val="single"/>
          </w:rPr>
          <w:t xml:space="preserve">3.4</w:t>
        </w:r>
      </w:hyperlink>
    </w:p>
    <w:p>
      <w:pPr>
        <w:spacing w:after="0"/>
        <w:ind w:left="340"/>
      </w:pPr>
      <w:r>
        <w:t xml:space="preserve">undo return — </w:t>
      </w:r>
      <w:hyperlink w:anchor="cancel-return">
        <w:r>
          <w:rPr>
            <w:color w:val="4F46E5"/>
            <w:u w:val="single"/>
          </w:rPr>
          <w:t xml:space="preserve">3.7</w:t>
        </w:r>
      </w:hyperlink>
    </w:p>
    <w:p>
      <w:pPr>
        <w:spacing w:after="0"/>
        <w:ind w:left="340"/>
      </w:pPr>
      <w:r>
        <w:t xml:space="preserve">unit — </w:t>
      </w:r>
      <w:hyperlink w:anchor="bill-items">
        <w:r>
          <w:rPr>
            <w:color w:val="4F46E5"/>
            <w:u w:val="single"/>
          </w:rPr>
          <w:t xml:space="preserve">2.4</w:t>
        </w:r>
      </w:hyperlink>
      <w:r>
        <w:t xml:space="preserve">, </w:t>
      </w:r>
      <w:hyperlink w:anchor="items">
        <w:r>
          <w:rPr>
            <w:color w:val="4F46E5"/>
            <w:u w:val="single"/>
          </w:rPr>
          <w:t xml:space="preserve">5.1</w:t>
        </w:r>
      </w:hyperlink>
    </w:p>
    <w:p>
      <w:pPr>
        <w:spacing w:after="0"/>
        <w:ind w:left="340"/>
      </w:pPr>
      <w:r>
        <w:t xml:space="preserve">unpaid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update guide — </w:t>
      </w:r>
      <w:hyperlink w:anchor="about-guide">
        <w:r>
          <w:rPr>
            <w:color w:val="4F46E5"/>
            <w:u w:val="single"/>
          </w:rPr>
          <w:t xml:space="preserve">10.7</w:t>
        </w:r>
      </w:hyperlink>
    </w:p>
    <w:p>
      <w:pPr>
        <w:spacing w:after="0"/>
        <w:ind w:left="340"/>
      </w:pPr>
      <w:r>
        <w:t xml:space="preserve">upi — </w:t>
      </w:r>
      <w:hyperlink w:anchor="bill-payment">
        <w:r>
          <w:rPr>
            <w:color w:val="4F46E5"/>
            <w:u w:val="single"/>
          </w:rPr>
          <w:t xml:space="preserve">2.6</w:t>
        </w:r>
      </w:hyperlink>
      <w:r>
        <w:t xml:space="preserve">, </w:t>
      </w:r>
      <w:hyperlink w:anchor="receipt">
        <w:r>
          <w:rPr>
            <w:color w:val="4F46E5"/>
            <w:u w:val="single"/>
          </w:rPr>
          <w:t xml:space="preserve">7.3</w:t>
        </w:r>
      </w:hyperlink>
    </w:p>
    <w:p>
      <w:pPr>
        <w:spacing w:after="0"/>
        <w:ind w:left="340"/>
      </w:pPr>
      <w:r>
        <w:t xml:space="preserve">upload image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user activity — </w:t>
      </w:r>
      <w:hyperlink w:anchor="audit-logs">
        <w:r>
          <w:rPr>
            <w:color w:val="4F46E5"/>
            <w:u w:val="single"/>
          </w:rPr>
          <w:t xml:space="preserve">9.5</w:t>
        </w:r>
      </w:hyperlink>
    </w:p>
    <w:p>
      <w:pPr>
        <w:spacing w:after="0"/>
        <w:ind w:left="340"/>
      </w:pPr>
      <w:r>
        <w:t xml:space="preserve">username — </w:t>
      </w:r>
      <w:hyperlink w:anchor="signing-in">
        <w:r>
          <w:rPr>
            <w:color w:val="4F46E5"/>
            <w:u w:val="single"/>
          </w:rPr>
          <w:t xml:space="preserve">1.3</w:t>
        </w:r>
      </w:hyperlink>
    </w:p>
    <w:p>
      <w:pPr>
        <w:spacing w:after="0"/>
        <w:ind w:left="340"/>
      </w:pPr>
      <w:r>
        <w:t xml:space="preserve">users —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users and roles —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utr — </w:t>
      </w:r>
      <w:hyperlink w:anchor="bill-payment">
        <w:r>
          <w:rPr>
            <w:color w:val="4F46E5"/>
            <w:u w:val="single"/>
          </w:rPr>
          <w:t xml:space="preserve">2.6</w:t>
        </w:r>
      </w:hyperlink>
    </w:p>
    <w:p>
      <w:r>
        <w:rPr>
          <w:b/>
        </w:rPr>
        <w:t>V</w:t>
      </w:r>
    </w:p>
    <w:p>
      <w:pPr>
        <w:spacing w:after="0"/>
        <w:ind w:left="340"/>
      </w:pPr>
      <w:r>
        <w:t xml:space="preserve">validation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validity — </w:t>
      </w:r>
      <w:hyperlink w:anchor="fixed-rates">
        <w:r>
          <w:rPr>
            <w:color w:val="4F46E5"/>
            <w:u w:val="single"/>
          </w:rPr>
          <w:t xml:space="preserve">5.4</w:t>
        </w:r>
      </w:hyperlink>
    </w:p>
    <w:p>
      <w:pPr>
        <w:spacing w:after="0"/>
        <w:ind w:left="340"/>
      </w:pPr>
      <w:r>
        <w:t xml:space="preserve">vendor bill — </w:t>
      </w:r>
      <w:hyperlink w:anchor="vendor-bill">
        <w:r>
          <w:rPr>
            <w:color w:val="4F46E5"/>
            <w:u w:val="single"/>
          </w:rPr>
          <w:t xml:space="preserve">6.6</w:t>
        </w:r>
      </w:hyperlink>
    </w:p>
    <w:p>
      <w:pPr>
        <w:spacing w:after="0"/>
        <w:ind w:left="340"/>
      </w:pPr>
      <w:r>
        <w:t xml:space="preserve">vendor bills — </w:t>
      </w:r>
      <w:hyperlink w:anchor="procurement-bills">
        <w:r>
          <w:rPr>
            <w:color w:val="4F46E5"/>
            <w:u w:val="single"/>
          </w:rPr>
          <w:t xml:space="preserve">6.5</w:t>
        </w:r>
      </w:hyperlink>
    </w:p>
    <w:p>
      <w:pPr>
        <w:spacing w:after="0"/>
        <w:ind w:left="340"/>
      </w:pPr>
      <w:r>
        <w:t xml:space="preserve">vendors — </w:t>
      </w:r>
      <w:hyperlink w:anchor="suppliers">
        <w:r>
          <w:rPr>
            <w:color w:val="4F46E5"/>
            <w:u w:val="single"/>
          </w:rPr>
          <w:t xml:space="preserve">5.3</w:t>
        </w:r>
      </w:hyperlink>
    </w:p>
    <w:p>
      <w:pPr>
        <w:spacing w:after="0"/>
        <w:ind w:left="340"/>
      </w:pPr>
      <w:r>
        <w:t xml:space="preserve">version — </w:t>
      </w:r>
      <w:hyperlink w:anchor="about-guide">
        <w:r>
          <w:rPr>
            <w:color w:val="4F46E5"/>
            <w:u w:val="single"/>
          </w:rPr>
          <w:t xml:space="preserve">10.7</w:t>
        </w:r>
      </w:hyperlink>
    </w:p>
    <w:p>
      <w:pPr>
        <w:spacing w:after="0"/>
        <w:ind w:left="340"/>
      </w:pPr>
      <w:r>
        <w:t xml:space="preserve">view bill — </w:t>
      </w:r>
      <w:hyperlink w:anchor="history-view">
        <w:r>
          <w:rPr>
            <w:color w:val="4F46E5"/>
            <w:u w:val="single"/>
          </w:rPr>
          <w:t xml:space="preserve">3.3</w:t>
        </w:r>
      </w:hyperlink>
    </w:p>
    <w:p>
      <w:pPr>
        <w:spacing w:after="0"/>
        <w:ind w:left="340"/>
      </w:pPr>
      <w:r>
        <w:t xml:space="preserve">viewing a bill — </w:t>
      </w:r>
      <w:hyperlink w:anchor="history-view">
        <w:r>
          <w:rPr>
            <w:color w:val="4F46E5"/>
            <w:u w:val="single"/>
          </w:rPr>
          <w:t xml:space="preserve">3.3</w:t>
        </w:r>
      </w:hyperlink>
    </w:p>
    <w:p>
      <w:pPr>
        <w:spacing w:after="0"/>
        <w:ind w:left="340"/>
      </w:pPr>
      <w:r>
        <w:t xml:space="preserve">void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  <w:r>
        <w:t xml:space="preserve">, </w:t>
      </w:r>
      <w:hyperlink w:anchor="history-void">
        <w:r>
          <w:rPr>
            <w:color w:val="4F46E5"/>
            <w:u w:val="single"/>
          </w:rPr>
          <w:t xml:space="preserve">3.4</w:t>
        </w:r>
      </w:hyperlink>
    </w:p>
    <w:p>
      <w:pPr>
        <w:spacing w:after="0"/>
        <w:ind w:left="340"/>
      </w:pPr>
      <w:r>
        <w:t xml:space="preserve">void a bill — </w:t>
      </w:r>
      <w:hyperlink w:anchor="history-void">
        <w:r>
          <w:rPr>
            <w:color w:val="4F46E5"/>
            <w:u w:val="single"/>
          </w:rPr>
          <w:t xml:space="preserve">3.4</w:t>
        </w:r>
      </w:hyperlink>
    </w:p>
    <w:p>
      <w:r>
        <w:rPr>
          <w:b/>
        </w:rPr>
        <w:t>W</w:t>
      </w:r>
    </w:p>
    <w:p>
      <w:pPr>
        <w:spacing w:after="0"/>
        <w:ind w:left="340"/>
      </w:pPr>
      <w:r>
        <w:t xml:space="preserve">wait — </w:t>
      </w:r>
      <w:hyperlink w:anchor="bill-park">
        <w:r>
          <w:rPr>
            <w:color w:val="4F46E5"/>
            <w:u w:val="single"/>
          </w:rPr>
          <w:t xml:space="preserve">2.7</w:t>
        </w:r>
      </w:hyperlink>
    </w:p>
    <w:p>
      <w:pPr>
        <w:spacing w:after="0"/>
        <w:ind w:left="340"/>
      </w:pPr>
      <w:r>
        <w:t xml:space="preserve">walk-in — </w:t>
      </w:r>
      <w:hyperlink w:anchor="bill-customer">
        <w:r>
          <w:rPr>
            <w:color w:val="4F46E5"/>
            <w:u w:val="single"/>
          </w:rPr>
          <w:t xml:space="preserve">2.2</w:t>
        </w:r>
      </w:hyperlink>
    </w:p>
    <w:p>
      <w:pPr>
        <w:spacing w:after="0"/>
        <w:ind w:left="340"/>
      </w:pPr>
      <w:r>
        <w:t xml:space="preserve">warning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wastage — </w:t>
      </w:r>
      <w:hyperlink w:anchor="waste">
        <w:r>
          <w:rPr>
            <w:color w:val="4F46E5"/>
            <w:u w:val="single"/>
          </w:rPr>
          <w:t xml:space="preserve">6.3</w:t>
        </w:r>
      </w:hyperlink>
    </w:p>
    <w:p>
      <w:pPr>
        <w:spacing w:after="0"/>
        <w:ind w:left="340"/>
      </w:pPr>
      <w:r>
        <w:t xml:space="preserve">waste — </w:t>
      </w:r>
      <w:hyperlink w:anchor="waste">
        <w:r>
          <w:rPr>
            <w:color w:val="4F46E5"/>
            <w:u w:val="single"/>
          </w:rPr>
          <w:t xml:space="preserve">6.3</w:t>
        </w:r>
      </w:hyperlink>
    </w:p>
    <w:p>
      <w:pPr>
        <w:spacing w:after="0"/>
        <w:ind w:left="340"/>
      </w:pPr>
      <w:r>
        <w:t xml:space="preserve">waste and spoilage — </w:t>
      </w:r>
      <w:hyperlink w:anchor="waste">
        <w:r>
          <w:rPr>
            <w:color w:val="4F46E5"/>
            <w:u w:val="single"/>
          </w:rPr>
          <w:t xml:space="preserve">6.3</w:t>
        </w:r>
      </w:hyperlink>
    </w:p>
    <w:p>
      <w:pPr>
        <w:spacing w:after="0"/>
        <w:ind w:left="340"/>
      </w:pPr>
      <w:r>
        <w:t xml:space="preserve">what billdesk does — </w:t>
      </w:r>
      <w:hyperlink w:anchor="what-is">
        <w:r>
          <w:rPr>
            <w:color w:val="4F46E5"/>
            <w:u w:val="single"/>
          </w:rPr>
          <w:t xml:space="preserve">1.2</w:t>
        </w:r>
      </w:hyperlink>
    </w:p>
    <w:p>
      <w:pPr>
        <w:spacing w:after="0"/>
        <w:ind w:left="340"/>
      </w:pPr>
      <w:r>
        <w:t xml:space="preserve">what can i type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what do i owe — </w:t>
      </w:r>
      <w:hyperlink w:anchor="payables">
        <w:r>
          <w:rPr>
            <w:color w:val="4F46E5"/>
            <w:u w:val="single"/>
          </w:rPr>
          <w:t xml:space="preserve">7.5</w:t>
        </w:r>
      </w:hyperlink>
    </w:p>
    <w:p>
      <w:pPr>
        <w:spacing w:after="0"/>
        <w:ind w:left="340"/>
      </w:pPr>
      <w:r>
        <w:t xml:space="preserve">what does a customer owe — </w:t>
      </w:r>
      <w:hyperlink w:anchor="statement">
        <w:r>
          <w:rPr>
            <w:color w:val="4F46E5"/>
            <w:u w:val="single"/>
          </w:rPr>
          <w:t xml:space="preserve">7.4</w:t>
        </w:r>
      </w:hyperlink>
    </w:p>
    <w:p>
      <w:pPr>
        <w:spacing w:after="0"/>
        <w:ind w:left="340"/>
      </w:pPr>
      <w:r>
        <w:t xml:space="preserve">what each form accepts — </w:t>
      </w:r>
      <w:hyperlink w:anchor="field-rules">
        <w:r>
          <w:rPr>
            <w:color w:val="4F46E5"/>
            <w:u w:val="single"/>
          </w:rPr>
          <w:t xml:space="preserve">10.3</w:t>
        </w:r>
      </w:hyperlink>
    </w:p>
    <w:p>
      <w:pPr>
        <w:spacing w:after="0"/>
        <w:ind w:left="340"/>
      </w:pPr>
      <w:r>
        <w:t xml:space="preserve">what is billdesk — </w:t>
      </w:r>
      <w:hyperlink w:anchor="what-is">
        <w:r>
          <w:rPr>
            <w:color w:val="4F46E5"/>
            <w:u w:val="single"/>
          </w:rPr>
          <w:t xml:space="preserve">1.2</w:t>
        </w:r>
      </w:hyperlink>
    </w:p>
    <w:p>
      <w:pPr>
        <w:spacing w:after="0"/>
        <w:ind w:left="340"/>
      </w:pPr>
      <w:r>
        <w:t xml:space="preserve">whatsapp — </w:t>
      </w:r>
      <w:hyperlink w:anchor="smart-importer">
        <w:r>
          <w:rPr>
            <w:color w:val="4F46E5"/>
            <w:u w:val="single"/>
          </w:rPr>
          <w:t xml:space="preserve">4.4</w:t>
        </w:r>
      </w:hyperlink>
    </w:p>
    <w:p>
      <w:pPr>
        <w:spacing w:after="0"/>
        <w:ind w:left="340"/>
      </w:pPr>
      <w:r>
        <w:t xml:space="preserve">whatsapp order — </w:t>
      </w:r>
      <w:hyperlink w:anchor="order-new">
        <w:r>
          <w:rPr>
            <w:color w:val="4F46E5"/>
            <w:u w:val="single"/>
          </w:rPr>
          <w:t xml:space="preserve">4.2</w:t>
        </w:r>
      </w:hyperlink>
    </w:p>
    <w:p>
      <w:pPr>
        <w:spacing w:after="0"/>
        <w:ind w:left="340"/>
      </w:pPr>
      <w:r>
        <w:t xml:space="preserve">whatsapp text — </w:t>
      </w:r>
      <w:hyperlink w:anchor="text-importer">
        <w:r>
          <w:rPr>
            <w:color w:val="4F46E5"/>
            <w:u w:val="single"/>
          </w:rPr>
          <w:t xml:space="preserve">4.5</w:t>
        </w:r>
      </w:hyperlink>
    </w:p>
    <w:p>
      <w:pPr>
        <w:spacing w:after="0"/>
        <w:ind w:left="340"/>
      </w:pPr>
      <w:r>
        <w:t xml:space="preserve">where is — </w:t>
      </w:r>
      <w:hyperlink w:anchor="main-window">
        <w:r>
          <w:rPr>
            <w:color w:val="4F46E5"/>
            <w:u w:val="single"/>
          </w:rPr>
          <w:t xml:space="preserve">1.4</w:t>
        </w:r>
      </w:hyperlink>
    </w:p>
    <w:p>
      <w:pPr>
        <w:spacing w:after="0"/>
        <w:ind w:left="340"/>
      </w:pPr>
      <w:r>
        <w:t xml:space="preserve">which item — </w:t>
      </w:r>
      <w:hyperlink w:anchor="bill-items">
        <w:r>
          <w:rPr>
            <w:color w:val="4F46E5"/>
            <w:u w:val="single"/>
          </w:rPr>
          <w:t xml:space="preserve">2.4</w:t>
        </w:r>
      </w:hyperlink>
    </w:p>
    <w:p>
      <w:pPr>
        <w:spacing w:after="0"/>
        <w:ind w:left="340"/>
      </w:pPr>
      <w:r>
        <w:t xml:space="preserve">which item sells — </w:t>
      </w:r>
      <w:hyperlink w:anchor="item-wise">
        <w:r>
          <w:rPr>
            <w:color w:val="4F46E5"/>
            <w:u w:val="single"/>
          </w:rPr>
          <w:t xml:space="preserve">8.2</w:t>
        </w:r>
      </w:hyperlink>
    </w:p>
    <w:p>
      <w:pPr>
        <w:spacing w:after="0"/>
        <w:ind w:left="340"/>
      </w:pPr>
      <w:r>
        <w:t xml:space="preserve">who buys most — </w:t>
      </w:r>
      <w:hyperlink w:anchor="customer-wise">
        <w:r>
          <w:rPr>
            <w:color w:val="4F46E5"/>
            <w:u w:val="single"/>
          </w:rPr>
          <w:t xml:space="preserve">8.3</w:t>
        </w:r>
      </w:hyperlink>
    </w:p>
    <w:p>
      <w:pPr>
        <w:spacing w:after="0"/>
        <w:ind w:left="340"/>
      </w:pPr>
      <w:r>
        <w:t xml:space="preserve">who can do what — </w:t>
      </w:r>
      <w:hyperlink w:anchor="users">
        <w:r>
          <w:rPr>
            <w:color w:val="4F46E5"/>
            <w:u w:val="single"/>
          </w:rPr>
          <w:t xml:space="preserve">9.2</w:t>
        </w:r>
      </w:hyperlink>
    </w:p>
    <w:p>
      <w:pPr>
        <w:spacing w:after="0"/>
        <w:ind w:left="340"/>
      </w:pPr>
      <w:r>
        <w:t xml:space="preserve">who did what — </w:t>
      </w:r>
      <w:hyperlink w:anchor="audit-logs">
        <w:r>
          <w:rPr>
            <w:color w:val="4F46E5"/>
            <w:u w:val="single"/>
          </w:rPr>
          <w:t xml:space="preserve">9.5</w:t>
        </w:r>
      </w:hyperlink>
    </w:p>
    <w:p>
      <w:pPr>
        <w:spacing w:after="0"/>
        <w:ind w:left="340"/>
      </w:pPr>
      <w:r>
        <w:t xml:space="preserve">who has not paid — </w:t>
      </w:r>
      <w:hyperlink w:anchor="history-filters">
        <w:r>
          <w:rPr>
            <w:color w:val="4F46E5"/>
            <w:u w:val="single"/>
          </w:rPr>
          <w:t xml:space="preserve">3.2</w:t>
        </w:r>
      </w:hyperlink>
    </w:p>
    <w:p>
      <w:pPr>
        <w:spacing w:after="0"/>
        <w:ind w:left="340"/>
      </w:pPr>
      <w:r>
        <w:t xml:space="preserve">who owes — </w:t>
      </w:r>
      <w:hyperlink w:anchor="receivables">
        <w:r>
          <w:rPr>
            <w:color w:val="4F46E5"/>
            <w:u w:val="single"/>
          </w:rPr>
          <w:t xml:space="preserve">7.2</w:t>
        </w:r>
      </w:hyperlink>
    </w:p>
    <w:p>
      <w:pPr>
        <w:spacing w:after="0"/>
        <w:ind w:left="340"/>
      </w:pPr>
      <w:r>
        <w:t xml:space="preserve">why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words — </w:t>
      </w:r>
      <w:hyperlink w:anchor="glossary">
        <w:r>
          <w:rPr>
            <w:color w:val="4F46E5"/>
            <w:u w:val="single"/>
          </w:rPr>
          <w:t xml:space="preserve">10.6</w:t>
        </w:r>
      </w:hyperlink>
    </w:p>
    <w:p>
      <w:pPr>
        <w:spacing w:after="0"/>
        <w:ind w:left="340"/>
      </w:pPr>
      <w:r>
        <w:t xml:space="preserve">write off — </w:t>
      </w:r>
      <w:hyperlink w:anchor="waste">
        <w:r>
          <w:rPr>
            <w:color w:val="4F46E5"/>
            <w:u w:val="single"/>
          </w:rPr>
          <w:t xml:space="preserve">6.3</w:t>
        </w:r>
      </w:hyperlink>
    </w:p>
    <w:p>
      <w:pPr>
        <w:spacing w:after="0"/>
        <w:ind w:left="340"/>
      </w:pPr>
      <w:r>
        <w:t xml:space="preserve">wrong — </w:t>
      </w:r>
      <w:hyperlink w:anchor="messages">
        <w:r>
          <w:rPr>
            <w:color w:val="4F46E5"/>
            <w:u w:val="single"/>
          </w:rPr>
          <w:t xml:space="preserve">10.4</w:t>
        </w:r>
      </w:hyperlink>
    </w:p>
    <w:p>
      <w:pPr>
        <w:spacing w:after="0"/>
        <w:ind w:left="340"/>
      </w:pPr>
      <w:r>
        <w:t xml:space="preserve">wrong bill — </w:t>
      </w:r>
      <w:hyperlink w:anchor="history-void">
        <w:r>
          <w:rPr>
            <w:color w:val="4F46E5"/>
            <w:u w:val="single"/>
          </w:rPr>
          <w:t xml:space="preserve">3.4</w:t>
        </w:r>
      </w:hyperlink>
    </w:p>
    <w:p>
      <w:pPr>
        <w:spacing w:after="0"/>
        <w:ind w:left="340"/>
      </w:pPr>
      <w:r>
        <w:t xml:space="preserve">wrong date — </w:t>
      </w:r>
      <w:hyperlink w:anchor="bill-date">
        <w:r>
          <w:rPr>
            <w:color w:val="4F46E5"/>
            <w:u w:val="single"/>
          </w:rPr>
          <w:t xml:space="preserve">2.3</w:t>
        </w:r>
      </w:hyperlink>
    </w:p>
    <w:p>
      <w:pPr>
        <w:spacing w:after="0"/>
        <w:ind w:left="340"/>
      </w:pPr>
      <w:r>
        <w:t xml:space="preserve">wrong item — </w:t>
      </w:r>
      <w:hyperlink w:anchor="bill-items">
        <w:r>
          <w:rPr>
            <w:color w:val="4F46E5"/>
            <w:u w:val="single"/>
          </w:rPr>
          <w:t xml:space="preserve">2.4</w:t>
        </w:r>
      </w:hyperlink>
    </w:p>
    <w:p>
      <w:r>
        <w:rPr>
          <w:b/>
        </w:rPr>
        <w:t>Z</w:t>
      </w:r>
    </w:p>
    <w:p>
      <w:pPr>
        <w:spacing w:after="0"/>
        <w:ind w:left="340"/>
      </w:pPr>
      <w:r>
        <w:t xml:space="preserve">z report — </w:t>
      </w:r>
      <w:hyperlink w:anchor="cash-drawer">
        <w:r>
          <w:rPr>
            <w:color w:val="4F46E5"/>
            <w:u w:val="single"/>
          </w:rPr>
          <w:t xml:space="preserve">9.1</w:t>
        </w:r>
      </w:hyperlink>
    </w:p>
    <w:sectPr w:rsidR="00FC693F" w:rsidRPr="0006063C" w:rsidSect="00034616">
      <w:footerReference w:type="default" r:id="rId8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6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BillDesk — User Guide and Help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