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75qbew7z9urx"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9npf7bvpdt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mean, coming down from one perspective. Great high. Like, when you compare it to… like, you know. But typically, not for the month. Like, I was talking about… Oh, good place. You happen so often. Um… Hi, Britain. Okay. And then, like, they run, like, 500. They're getting stronger. They typically, they run straight. Yeah, yeah, okay.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100" w:before="400" w:lineRule="auto"/>
        <w:rPr/>
      </w:pPr>
      <w:bookmarkStart w:colFirst="0" w:colLast="0" w:name="_vay52w4p64en"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7">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I wanted to hear about… Oh, sorry, that was $35,000. Okay, so basically, like… But we only… we're only half of it, and the other half of it in another part. And they combine. Yeah, between 50… from each of the two, and then they can find this together. This is through the first year together. And then, but the quantitate time, because quantitative rate, it's quite difficult. Like, you worked with the traders running back for Strauss.</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01:00 Akinyemi Bajulaiye:</w:t>
      </w:r>
      <w:r w:rsidDel="00000000" w:rsidR="00000000" w:rsidRPr="00000000">
        <w:rPr>
          <w:b w:val="0"/>
          <w:bCs w:val="0"/>
          <w:i w:val="0"/>
          <w:iCs w:val="0"/>
          <w:color w:val="000000"/>
          <w:sz w:val="24"/>
          <w:szCs w:val="24"/>
          <w:rtl w:val="0"/>
        </w:rPr>
        <w:t xml:space="preserve"> But it's a MacBook card instead of, like… it's only Zoom calls, like, you know if that's one call from the home country? Let's not super silo. 25. I keep my background as well. Maybe the surface while we spend the conversation. Okay, okay. send it out to you, like, get her page of, uh… Um, Japan. The one planner. You know. I didn't notice that. How do you do that? I know how to do one, how do you improve it? Sorry. straight up front. There's a lot of people. I'm good for you. Um, it's nothing.</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02:41 Akinyemi Bajulaiye:</w:t>
      </w:r>
      <w:r w:rsidDel="00000000" w:rsidR="00000000" w:rsidRPr="00000000">
        <w:rPr>
          <w:b w:val="0"/>
          <w:bCs w:val="0"/>
          <w:i w:val="0"/>
          <w:iCs w:val="0"/>
          <w:color w:val="000000"/>
          <w:sz w:val="24"/>
          <w:szCs w:val="24"/>
          <w:rtl w:val="0"/>
        </w:rPr>
        <w:t xml:space="preserve"> Not the same exact… Like, a lot of people have had a virus. I'm applying different person. Like, from the other side. in person, right? Hold on. Pretty much, but… Cool. Well, I was talking to somebody who… worked at Bushwater without a running the loss matters. And we're telling you, like. He would like to get that rep, but he doesn't explain why it gets that rep. And essentially, he said that. There's absolutely… really tolerant for… Um… like… culture. No matter what. Yeah, because, like, if something wrong. Absolutely. I didn't miss… You don't get asked to say that this works out, you get to go here. I didn't respond. What's the average… Also, basically standing. Okay. Yeah, right away. Exactly, um… No, I'm not saying… I don't care.</w:t>
      </w:r>
      <w:r w:rsidDel="00000000" w:rsidR="00000000" w:rsidRPr="00000000">
        <w:rPr>
          <w:rtl w:val="0"/>
        </w:rPr>
      </w:r>
    </w:p>
    <w:p w:rsidR="00000000" w:rsidDel="00000000" w:rsidP="00000000" w:rsidRDefault="00000000" w:rsidRPr="00000000" w14:paraId="0000000A">
      <w:pPr>
        <w:pStyle w:val="Heading4"/>
        <w:spacing w:after="100" w:before="200" w:lineRule="auto"/>
        <w:rPr/>
      </w:pPr>
      <w:bookmarkStart w:colFirst="0" w:colLast="0" w:name="_29npf7bvpdtc" w:id="2"/>
      <w:bookmarkEnd w:id="2"/>
      <w:r w:rsidDel="00000000" w:rsidR="00000000" w:rsidRPr="00000000">
        <w:rPr>
          <w:b w:val="0"/>
          <w:bCs w:val="0"/>
          <w:i w:val="0"/>
          <w:iCs w:val="0"/>
          <w:color w:val="000000"/>
          <w:sz w:val="24"/>
          <w:szCs w:val="24"/>
          <w:rtl w:val="0"/>
        </w:rPr>
        <w:t xml:space="preserve">04:48 Akinyemi Bajulaiye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0"/>
          <w:bCs w:val="0"/>
          <w:i w:val="0"/>
          <w:iCs w:val="0"/>
          <w:color w:val="000000"/>
          <w:sz w:val="24"/>
          <w:szCs w:val="24"/>
          <w:rtl w:val="0"/>
        </w:rPr>
        <w:t xml:space="preserve">I mean, coming down from one perspective. Great high. Like, when you compare it to… like, you know. But typically, not for the month. Like, I was talking about… Oh, good place. You happen so often. Um… Hi, Britain. Okay. </w:t>
      </w:r>
      <w:r w:rsidDel="00000000" w:rsidR="00000000" w:rsidRPr="00000000">
        <w:rPr>
          <w:b w:val="1"/>
          <w:bCs w:val="1"/>
          <w:i w:val="0"/>
          <w:iCs w:val="0"/>
          <w:color w:val="000000"/>
          <w:sz w:val="24"/>
          <w:szCs w:val="24"/>
          <w:rtl w:val="0"/>
        </w:rPr>
        <w:t xml:space="preserve">And then, like, they run, like, 500. They're getting stronger.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They typically, they run straight. Yeah, yeah, okay.</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06:23 Akinyemi Bajulaiye:</w:t>
      </w:r>
      <w:r w:rsidDel="00000000" w:rsidR="00000000" w:rsidRPr="00000000">
        <w:rPr>
          <w:b w:val="0"/>
          <w:bCs w:val="0"/>
          <w:i w:val="0"/>
          <w:iCs w:val="0"/>
          <w:color w:val="000000"/>
          <w:sz w:val="24"/>
          <w:szCs w:val="24"/>
          <w:rtl w:val="0"/>
        </w:rPr>
        <w:t xml:space="preserve"> I hope so. So, Phil, my pigment. I never thought that I wanted to do it, because I knew that. Okay. I don't want to offer somewhere else, okay? And it's still beverage, like… No, thank you, Colin. Blueprint right now. It would be increasing. But I'm not a long time. But that's an international… Like, I think I'm learning. Let's say, like, a quarter of the… I don't have children. And then I'll just set the wood back to that. Uh, well, my first signed up.</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07:42 Akinyemi Bajulaiye:</w:t>
      </w:r>
      <w:r w:rsidDel="00000000" w:rsidR="00000000" w:rsidRPr="00000000">
        <w:rPr>
          <w:b w:val="0"/>
          <w:bCs w:val="0"/>
          <w:i w:val="0"/>
          <w:iCs w:val="0"/>
          <w:color w:val="000000"/>
          <w:sz w:val="24"/>
          <w:szCs w:val="24"/>
          <w:rtl w:val="0"/>
        </w:rPr>
        <w:t xml:space="preserve"> You know about Wells Fargo now? Thank you. if you're right. You're right. Okay. So, I met this girl, uh, last week. It's from your zoom. Great. Pretty sure she doesn't even born there, and like… I don't see the difference. Yours can be perfectly fine. Um, like, annually. Why would you tell the correct treatment.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wJ5P6JySqqmHs9oTUYIU?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