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  <w:jc w:val="center"/>
      </w:pPr>
      <w:r>
        <w:rPr>
          <w:b/>
          <w:bCs/>
          <w:color w:val="2E75B6"/>
          <w:sz w:val="36"/>
          <w:szCs w:val="36"/>
        </w:rPr>
        <w:t xml:space="preserve">Homelab 42U Rack Layout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Enterprise-Grade Home Network Infrastructure</w:t>
      </w:r>
    </w:p>
    <w:p>
      <w:pPr>
        <w:spacing w:after="720"/>
        <w:jc w:val="center"/>
      </w:pPr>
      <w:r>
        <w:rPr>
          <w:i/>
          <w:iCs/>
          <w:color w:val="999999"/>
          <w:sz w:val="20"/>
          <w:szCs w:val="20"/>
        </w:rPr>
        <w:t xml:space="preserve">Reference Architecture for VLAN-Segmented Homelab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Architecture Overview</w:t>
      </w:r>
    </w:p>
    <w:p>
      <w:r>
        <w:t xml:space="preserve">This rack layout demonstrates a professional homelab setup with:</w:t>
      </w:r>
    </w:p>
    <w:p>
      <w:r>
        <w:t xml:space="preserve">• OPNsense firewall with 7-VLAN network segmentation</w:t>
      </w:r>
    </w:p>
    <w:p>
      <w:r>
        <w:t xml:space="preserve">• Proxmox VE cluster (2 nodes) with dedicated 10G cluster network</w:t>
      </w:r>
    </w:p>
    <w:p>
      <w:r>
        <w:t xml:space="preserve">• NAS storage with NFS for virtualization</w:t>
      </w:r>
    </w:p>
    <w:p>
      <w:r>
        <w:t xml:space="preserve">• UniFi network management with PoE WiFi access points</w:t>
      </w:r>
    </w:p>
    <w:p>
      <w:r>
        <w:t xml:space="preserve">• Proper power distribution with UPS battery backup</w:t>
      </w:r>
    </w:p>
    <w:p>
      <w:r>
        <w:t xml:space="preserve">• Clean cable management with patch panel</w:t>
      </w:r>
    </w:p>
    <w:p>
      <w:pPr>
        <w:spacing w:after="480"/>
      </w:pPr>
      <w: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Equipment Legend: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Power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6F3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Network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6FFE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Compute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9E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E6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Firewall</w:t>
            </w:r>
          </w:p>
        </w:tc>
      </w:tr>
    </w:tbl>
    <w:p>
      <w:pPr>
        <w:spacing w:after="480"/>
      </w:pPr>
      <w:r>
        <w:t xml:space="preserve"/>
      </w:r>
    </w:p>
    <w:p>
      <w:pPr>
        <w:spacing w:before="240" w:after="240"/>
      </w:pPr>
      <w:r>
        <w:rPr>
          <w:b/>
          <w:bCs/>
          <w:sz w:val="26"/>
          <w:szCs w:val="26"/>
        </w:rPr>
        <w:t xml:space="preserve">Rack Layout (Top to Bottom)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 Position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Equipment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rPr>
          <w:trHeight w:val="1200" w:hRule="atLeast"/>
        </w:trP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U42-U39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Blank Panels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666666"/>
                <w:sz w:val="20"/>
                <w:szCs w:val="20"/>
              </w:rPr>
              <w:t xml:space="preserve">Aesthetics</w:t>
            </w:r>
          </w:p>
        </w:tc>
      </w:tr>
      <w:tr>
        <w:trPr>
          <w:trHeight w:val="300" w:hRule="atLeast"/>
        </w:trP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U38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6F3FF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24-Port Cat6a Patch Panel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666666"/>
                <w:sz w:val="20"/>
                <w:szCs w:val="20"/>
              </w:rPr>
              <w:t xml:space="preserve">Cable management</w:t>
            </w:r>
          </w:p>
        </w:tc>
      </w:tr>
      <w:tr>
        <w:trPr>
          <w:trHeight w:val="300" w:hRule="atLeast"/>
        </w:trP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U37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6F3FF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Managed PoE Switch (24-port)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666666"/>
                <w:sz w:val="20"/>
                <w:szCs w:val="20"/>
              </w:rPr>
              <w:t xml:space="preserve">Network distribution</w:t>
            </w:r>
          </w:p>
        </w:tc>
      </w:tr>
      <w:tr>
        <w:trPr>
          <w:trHeight w:val="300" w:hRule="atLeast"/>
        </w:trP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U36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Blank Panel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U35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E6FF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OPNsense Firewall Router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666666"/>
                <w:sz w:val="20"/>
                <w:szCs w:val="20"/>
              </w:rPr>
              <w:t xml:space="preserve">WAN + 7 VLANs</w:t>
            </w:r>
          </w:p>
        </w:tc>
      </w:tr>
      <w:tr>
        <w:trPr>
          <w:trHeight w:val="300" w:hRule="atLeast"/>
        </w:trP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U34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Blank Panel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U33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6FFE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Proxmox Cluster Nodes (×2)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666666"/>
                <w:sz w:val="20"/>
                <w:szCs w:val="20"/>
              </w:rPr>
              <w:t xml:space="preserve">Virtualization</w:t>
            </w:r>
          </w:p>
        </w:tc>
      </w:tr>
      <w:tr>
        <w:trPr>
          <w:trHeight w:val="900" w:hRule="atLeast"/>
        </w:trP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U32-U30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Blank Panels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U29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9E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NAS (4-Bay)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666666"/>
                <w:sz w:val="20"/>
                <w:szCs w:val="20"/>
              </w:rPr>
              <w:t xml:space="preserve">NFS storage</w:t>
            </w:r>
          </w:p>
        </w:tc>
      </w:tr>
      <w:tr>
        <w:trPr>
          <w:trHeight w:val="2700" w:hRule="atLeast"/>
        </w:trP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U28-U20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Blank Panels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U19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Horizontal PDU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666666"/>
                <w:sz w:val="20"/>
                <w:szCs w:val="20"/>
              </w:rPr>
              <w:t xml:space="preserve">Power distribution</w:t>
            </w:r>
          </w:p>
        </w:tc>
      </w:tr>
      <w:tr>
        <w:trPr>
          <w:trHeight w:val="4500" w:hRule="atLeast"/>
        </w:trP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U18-U4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Blank Panels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666666"/>
                <w:sz w:val="20"/>
                <w:szCs w:val="20"/>
              </w:rPr>
              <w:t xml:space="preserve">Future expansion</w:t>
            </w:r>
          </w:p>
        </w:tc>
      </w:tr>
      <w:tr>
        <w:trPr>
          <w:trHeight w:val="600" w:hRule="atLeast"/>
        </w:trP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U3-U2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Rackmount UPS (2U)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666666"/>
                <w:sz w:val="20"/>
                <w:szCs w:val="20"/>
              </w:rPr>
              <w:t xml:space="preserve">Battery backup</w:t>
            </w:r>
          </w:p>
        </w:tc>
      </w:tr>
      <w:tr>
        <w:trPr>
          <w:trHeight w:val="300" w:hRule="atLeast"/>
        </w:trP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Blank Panel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480"/>
      </w:pPr>
      <w:r>
        <w:t xml:space="preserve"/>
      </w:r>
    </w:p>
    <w:p>
      <w:pPr>
        <w:spacing w:before="480" w:after="240"/>
      </w:pPr>
      <w:r>
        <w:rPr>
          <w:b/>
          <w:bCs/>
          <w:sz w:val="26"/>
          <w:szCs w:val="26"/>
        </w:rPr>
        <w:t xml:space="preserve">Network Topology</w:t>
      </w:r>
    </w:p>
    <w:p>
      <w:r>
        <w:rPr>
          <w:b/>
          <w:bCs/>
        </w:rPr>
        <w:t xml:space="preserve">WAN Connection:</w:t>
      </w:r>
    </w:p>
    <w:p>
      <w:r>
        <w:t xml:space="preserve">• ISP Gateway (bridge mode) → OPNsense WAN port</w:t>
      </w:r>
    </w:p>
    <w:p>
      <w:r>
        <w:t xml:space="preserve">• External cable run through building exterior</w:t>
      </w:r>
    </w:p>
    <w:p>
      <w:r>
        <w:t xml:space="preserve"/>
      </w:r>
    </w:p>
    <w:p>
      <w:r>
        <w:rPr>
          <w:b/>
          <w:bCs/>
        </w:rPr>
        <w:t xml:space="preserve">LAN Topology:</w:t>
      </w:r>
    </w:p>
    <w:p>
      <w:r>
        <w:t xml:space="preserve">• OPNsense LAN → Patch Panel → Switch Port 1 (VLAN trunk)</w:t>
      </w:r>
    </w:p>
    <w:p>
      <w:r>
        <w:t xml:space="preserve">• All equipment connected through patch panel for clean management</w:t>
      </w:r>
    </w:p>
    <w:p>
      <w:r>
        <w:t xml:space="preserve"/>
      </w:r>
    </w:p>
    <w:p>
      <w:r>
        <w:rPr>
          <w:b/>
          <w:bCs/>
        </w:rPr>
        <w:t xml:space="preserve">VLAN Segmentation (7 VLANs):</w:t>
      </w:r>
    </w:p>
    <w:p>
      <w:r>
        <w:t xml:space="preserve">• VLAN 1: Management (infrastructure devices)</w:t>
      </w:r>
    </w:p>
    <w:p>
      <w:r>
        <w:t xml:space="preserve">• VLAN 10: Trusted (personal devices)</w:t>
      </w:r>
    </w:p>
    <w:p>
      <w:r>
        <w:t xml:space="preserve">• VLAN 20: Servers (VMs and containers)</w:t>
      </w:r>
    </w:p>
    <w:p>
      <w:r>
        <w:t xml:space="preserve">• VLAN 30: Media (Plex, Home Assistant)</w:t>
      </w:r>
    </w:p>
    <w:p>
      <w:r>
        <w:t xml:space="preserve">• VLAN 40: IoT (smart home devices, restricted)</w:t>
      </w:r>
    </w:p>
    <w:p>
      <w:r>
        <w:t xml:space="preserve">• VLAN 50: Lab (testing and development)</w:t>
      </w:r>
    </w:p>
    <w:p>
      <w:r>
        <w:t xml:space="preserve">• VLAN 99: Guest (internet-only, fully isolated)</w:t>
      </w:r>
    </w:p>
    <w:p>
      <w:r>
        <w:t xml:space="preserve"/>
      </w:r>
    </w:p>
    <w:p>
      <w:r>
        <w:rPr>
          <w:b/>
          <w:bCs/>
        </w:rPr>
        <w:t xml:space="preserve">Cluster Network:</w:t>
      </w:r>
    </w:p>
    <w:p>
      <w:r>
        <w:t xml:space="preserve">• Proxmox nodes connected via direct 10G SFP+ link (DAC cable)</w:t>
      </w:r>
    </w:p>
    <w:p>
      <w:r>
        <w:t xml:space="preserve">• Dedicated network for VM migration and Corosync</w:t>
      </w:r>
    </w:p>
    <w:p>
      <w:r>
        <w:t xml:space="preserve">• Bypasses switch for maximum performance</w:t>
      </w:r>
    </w:p>
    <w:p>
      <w:r>
        <w:t xml:space="preserve"/>
      </w:r>
    </w:p>
    <w:p>
      <w:r>
        <w:rPr>
          <w:b/>
          <w:bCs/>
        </w:rPr>
        <w:t xml:space="preserve">WiFi Access Points:</w:t>
      </w:r>
    </w:p>
    <w:p>
      <w:r>
        <w:t xml:space="preserve">• Primary AP: Ceiling-mounted (WiFi 7, 2.5G PoE+ uplink)</w:t>
      </w:r>
    </w:p>
    <w:p>
      <w:r>
        <w:t xml:space="preserve">• Secondary AP: Basement coverage</w:t>
      </w:r>
    </w:p>
    <w:p>
      <w:r>
        <w:t xml:space="preserve">• Multiple SSIDs mapped to VLANs (Trusted, IoT, Guest)</w:t>
      </w:r>
    </w:p>
    <w:p>
      <w:pPr>
        <w:spacing w:after="480"/>
      </w:pPr>
      <w:r>
        <w:t xml:space="preserve"/>
      </w:r>
    </w:p>
    <w:p>
      <w:pPr>
        <w:spacing w:before="480" w:after="240"/>
      </w:pPr>
      <w:r>
        <w:rPr>
          <w:b/>
          <w:bCs/>
          <w:sz w:val="26"/>
          <w:szCs w:val="26"/>
        </w:rPr>
        <w:t xml:space="preserve">Cable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Qty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Cable Type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Length</w:t>
            </w:r>
          </w:p>
        </w:tc>
        <w:tc>
          <w:tcPr>
            <w:tcW w:type="pct" w:w="4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Cat6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25-30ft</w:t>
            </w:r>
          </w:p>
        </w:tc>
        <w:tc>
          <w:tcPr>
            <w:tcW w:type="pct" w:w="4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WAN: ISP gateway to firewall (exterior run)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Cat6a patch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1ft</w:t>
            </w:r>
          </w:p>
        </w:tc>
        <w:tc>
          <w:tcPr>
            <w:tcW w:type="pct" w:w="4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Rack equipment to patch panel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Cat6a patch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1ft</w:t>
            </w:r>
          </w:p>
        </w:tc>
        <w:tc>
          <w:tcPr>
            <w:tcW w:type="pct" w:w="4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Patch panel to switch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Cat6a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25-50ft</w:t>
            </w:r>
          </w:p>
        </w:tc>
        <w:tc>
          <w:tcPr>
            <w:tcW w:type="pct" w:w="4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WiFi AP uplinks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SFP+ DAC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1ft</w:t>
            </w:r>
          </w:p>
        </w:tc>
        <w:tc>
          <w:tcPr>
            <w:tcW w:type="pct" w:w="4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Proxmox cluster direct link (10G)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Power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10ft</w:t>
            </w:r>
          </w:p>
        </w:tc>
        <w:tc>
          <w:tcPr>
            <w:tcW w:type="pct" w:w="4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PDU to UPS connection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Power (C13)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varies</w:t>
            </w:r>
          </w:p>
        </w:tc>
        <w:tc>
          <w:tcPr>
            <w:tcW w:type="pct" w:w="4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Equipment to PDU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Power cord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6ft</w:t>
            </w:r>
          </w:p>
        </w:tc>
        <w:tc>
          <w:tcPr>
            <w:tcW w:type="pct" w:w="4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UPS to wall outlet</w:t>
            </w:r>
          </w:p>
        </w:tc>
      </w:tr>
    </w:tbl>
    <w:p>
      <w:pPr>
        <w:spacing w:after="480"/>
      </w:pPr>
      <w:r>
        <w:t xml:space="preserve"/>
      </w:r>
    </w:p>
    <w:p>
      <w:pPr>
        <w:spacing w:before="480" w:after="240"/>
      </w:pPr>
      <w:r>
        <w:rPr>
          <w:b/>
          <w:bCs/>
          <w:sz w:val="26"/>
          <w:szCs w:val="26"/>
        </w:rPr>
        <w:t xml:space="preserve">Design Best Practices</w:t>
      </w:r>
    </w:p>
    <w:p>
      <w:r>
        <w:rPr>
          <w:b/>
          <w:bCs/>
        </w:rPr>
        <w:t xml:space="preserve">Weight Distribution:</w:t>
      </w:r>
    </w:p>
    <w:p>
      <w:r>
        <w:t xml:space="preserve">• Heaviest equipment (UPS) positioned at bottom for stability</w:t>
      </w:r>
    </w:p>
    <w:p>
      <w:r>
        <w:t xml:space="preserve">• Prevents rack tipping and reduces stress on mounting points</w:t>
      </w:r>
    </w:p>
    <w:p>
      <w:r>
        <w:t xml:space="preserve"/>
      </w:r>
    </w:p>
    <w:p>
      <w:r>
        <w:rPr>
          <w:b/>
          <w:bCs/>
        </w:rPr>
        <w:t xml:space="preserve">Cable Management:</w:t>
      </w:r>
    </w:p>
    <w:p>
      <w:r>
        <w:t xml:space="preserve">• Patch panel at top of active equipment section</w:t>
      </w:r>
    </w:p>
    <w:p>
      <w:r>
        <w:t xml:space="preserve">• Short 1ft patches inside rack for clean appearance</w:t>
      </w:r>
    </w:p>
    <w:p>
      <w:r>
        <w:t xml:space="preserve">• All cables routed through rear vertical cable management</w:t>
      </w:r>
    </w:p>
    <w:p>
      <w:r>
        <w:t xml:space="preserve">• Velcro straps (not zip ties) for flexibility</w:t>
      </w:r>
    </w:p>
    <w:p>
      <w:r>
        <w:t xml:space="preserve"/>
      </w:r>
    </w:p>
    <w:p>
      <w:r>
        <w:rPr>
          <w:b/>
          <w:bCs/>
        </w:rPr>
        <w:t xml:space="preserve">Airflow &amp; Cooling:</w:t>
      </w:r>
    </w:p>
    <w:p>
      <w:r>
        <w:t xml:space="preserve">• Blank panels prevent hot air recirculation</w:t>
      </w:r>
    </w:p>
    <w:p>
      <w:r>
        <w:t xml:space="preserve">• Equipment spacing allows proper ventilation</w:t>
      </w:r>
    </w:p>
    <w:p>
      <w:r>
        <w:t xml:space="preserve">• Cool air intake from front, hot air exhaust to rear</w:t>
      </w:r>
    </w:p>
    <w:p>
      <w:r>
        <w:t xml:space="preserve"/>
      </w:r>
    </w:p>
    <w:p>
      <w:r>
        <w:rPr>
          <w:b/>
          <w:bCs/>
        </w:rPr>
        <w:t xml:space="preserve">Power Management:</w:t>
      </w:r>
    </w:p>
    <w:p>
      <w:r>
        <w:t xml:space="preserve">• All critical equipment on UPS battery backup</w:t>
      </w:r>
    </w:p>
    <w:p>
      <w:r>
        <w:t xml:space="preserve">• Mid-rack PDU for convenient power distribution</w:t>
      </w:r>
    </w:p>
    <w:p>
      <w:r>
        <w:t xml:space="preserve">• Clean power cable routing to rear of rack</w:t>
      </w:r>
    </w:p>
    <w:p>
      <w:r>
        <w:t xml:space="preserve"/>
      </w:r>
    </w:p>
    <w:p>
      <w:r>
        <w:rPr>
          <w:b/>
          <w:bCs/>
        </w:rPr>
        <w:t xml:space="preserve">Scalability:</w:t>
      </w:r>
    </w:p>
    <w:p>
      <w:r>
        <w:t xml:space="preserve">• 15U reserved for future expansion (U18-U4)</w:t>
      </w:r>
    </w:p>
    <w:p>
      <w:r>
        <w:t xml:space="preserve">• Switch has ports available for additional devices</w:t>
      </w:r>
    </w:p>
    <w:p>
      <w:r>
        <w:t xml:space="preserve">• VLAN architecture supports easy network segmentation</w:t>
      </w:r>
    </w:p>
    <w:p>
      <w:pPr>
        <w:spacing w:after="480"/>
      </w:pPr>
      <w:r>
        <w:t xml:space="preserve"/>
      </w:r>
    </w:p>
    <w:p>
      <w:pPr>
        <w:spacing w:before="480" w:after="240"/>
      </w:pPr>
      <w:r>
        <w:rPr>
          <w:b/>
          <w:bCs/>
          <w:sz w:val="26"/>
          <w:szCs w:val="26"/>
        </w:rPr>
        <w:t xml:space="preserve">Technology Stack</w:t>
      </w:r>
    </w:p>
    <w:p>
      <w:r>
        <w:rPr>
          <w:b/>
          <w:bCs/>
        </w:rPr>
        <w:t xml:space="preserve">Firewall/Router:</w:t>
      </w:r>
    </w:p>
    <w:p>
      <w:r>
        <w:t xml:space="preserve">• OPNsense (open-source firewall platform)</w:t>
      </w:r>
    </w:p>
    <w:p>
      <w:r>
        <w:t xml:space="preserve">• 7-VLAN network segmentation</w:t>
      </w:r>
    </w:p>
    <w:p>
      <w:r>
        <w:t xml:space="preserve">• WireGuard VPN for secure remote access</w:t>
      </w:r>
    </w:p>
    <w:p>
      <w:r>
        <w:t xml:space="preserve"/>
      </w:r>
    </w:p>
    <w:p>
      <w:r>
        <w:rPr>
          <w:b/>
          <w:bCs/>
        </w:rPr>
        <w:t xml:space="preserve">Virtualization:</w:t>
      </w:r>
    </w:p>
    <w:p>
      <w:r>
        <w:t xml:space="preserve">• Proxmox VE cluster (2 nodes)</w:t>
      </w:r>
    </w:p>
    <w:p>
      <w:r>
        <w:t xml:space="preserve">• High availability configuration</w:t>
      </w:r>
    </w:p>
    <w:p>
      <w:r>
        <w:t xml:space="preserve">• 10G cluster network for VM migration</w:t>
      </w:r>
    </w:p>
    <w:p>
      <w:r>
        <w:t xml:space="preserve"/>
      </w:r>
    </w:p>
    <w:p>
      <w:r>
        <w:rPr>
          <w:b/>
          <w:bCs/>
        </w:rPr>
        <w:t xml:space="preserve">Storage:</w:t>
      </w:r>
    </w:p>
    <w:p>
      <w:r>
        <w:t xml:space="preserve">• NAS with NFS for Proxmox VM storage</w:t>
      </w:r>
    </w:p>
    <w:p>
      <w:r>
        <w:t xml:space="preserve">• RAID configuration for data protection</w:t>
      </w:r>
    </w:p>
    <w:p>
      <w:r>
        <w:t xml:space="preserve">• Future 10G upgrade path available</w:t>
      </w:r>
    </w:p>
    <w:p>
      <w:r>
        <w:t xml:space="preserve"/>
      </w:r>
    </w:p>
    <w:p>
      <w:r>
        <w:rPr>
          <w:b/>
          <w:bCs/>
        </w:rPr>
        <w:t xml:space="preserve">Network Management:</w:t>
      </w:r>
    </w:p>
    <w:p>
      <w:r>
        <w:t xml:space="preserve">• Ubiquiti UniFi ecosystem</w:t>
      </w:r>
    </w:p>
    <w:p>
      <w:r>
        <w:t xml:space="preserve">• Centralized controller management</w:t>
      </w:r>
    </w:p>
    <w:p>
      <w:r>
        <w:t xml:space="preserve">• PoE-powered WiFi access points</w:t>
      </w:r>
    </w:p>
    <w:p>
      <w:pPr>
        <w:spacing w:after="480"/>
      </w:pPr>
      <w:r>
        <w:t xml:space="preserve"/>
      </w:r>
    </w:p>
    <w:p>
      <w:pPr>
        <w:spacing w:before="720" w:after="240"/>
        <w:jc w:val="center"/>
      </w:pPr>
      <w:r>
        <w:rPr>
          <w:color w:val="999999"/>
        </w:rPr>
        <w:t xml:space="preserve">---</w:t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This is a reference architecture for educational purposes.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Adapt network addresses, VLANs, and equipment to your specific requirements.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2026-03-25T02:04:10.483Z</dcterms:created>
  <dcterms:modified xsi:type="dcterms:W3CDTF">2026-03-25T02:04:10.484Z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