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78839" w14:textId="78D0A963" w:rsidR="00F45AA9" w:rsidRPr="00C70B9A" w:rsidRDefault="008B4CBD" w:rsidP="00867166">
      <w:pPr>
        <w:jc w:val="center"/>
        <w:rPr>
          <w:rFonts w:cs="Times New Roman"/>
          <w:b/>
          <w:bCs/>
          <w:color w:val="156082" w:themeColor="accent1"/>
          <w:sz w:val="32"/>
          <w:szCs w:val="36"/>
        </w:rPr>
      </w:pPr>
      <w:r w:rsidRPr="00C70B9A">
        <w:rPr>
          <w:rFonts w:cs="Times New Roman"/>
          <w:b/>
          <w:bCs/>
          <w:color w:val="156082" w:themeColor="accent1"/>
          <w:sz w:val="32"/>
          <w:szCs w:val="36"/>
        </w:rPr>
        <w:t>Adaptive Spreading Factor (SF) Selection</w:t>
      </w:r>
    </w:p>
    <w:sdt>
      <w:sdtPr>
        <w:rPr>
          <w:rFonts w:ascii="Times New Roman" w:eastAsiaTheme="minorEastAsia" w:hAnsi="Times New Roman" w:cs="Times New Roman"/>
          <w:b/>
          <w:bCs/>
          <w:color w:val="156082" w:themeColor="accent1"/>
          <w:kern w:val="2"/>
          <w:sz w:val="28"/>
          <w:szCs w:val="28"/>
          <w:lang w:val="en-GB" w:eastAsia="zh-CN"/>
          <w14:ligatures w14:val="standardContextual"/>
        </w:rPr>
        <w:id w:val="-527874144"/>
        <w:docPartObj>
          <w:docPartGallery w:val="Table of Contents"/>
          <w:docPartUnique/>
        </w:docPartObj>
      </w:sdtPr>
      <w:sdtEndPr>
        <w:rPr>
          <w:noProof/>
          <w:color w:val="auto"/>
          <w:sz w:val="22"/>
          <w:szCs w:val="24"/>
        </w:rPr>
      </w:sdtEndPr>
      <w:sdtContent>
        <w:p w14:paraId="0FEBBE2A" w14:textId="35A2CCF7" w:rsidR="00F45AA9" w:rsidRPr="00C70B9A" w:rsidRDefault="00C70B9A">
          <w:pPr>
            <w:pStyle w:val="TOCHeading"/>
            <w:rPr>
              <w:rFonts w:ascii="Times New Roman" w:hAnsi="Times New Roman" w:cs="Times New Roman"/>
              <w:b/>
              <w:bCs/>
              <w:color w:val="156082" w:themeColor="accent1"/>
              <w:sz w:val="28"/>
              <w:szCs w:val="28"/>
            </w:rPr>
          </w:pPr>
          <w:r w:rsidRPr="00C70B9A">
            <w:rPr>
              <w:rFonts w:ascii="Times New Roman" w:eastAsiaTheme="minorEastAsia" w:hAnsi="Times New Roman" w:cs="Times New Roman"/>
              <w:b/>
              <w:bCs/>
              <w:color w:val="156082" w:themeColor="accent1"/>
              <w:kern w:val="2"/>
              <w:sz w:val="28"/>
              <w:szCs w:val="28"/>
              <w:lang w:val="en-GB" w:eastAsia="zh-CN"/>
              <w14:ligatures w14:val="standardContextual"/>
            </w:rPr>
            <w:t xml:space="preserve">Table Of </w:t>
          </w:r>
          <w:r w:rsidR="00F45AA9" w:rsidRPr="00C70B9A">
            <w:rPr>
              <w:rFonts w:ascii="Times New Roman" w:hAnsi="Times New Roman" w:cs="Times New Roman"/>
              <w:b/>
              <w:bCs/>
              <w:color w:val="156082" w:themeColor="accent1"/>
              <w:sz w:val="28"/>
              <w:szCs w:val="28"/>
            </w:rPr>
            <w:t>Contents</w:t>
          </w:r>
        </w:p>
        <w:p w14:paraId="47B43FF9" w14:textId="40C1A236" w:rsidR="00C70B9A" w:rsidRPr="00C70B9A" w:rsidRDefault="00F45AA9">
          <w:pPr>
            <w:pStyle w:val="TOC1"/>
            <w:tabs>
              <w:tab w:val="right" w:leader="dot" w:pos="9016"/>
            </w:tabs>
            <w:rPr>
              <w:rFonts w:cs="Times New Roman"/>
              <w:noProof/>
              <w:sz w:val="24"/>
            </w:rPr>
          </w:pPr>
          <w:r w:rsidRPr="00C70B9A">
            <w:rPr>
              <w:rFonts w:cs="Times New Roman"/>
            </w:rPr>
            <w:fldChar w:fldCharType="begin"/>
          </w:r>
          <w:r w:rsidRPr="00C70B9A">
            <w:rPr>
              <w:rFonts w:cs="Times New Roman"/>
            </w:rPr>
            <w:instrText xml:space="preserve"> TOC \o "1-3" \h \z \u </w:instrText>
          </w:r>
          <w:r w:rsidRPr="00C70B9A">
            <w:rPr>
              <w:rFonts w:cs="Times New Roman"/>
            </w:rPr>
            <w:fldChar w:fldCharType="separate"/>
          </w:r>
          <w:hyperlink w:anchor="_Toc223105313" w:history="1">
            <w:r w:rsidR="00C70B9A" w:rsidRPr="00C70B9A">
              <w:rPr>
                <w:rStyle w:val="Hyperlink"/>
                <w:rFonts w:cs="Times New Roman"/>
                <w:noProof/>
              </w:rPr>
              <w:t>1. Objective</w:t>
            </w:r>
            <w:r w:rsidR="00C70B9A" w:rsidRPr="00C70B9A">
              <w:rPr>
                <w:rFonts w:cs="Times New Roman"/>
                <w:noProof/>
                <w:webHidden/>
              </w:rPr>
              <w:tab/>
            </w:r>
            <w:r w:rsidR="00C70B9A" w:rsidRPr="00C70B9A">
              <w:rPr>
                <w:rFonts w:cs="Times New Roman"/>
                <w:noProof/>
                <w:webHidden/>
              </w:rPr>
              <w:fldChar w:fldCharType="begin"/>
            </w:r>
            <w:r w:rsidR="00C70B9A" w:rsidRPr="00C70B9A">
              <w:rPr>
                <w:rFonts w:cs="Times New Roman"/>
                <w:noProof/>
                <w:webHidden/>
              </w:rPr>
              <w:instrText xml:space="preserve"> PAGEREF _Toc223105313 \h </w:instrText>
            </w:r>
            <w:r w:rsidR="00C70B9A" w:rsidRPr="00C70B9A">
              <w:rPr>
                <w:rFonts w:cs="Times New Roman"/>
                <w:noProof/>
                <w:webHidden/>
              </w:rPr>
            </w:r>
            <w:r w:rsidR="00C70B9A" w:rsidRPr="00C70B9A">
              <w:rPr>
                <w:rFonts w:cs="Times New Roman"/>
                <w:noProof/>
                <w:webHidden/>
              </w:rPr>
              <w:fldChar w:fldCharType="separate"/>
            </w:r>
            <w:r w:rsidR="00C70B9A" w:rsidRPr="00C70B9A">
              <w:rPr>
                <w:rFonts w:cs="Times New Roman"/>
                <w:noProof/>
                <w:webHidden/>
              </w:rPr>
              <w:t>2</w:t>
            </w:r>
            <w:r w:rsidR="00C70B9A" w:rsidRPr="00C70B9A">
              <w:rPr>
                <w:rFonts w:cs="Times New Roman"/>
                <w:noProof/>
                <w:webHidden/>
              </w:rPr>
              <w:fldChar w:fldCharType="end"/>
            </w:r>
          </w:hyperlink>
        </w:p>
        <w:p w14:paraId="69071756" w14:textId="39474BFC" w:rsidR="00C70B9A" w:rsidRPr="00C70B9A" w:rsidRDefault="00C70B9A">
          <w:pPr>
            <w:pStyle w:val="TOC1"/>
            <w:tabs>
              <w:tab w:val="right" w:leader="dot" w:pos="9016"/>
            </w:tabs>
            <w:rPr>
              <w:rFonts w:cs="Times New Roman"/>
              <w:noProof/>
              <w:sz w:val="24"/>
            </w:rPr>
          </w:pPr>
          <w:hyperlink w:anchor="_Toc223105314" w:history="1">
            <w:r w:rsidRPr="00C70B9A">
              <w:rPr>
                <w:rStyle w:val="Hyperlink"/>
                <w:rFonts w:cs="Times New Roman"/>
                <w:noProof/>
              </w:rPr>
              <w:t>2. Background and Motivation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_Toc223105314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2</w:t>
            </w:r>
            <w:r w:rsidRPr="00C70B9A">
              <w:rPr>
                <w:rFonts w:cs="Times New Roman"/>
                <w:noProof/>
                <w:webHidden/>
              </w:rPr>
              <w:fldChar w:fldCharType="end"/>
            </w:r>
          </w:hyperlink>
        </w:p>
        <w:p w14:paraId="50171CF3" w14:textId="10539192" w:rsidR="00C70B9A" w:rsidRPr="00C70B9A" w:rsidRDefault="00C70B9A">
          <w:pPr>
            <w:pStyle w:val="TOC1"/>
            <w:tabs>
              <w:tab w:val="right" w:leader="dot" w:pos="9016"/>
            </w:tabs>
            <w:rPr>
              <w:rFonts w:cs="Times New Roman"/>
              <w:noProof/>
              <w:sz w:val="24"/>
            </w:rPr>
          </w:pPr>
          <w:hyperlink w:anchor="_Toc223105315" w:history="1">
            <w:r w:rsidRPr="00C70B9A">
              <w:rPr>
                <w:rStyle w:val="Hyperlink"/>
                <w:rFonts w:cs="Times New Roman"/>
                <w:noProof/>
              </w:rPr>
              <w:t>3. Simulation Setup</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_Toc223105315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2</w:t>
            </w:r>
            <w:r w:rsidRPr="00C70B9A">
              <w:rPr>
                <w:rFonts w:cs="Times New Roman"/>
                <w:noProof/>
                <w:webHidden/>
              </w:rPr>
              <w:fldChar w:fldCharType="end"/>
            </w:r>
          </w:hyperlink>
        </w:p>
        <w:p w14:paraId="21BE86E6" w14:textId="4CE4A485" w:rsidR="00C70B9A" w:rsidRPr="00C70B9A" w:rsidRDefault="00C70B9A">
          <w:pPr>
            <w:pStyle w:val="TOC2"/>
            <w:tabs>
              <w:tab w:val="right" w:leader="dot" w:pos="9016"/>
            </w:tabs>
            <w:rPr>
              <w:rFonts w:cs="Times New Roman"/>
              <w:noProof/>
              <w:sz w:val="24"/>
            </w:rPr>
          </w:pPr>
          <w:hyperlink w:anchor="_Toc223105316" w:history="1">
            <w:r w:rsidRPr="00C70B9A">
              <w:rPr>
                <w:rStyle w:val="Hyperlink"/>
                <w:rFonts w:cs="Times New Roman"/>
                <w:noProof/>
              </w:rPr>
              <w:t>3.1 LoRa PHY Simulation Platform</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_Toc223105316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2</w:t>
            </w:r>
            <w:r w:rsidRPr="00C70B9A">
              <w:rPr>
                <w:rFonts w:cs="Times New Roman"/>
                <w:noProof/>
                <w:webHidden/>
              </w:rPr>
              <w:fldChar w:fldCharType="end"/>
            </w:r>
          </w:hyperlink>
        </w:p>
        <w:p w14:paraId="2549D942" w14:textId="5BFF3F4E" w:rsidR="00C70B9A" w:rsidRPr="00C70B9A" w:rsidRDefault="00C70B9A">
          <w:pPr>
            <w:pStyle w:val="TOC2"/>
            <w:tabs>
              <w:tab w:val="right" w:leader="dot" w:pos="9016"/>
            </w:tabs>
            <w:rPr>
              <w:rFonts w:cs="Times New Roman"/>
              <w:noProof/>
              <w:sz w:val="24"/>
            </w:rPr>
          </w:pPr>
          <w:hyperlink w:anchor="_Toc223105317" w:history="1">
            <w:r w:rsidRPr="00C70B9A">
              <w:rPr>
                <w:rStyle w:val="Hyperlink"/>
                <w:rFonts w:cs="Times New Roman"/>
                <w:noProof/>
              </w:rPr>
              <w:t>3.2 Parameter Definitions</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_Toc223105317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3</w:t>
            </w:r>
            <w:r w:rsidRPr="00C70B9A">
              <w:rPr>
                <w:rFonts w:cs="Times New Roman"/>
                <w:noProof/>
                <w:webHidden/>
              </w:rPr>
              <w:fldChar w:fldCharType="end"/>
            </w:r>
          </w:hyperlink>
        </w:p>
        <w:p w14:paraId="1D207931" w14:textId="48AC8342" w:rsidR="00C70B9A" w:rsidRPr="00C70B9A" w:rsidRDefault="00C70B9A">
          <w:pPr>
            <w:pStyle w:val="TOC2"/>
            <w:tabs>
              <w:tab w:val="right" w:leader="dot" w:pos="9016"/>
            </w:tabs>
            <w:rPr>
              <w:rFonts w:cs="Times New Roman"/>
              <w:noProof/>
              <w:sz w:val="24"/>
            </w:rPr>
          </w:pPr>
          <w:hyperlink w:anchor="_Toc223105318" w:history="1">
            <w:r w:rsidRPr="00C70B9A">
              <w:rPr>
                <w:rStyle w:val="Hyperlink"/>
                <w:rFonts w:cs="Times New Roman"/>
                <w:noProof/>
              </w:rPr>
              <w:t>3.3 PER Metric</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_Toc223105318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3</w:t>
            </w:r>
            <w:r w:rsidRPr="00C70B9A">
              <w:rPr>
                <w:rFonts w:cs="Times New Roman"/>
                <w:noProof/>
                <w:webHidden/>
              </w:rPr>
              <w:fldChar w:fldCharType="end"/>
            </w:r>
          </w:hyperlink>
        </w:p>
        <w:p w14:paraId="01D619D5" w14:textId="797900AF" w:rsidR="00C70B9A" w:rsidRPr="00C70B9A" w:rsidRDefault="00C70B9A">
          <w:pPr>
            <w:pStyle w:val="TOC1"/>
            <w:tabs>
              <w:tab w:val="right" w:leader="dot" w:pos="9016"/>
            </w:tabs>
            <w:rPr>
              <w:rFonts w:cs="Times New Roman"/>
              <w:noProof/>
              <w:sz w:val="24"/>
            </w:rPr>
          </w:pPr>
          <w:hyperlink w:anchor="_Toc223105319" w:history="1">
            <w:r w:rsidRPr="00C70B9A">
              <w:rPr>
                <w:rStyle w:val="Hyperlink"/>
                <w:rFonts w:cs="Times New Roman"/>
                <w:noProof/>
              </w:rPr>
              <w:t>4. Fixed-SF Baseline Curves</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_Toc223105319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3</w:t>
            </w:r>
            <w:r w:rsidRPr="00C70B9A">
              <w:rPr>
                <w:rFonts w:cs="Times New Roman"/>
                <w:noProof/>
                <w:webHidden/>
              </w:rPr>
              <w:fldChar w:fldCharType="end"/>
            </w:r>
          </w:hyperlink>
        </w:p>
        <w:p w14:paraId="0DA9A95E" w14:textId="7EE4646B" w:rsidR="00C70B9A" w:rsidRPr="00C70B9A" w:rsidRDefault="00C70B9A">
          <w:pPr>
            <w:pStyle w:val="TOC1"/>
            <w:tabs>
              <w:tab w:val="right" w:leader="dot" w:pos="9016"/>
            </w:tabs>
            <w:rPr>
              <w:rFonts w:cs="Times New Roman"/>
              <w:noProof/>
              <w:sz w:val="24"/>
            </w:rPr>
          </w:pPr>
          <w:hyperlink w:anchor="_Toc223105320" w:history="1">
            <w:r w:rsidRPr="00C70B9A">
              <w:rPr>
                <w:rStyle w:val="Hyperlink"/>
                <w:rFonts w:cs="Times New Roman"/>
                <w:noProof/>
              </w:rPr>
              <w:t>5. Adaptive SF Strategy — Code Explanation (MATLAB Implementation)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_Toc223105320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3</w:t>
            </w:r>
            <w:r w:rsidRPr="00C70B9A">
              <w:rPr>
                <w:rFonts w:cs="Times New Roman"/>
                <w:noProof/>
                <w:webHidden/>
              </w:rPr>
              <w:fldChar w:fldCharType="end"/>
            </w:r>
          </w:hyperlink>
        </w:p>
        <w:p w14:paraId="40D33C57" w14:textId="1CEDACB0" w:rsidR="00C70B9A" w:rsidRPr="00C70B9A" w:rsidRDefault="00C70B9A">
          <w:pPr>
            <w:pStyle w:val="TOC2"/>
            <w:tabs>
              <w:tab w:val="right" w:leader="dot" w:pos="9016"/>
            </w:tabs>
            <w:rPr>
              <w:rFonts w:cs="Times New Roman"/>
              <w:noProof/>
              <w:sz w:val="24"/>
            </w:rPr>
          </w:pPr>
          <w:hyperlink w:anchor="_Toc223105321" w:history="1">
            <w:r w:rsidRPr="00C70B9A">
              <w:rPr>
                <w:rStyle w:val="Hyperlink"/>
                <w:rFonts w:cs="Times New Roman"/>
                <w:noProof/>
              </w:rPr>
              <w:t>5.1 Initialization and Common Simulation Settings</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_Toc223105321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3</w:t>
            </w:r>
            <w:r w:rsidRPr="00C70B9A">
              <w:rPr>
                <w:rFonts w:cs="Times New Roman"/>
                <w:noProof/>
                <w:webHidden/>
              </w:rPr>
              <w:fldChar w:fldCharType="end"/>
            </w:r>
          </w:hyperlink>
        </w:p>
        <w:p w14:paraId="02BEA123" w14:textId="4834419E" w:rsidR="00C70B9A" w:rsidRPr="00C70B9A" w:rsidRDefault="00C70B9A">
          <w:pPr>
            <w:pStyle w:val="TOC2"/>
            <w:tabs>
              <w:tab w:val="right" w:leader="dot" w:pos="9016"/>
            </w:tabs>
            <w:rPr>
              <w:rFonts w:cs="Times New Roman"/>
              <w:noProof/>
              <w:sz w:val="24"/>
            </w:rPr>
          </w:pPr>
          <w:hyperlink w:anchor="_Toc223105322" w:history="1">
            <w:r w:rsidRPr="00C70B9A">
              <w:rPr>
                <w:rStyle w:val="Hyperlink"/>
                <w:rFonts w:cs="Times New Roman"/>
                <w:noProof/>
              </w:rPr>
              <w:t>5.2 Fixed-SF Baseline PER Curves</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_Toc223105322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4</w:t>
            </w:r>
            <w:r w:rsidRPr="00C70B9A">
              <w:rPr>
                <w:rFonts w:cs="Times New Roman"/>
                <w:noProof/>
                <w:webHidden/>
              </w:rPr>
              <w:fldChar w:fldCharType="end"/>
            </w:r>
          </w:hyperlink>
        </w:p>
        <w:p w14:paraId="663872C9" w14:textId="29885164" w:rsidR="00C70B9A" w:rsidRPr="00C70B9A" w:rsidRDefault="00C70B9A">
          <w:pPr>
            <w:pStyle w:val="TOC2"/>
            <w:tabs>
              <w:tab w:val="right" w:leader="dot" w:pos="9016"/>
            </w:tabs>
            <w:rPr>
              <w:rFonts w:cs="Times New Roman"/>
              <w:noProof/>
              <w:sz w:val="24"/>
            </w:rPr>
          </w:pPr>
          <w:hyperlink w:anchor="_Toc223105323" w:history="1">
            <w:r w:rsidRPr="00C70B9A">
              <w:rPr>
                <w:rStyle w:val="Hyperlink"/>
                <w:rFonts w:cs="Times New Roman"/>
                <w:noProof/>
              </w:rPr>
              <w:t>5.3 PER Curve Smoothing (Threshold Stability)</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_Toc223105323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5</w:t>
            </w:r>
            <w:r w:rsidRPr="00C70B9A">
              <w:rPr>
                <w:rFonts w:cs="Times New Roman"/>
                <w:noProof/>
                <w:webHidden/>
              </w:rPr>
              <w:fldChar w:fldCharType="end"/>
            </w:r>
          </w:hyperlink>
        </w:p>
        <w:p w14:paraId="1E987645" w14:textId="42F9CF1D" w:rsidR="00C70B9A" w:rsidRPr="00C70B9A" w:rsidRDefault="00C70B9A">
          <w:pPr>
            <w:pStyle w:val="TOC2"/>
            <w:tabs>
              <w:tab w:val="right" w:leader="dot" w:pos="9016"/>
            </w:tabs>
            <w:rPr>
              <w:rFonts w:cs="Times New Roman"/>
              <w:noProof/>
              <w:sz w:val="24"/>
            </w:rPr>
          </w:pPr>
          <w:hyperlink w:anchor="_Toc223105324" w:history="1">
            <w:r w:rsidRPr="00C70B9A">
              <w:rPr>
                <w:rStyle w:val="Hyperlink"/>
                <w:rFonts w:cs="Times New Roman"/>
                <w:noProof/>
              </w:rPr>
              <w:t>5.4 Reliability Threshold and Automatic Switching Points</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_Toc223105324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5</w:t>
            </w:r>
            <w:r w:rsidRPr="00C70B9A">
              <w:rPr>
                <w:rFonts w:cs="Times New Roman"/>
                <w:noProof/>
                <w:webHidden/>
              </w:rPr>
              <w:fldChar w:fldCharType="end"/>
            </w:r>
          </w:hyperlink>
        </w:p>
        <w:p w14:paraId="59FDF91A" w14:textId="746092AA" w:rsidR="00C70B9A" w:rsidRPr="00C70B9A" w:rsidRDefault="00C70B9A">
          <w:pPr>
            <w:pStyle w:val="TOC2"/>
            <w:tabs>
              <w:tab w:val="right" w:leader="dot" w:pos="9016"/>
            </w:tabs>
            <w:rPr>
              <w:rFonts w:cs="Times New Roman"/>
              <w:noProof/>
              <w:sz w:val="24"/>
            </w:rPr>
          </w:pPr>
          <w:hyperlink w:anchor="_Toc223105325" w:history="1">
            <w:r w:rsidRPr="00C70B9A">
              <w:rPr>
                <w:rStyle w:val="Hyperlink"/>
                <w:rFonts w:cs="Times New Roman"/>
                <w:noProof/>
              </w:rPr>
              <w:t>5.5 Adaptive PER Construction and SF Selection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_Toc223105325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5</w:t>
            </w:r>
            <w:r w:rsidRPr="00C70B9A">
              <w:rPr>
                <w:rFonts w:cs="Times New Roman"/>
                <w:noProof/>
                <w:webHidden/>
              </w:rPr>
              <w:fldChar w:fldCharType="end"/>
            </w:r>
          </w:hyperlink>
        </w:p>
        <w:p w14:paraId="7F4A3195" w14:textId="43BEF427" w:rsidR="00C70B9A" w:rsidRPr="00C70B9A" w:rsidRDefault="00C70B9A">
          <w:pPr>
            <w:pStyle w:val="TOC2"/>
            <w:tabs>
              <w:tab w:val="right" w:leader="dot" w:pos="9016"/>
            </w:tabs>
            <w:rPr>
              <w:rFonts w:cs="Times New Roman"/>
              <w:noProof/>
              <w:sz w:val="24"/>
            </w:rPr>
          </w:pPr>
          <w:hyperlink w:anchor="_Toc223105326" w:history="1">
            <w:r w:rsidRPr="00C70B9A">
              <w:rPr>
                <w:rStyle w:val="Hyperlink"/>
                <w:rFonts w:cs="Times New Roman"/>
                <w:noProof/>
              </w:rPr>
              <w:t>5.6 Visualization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_Toc223105326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6</w:t>
            </w:r>
            <w:r w:rsidRPr="00C70B9A">
              <w:rPr>
                <w:rFonts w:cs="Times New Roman"/>
                <w:noProof/>
                <w:webHidden/>
              </w:rPr>
              <w:fldChar w:fldCharType="end"/>
            </w:r>
          </w:hyperlink>
        </w:p>
        <w:p w14:paraId="5C5D2AD9" w14:textId="70B3E11C" w:rsidR="00C70B9A" w:rsidRPr="00C70B9A" w:rsidRDefault="00C70B9A">
          <w:pPr>
            <w:pStyle w:val="TOC3"/>
            <w:tabs>
              <w:tab w:val="right" w:leader="dot" w:pos="9016"/>
            </w:tabs>
            <w:rPr>
              <w:rFonts w:cs="Times New Roman"/>
              <w:noProof/>
              <w:sz w:val="24"/>
            </w:rPr>
          </w:pPr>
          <w:hyperlink w:anchor="_Toc223105327" w:history="1">
            <w:r w:rsidRPr="00C70B9A">
              <w:rPr>
                <w:rStyle w:val="Hyperlink"/>
                <w:rFonts w:cs="Times New Roman"/>
                <w:noProof/>
              </w:rPr>
              <w:t>5.6.1 Fixed SF vs Adaptive SF (PER vs SNR)</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_Toc223105327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6</w:t>
            </w:r>
            <w:r w:rsidRPr="00C70B9A">
              <w:rPr>
                <w:rFonts w:cs="Times New Roman"/>
                <w:noProof/>
                <w:webHidden/>
              </w:rPr>
              <w:fldChar w:fldCharType="end"/>
            </w:r>
          </w:hyperlink>
        </w:p>
        <w:p w14:paraId="7D419B46" w14:textId="2339946D" w:rsidR="00C70B9A" w:rsidRPr="00C70B9A" w:rsidRDefault="00C70B9A">
          <w:pPr>
            <w:pStyle w:val="TOC3"/>
            <w:tabs>
              <w:tab w:val="right" w:leader="dot" w:pos="9016"/>
            </w:tabs>
            <w:rPr>
              <w:rFonts w:cs="Times New Roman"/>
              <w:noProof/>
              <w:sz w:val="24"/>
            </w:rPr>
          </w:pPr>
          <w:hyperlink w:anchor="_Toc223105328" w:history="1">
            <w:r w:rsidRPr="00C70B9A">
              <w:rPr>
                <w:rStyle w:val="Hyperlink"/>
                <w:rFonts w:cs="Times New Roman"/>
                <w:noProof/>
              </w:rPr>
              <w:t>5.6.2 Selected SF vs SNR</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_Toc223105328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6</w:t>
            </w:r>
            <w:r w:rsidRPr="00C70B9A">
              <w:rPr>
                <w:rFonts w:cs="Times New Roman"/>
                <w:noProof/>
                <w:webHidden/>
              </w:rPr>
              <w:fldChar w:fldCharType="end"/>
            </w:r>
          </w:hyperlink>
        </w:p>
        <w:p w14:paraId="58EEC177" w14:textId="5BEF321D" w:rsidR="00C70B9A" w:rsidRPr="00C70B9A" w:rsidRDefault="00C70B9A">
          <w:pPr>
            <w:pStyle w:val="TOC2"/>
            <w:tabs>
              <w:tab w:val="right" w:leader="dot" w:pos="9016"/>
            </w:tabs>
            <w:rPr>
              <w:rFonts w:cs="Times New Roman"/>
              <w:noProof/>
              <w:sz w:val="24"/>
            </w:rPr>
          </w:pPr>
          <w:hyperlink w:anchor="_Toc223105329" w:history="1">
            <w:r w:rsidRPr="00C70B9A">
              <w:rPr>
                <w:rStyle w:val="Hyperlink"/>
                <w:rFonts w:cs="Times New Roman"/>
                <w:noProof/>
              </w:rPr>
              <w:t>5.7 Fixed-SF PER Simulation Function (run_one_sf)</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_Toc223105329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6</w:t>
            </w:r>
            <w:r w:rsidRPr="00C70B9A">
              <w:rPr>
                <w:rFonts w:cs="Times New Roman"/>
                <w:noProof/>
                <w:webHidden/>
              </w:rPr>
              <w:fldChar w:fldCharType="end"/>
            </w:r>
          </w:hyperlink>
        </w:p>
        <w:p w14:paraId="5A80E7F1" w14:textId="154D4038" w:rsidR="00C70B9A" w:rsidRPr="00C70B9A" w:rsidRDefault="00C70B9A">
          <w:pPr>
            <w:pStyle w:val="TOC3"/>
            <w:tabs>
              <w:tab w:val="right" w:leader="dot" w:pos="9016"/>
            </w:tabs>
            <w:rPr>
              <w:rFonts w:cs="Times New Roman"/>
              <w:noProof/>
              <w:sz w:val="24"/>
            </w:rPr>
          </w:pPr>
          <w:hyperlink w:anchor="_Toc223105330" w:history="1">
            <w:r w:rsidRPr="00C70B9A">
              <w:rPr>
                <w:rStyle w:val="Hyperlink"/>
                <w:rFonts w:cs="Times New Roman"/>
                <w:noProof/>
              </w:rPr>
              <w:t>5.7.1 Packetization and Symbol Generation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_Toc223105330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6</w:t>
            </w:r>
            <w:r w:rsidRPr="00C70B9A">
              <w:rPr>
                <w:rFonts w:cs="Times New Roman"/>
                <w:noProof/>
                <w:webHidden/>
              </w:rPr>
              <w:fldChar w:fldCharType="end"/>
            </w:r>
          </w:hyperlink>
        </w:p>
        <w:p w14:paraId="1E4EF01B" w14:textId="15EA732C" w:rsidR="00C70B9A" w:rsidRPr="00C70B9A" w:rsidRDefault="00C70B9A">
          <w:pPr>
            <w:pStyle w:val="TOC3"/>
            <w:tabs>
              <w:tab w:val="right" w:leader="dot" w:pos="9016"/>
            </w:tabs>
            <w:rPr>
              <w:rFonts w:cs="Times New Roman"/>
              <w:noProof/>
              <w:sz w:val="24"/>
            </w:rPr>
          </w:pPr>
          <w:hyperlink w:anchor="_Toc223105331" w:history="1">
            <w:r w:rsidRPr="00C70B9A">
              <w:rPr>
                <w:rStyle w:val="Hyperlink"/>
                <w:rFonts w:cs="Times New Roman"/>
                <w:noProof/>
              </w:rPr>
              <w:t>5.7.2 Chirp Generation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_Toc223105331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6</w:t>
            </w:r>
            <w:r w:rsidRPr="00C70B9A">
              <w:rPr>
                <w:rFonts w:cs="Times New Roman"/>
                <w:noProof/>
                <w:webHidden/>
              </w:rPr>
              <w:fldChar w:fldCharType="end"/>
            </w:r>
          </w:hyperlink>
        </w:p>
        <w:p w14:paraId="555DF055" w14:textId="69D04CEC" w:rsidR="00C70B9A" w:rsidRPr="00C70B9A" w:rsidRDefault="00C70B9A">
          <w:pPr>
            <w:pStyle w:val="TOC3"/>
            <w:tabs>
              <w:tab w:val="right" w:leader="dot" w:pos="9016"/>
            </w:tabs>
            <w:rPr>
              <w:rFonts w:cs="Times New Roman"/>
              <w:noProof/>
              <w:sz w:val="24"/>
            </w:rPr>
          </w:pPr>
          <w:hyperlink w:anchor="_Toc223105332" w:history="1">
            <w:r w:rsidRPr="00C70B9A">
              <w:rPr>
                <w:rStyle w:val="Hyperlink"/>
                <w:rFonts w:cs="Times New Roman"/>
                <w:noProof/>
              </w:rPr>
              <w:t>5.7.3 AWGN Injection and Non-Coherent Detection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_Toc223105332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7</w:t>
            </w:r>
            <w:r w:rsidRPr="00C70B9A">
              <w:rPr>
                <w:rFonts w:cs="Times New Roman"/>
                <w:noProof/>
                <w:webHidden/>
              </w:rPr>
              <w:fldChar w:fldCharType="end"/>
            </w:r>
          </w:hyperlink>
        </w:p>
        <w:p w14:paraId="0FD9D362" w14:textId="36B48657" w:rsidR="00C70B9A" w:rsidRPr="00C70B9A" w:rsidRDefault="00C70B9A">
          <w:pPr>
            <w:pStyle w:val="TOC3"/>
            <w:tabs>
              <w:tab w:val="right" w:leader="dot" w:pos="9016"/>
            </w:tabs>
            <w:rPr>
              <w:rFonts w:cs="Times New Roman"/>
              <w:noProof/>
              <w:sz w:val="24"/>
            </w:rPr>
          </w:pPr>
          <w:hyperlink w:anchor="_Toc223105333" w:history="1">
            <w:r w:rsidRPr="00C70B9A">
              <w:rPr>
                <w:rStyle w:val="Hyperlink"/>
                <w:rFonts w:cs="Times New Roman"/>
                <w:noProof/>
              </w:rPr>
              <w:t>5.7.4 PER Computation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_Toc223105333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7</w:t>
            </w:r>
            <w:r w:rsidRPr="00C70B9A">
              <w:rPr>
                <w:rFonts w:cs="Times New Roman"/>
                <w:noProof/>
                <w:webHidden/>
              </w:rPr>
              <w:fldChar w:fldCharType="end"/>
            </w:r>
          </w:hyperlink>
        </w:p>
        <w:p w14:paraId="328F1CA9" w14:textId="7DA96DB0" w:rsidR="00C70B9A" w:rsidRPr="00C70B9A" w:rsidRDefault="00C70B9A">
          <w:pPr>
            <w:pStyle w:val="TOC1"/>
            <w:tabs>
              <w:tab w:val="right" w:leader="dot" w:pos="9016"/>
            </w:tabs>
            <w:rPr>
              <w:rFonts w:cs="Times New Roman"/>
              <w:noProof/>
              <w:sz w:val="24"/>
            </w:rPr>
          </w:pPr>
          <w:hyperlink w:anchor="_Toc223105334" w:history="1">
            <w:r w:rsidRPr="00C70B9A">
              <w:rPr>
                <w:rStyle w:val="Hyperlink"/>
                <w:rFonts w:cs="Times New Roman"/>
                <w:noProof/>
              </w:rPr>
              <w:t>6. Output and Visualization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_Toc223105334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7</w:t>
            </w:r>
            <w:r w:rsidRPr="00C70B9A">
              <w:rPr>
                <w:rFonts w:cs="Times New Roman"/>
                <w:noProof/>
                <w:webHidden/>
              </w:rPr>
              <w:fldChar w:fldCharType="end"/>
            </w:r>
          </w:hyperlink>
        </w:p>
        <w:p w14:paraId="374B52DE" w14:textId="649B1AC1" w:rsidR="00C70B9A" w:rsidRPr="00C70B9A" w:rsidRDefault="00C70B9A">
          <w:pPr>
            <w:pStyle w:val="TOC2"/>
            <w:tabs>
              <w:tab w:val="right" w:leader="dot" w:pos="9016"/>
            </w:tabs>
            <w:rPr>
              <w:rFonts w:cs="Times New Roman"/>
              <w:noProof/>
              <w:sz w:val="24"/>
            </w:rPr>
          </w:pPr>
          <w:hyperlink w:anchor="_Toc223105335" w:history="1">
            <w:r w:rsidRPr="00C70B9A">
              <w:rPr>
                <w:rStyle w:val="Hyperlink"/>
                <w:rFonts w:cs="Times New Roman"/>
                <w:noProof/>
              </w:rPr>
              <w:t>6.1 Fixed SF Performance Behaviour</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_Toc223105335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7</w:t>
            </w:r>
            <w:r w:rsidRPr="00C70B9A">
              <w:rPr>
                <w:rFonts w:cs="Times New Roman"/>
                <w:noProof/>
                <w:webHidden/>
              </w:rPr>
              <w:fldChar w:fldCharType="end"/>
            </w:r>
          </w:hyperlink>
        </w:p>
        <w:p w14:paraId="5FB6CF76" w14:textId="1286FDF6" w:rsidR="00C70B9A" w:rsidRPr="00C70B9A" w:rsidRDefault="00C70B9A">
          <w:pPr>
            <w:pStyle w:val="TOC2"/>
            <w:tabs>
              <w:tab w:val="right" w:leader="dot" w:pos="9016"/>
            </w:tabs>
            <w:rPr>
              <w:rFonts w:cs="Times New Roman"/>
              <w:noProof/>
              <w:sz w:val="24"/>
            </w:rPr>
          </w:pPr>
          <w:hyperlink w:anchor="_Toc223105336" w:history="1">
            <w:r w:rsidRPr="00C70B9A">
              <w:rPr>
                <w:rStyle w:val="Hyperlink"/>
                <w:rFonts w:cs="Times New Roman"/>
                <w:noProof/>
              </w:rPr>
              <w:t>6.2 Automatic Threshold Detection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_Toc223105336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8</w:t>
            </w:r>
            <w:r w:rsidRPr="00C70B9A">
              <w:rPr>
                <w:rFonts w:cs="Times New Roman"/>
                <w:noProof/>
                <w:webHidden/>
              </w:rPr>
              <w:fldChar w:fldCharType="end"/>
            </w:r>
          </w:hyperlink>
        </w:p>
        <w:p w14:paraId="0341C048" w14:textId="5259625A" w:rsidR="00C70B9A" w:rsidRPr="00C70B9A" w:rsidRDefault="00C70B9A">
          <w:pPr>
            <w:pStyle w:val="TOC2"/>
            <w:tabs>
              <w:tab w:val="right" w:leader="dot" w:pos="9016"/>
            </w:tabs>
            <w:rPr>
              <w:rFonts w:cs="Times New Roman"/>
              <w:noProof/>
              <w:sz w:val="24"/>
            </w:rPr>
          </w:pPr>
          <w:hyperlink w:anchor="_Toc223105337" w:history="1">
            <w:r w:rsidRPr="00C70B9A">
              <w:rPr>
                <w:rStyle w:val="Hyperlink"/>
                <w:rFonts w:cs="Times New Roman"/>
                <w:noProof/>
              </w:rPr>
              <w:t>6.3 Adaptive PER Curve Interpretation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_Toc223105337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9</w:t>
            </w:r>
            <w:r w:rsidRPr="00C70B9A">
              <w:rPr>
                <w:rFonts w:cs="Times New Roman"/>
                <w:noProof/>
                <w:webHidden/>
              </w:rPr>
              <w:fldChar w:fldCharType="end"/>
            </w:r>
          </w:hyperlink>
        </w:p>
        <w:p w14:paraId="0C7A388A" w14:textId="2085A35E" w:rsidR="00C70B9A" w:rsidRPr="00C70B9A" w:rsidRDefault="00C70B9A">
          <w:pPr>
            <w:pStyle w:val="TOC2"/>
            <w:tabs>
              <w:tab w:val="right" w:leader="dot" w:pos="9016"/>
            </w:tabs>
            <w:rPr>
              <w:rFonts w:cs="Times New Roman"/>
              <w:noProof/>
              <w:sz w:val="24"/>
            </w:rPr>
          </w:pPr>
          <w:hyperlink w:anchor="_Toc223105338" w:history="1">
            <w:r w:rsidRPr="00C70B9A">
              <w:rPr>
                <w:rStyle w:val="Hyperlink"/>
                <w:rFonts w:cs="Times New Roman"/>
                <w:noProof/>
              </w:rPr>
              <w:t>6.4 Selected SF Behaviour</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_Toc223105338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9</w:t>
            </w:r>
            <w:r w:rsidRPr="00C70B9A">
              <w:rPr>
                <w:rFonts w:cs="Times New Roman"/>
                <w:noProof/>
                <w:webHidden/>
              </w:rPr>
              <w:fldChar w:fldCharType="end"/>
            </w:r>
          </w:hyperlink>
        </w:p>
        <w:p w14:paraId="47D7CA52" w14:textId="3CA0AFCE" w:rsidR="00C70B9A" w:rsidRPr="00C70B9A" w:rsidRDefault="00C70B9A">
          <w:pPr>
            <w:pStyle w:val="TOC2"/>
            <w:tabs>
              <w:tab w:val="right" w:leader="dot" w:pos="9016"/>
            </w:tabs>
            <w:rPr>
              <w:rFonts w:cs="Times New Roman"/>
              <w:noProof/>
              <w:sz w:val="24"/>
            </w:rPr>
          </w:pPr>
          <w:hyperlink w:anchor="_Toc223105339" w:history="1">
            <w:r w:rsidRPr="00C70B9A">
              <w:rPr>
                <w:rStyle w:val="Hyperlink"/>
                <w:rFonts w:cs="Times New Roman"/>
                <w:noProof/>
              </w:rPr>
              <w:t>6.5 Performance Gains Over Fixed SF</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_Toc223105339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10</w:t>
            </w:r>
            <w:r w:rsidRPr="00C70B9A">
              <w:rPr>
                <w:rFonts w:cs="Times New Roman"/>
                <w:noProof/>
                <w:webHidden/>
              </w:rPr>
              <w:fldChar w:fldCharType="end"/>
            </w:r>
          </w:hyperlink>
        </w:p>
        <w:p w14:paraId="3C798180" w14:textId="45898870" w:rsidR="00C70B9A" w:rsidRPr="00C70B9A" w:rsidRDefault="00C70B9A">
          <w:pPr>
            <w:pStyle w:val="TOC2"/>
            <w:tabs>
              <w:tab w:val="right" w:leader="dot" w:pos="9016"/>
            </w:tabs>
            <w:rPr>
              <w:rFonts w:cs="Times New Roman"/>
              <w:noProof/>
              <w:sz w:val="24"/>
            </w:rPr>
          </w:pPr>
          <w:hyperlink w:anchor="_Toc223105340" w:history="1">
            <w:r w:rsidRPr="00C70B9A">
              <w:rPr>
                <w:rStyle w:val="Hyperlink"/>
                <w:rFonts w:cs="Times New Roman"/>
                <w:noProof/>
              </w:rPr>
              <w:t>6.6 Observed Small PER Fluctuations</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_Toc223105340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10</w:t>
            </w:r>
            <w:r w:rsidRPr="00C70B9A">
              <w:rPr>
                <w:rFonts w:cs="Times New Roman"/>
                <w:noProof/>
                <w:webHidden/>
              </w:rPr>
              <w:fldChar w:fldCharType="end"/>
            </w:r>
          </w:hyperlink>
        </w:p>
        <w:p w14:paraId="1C69CE43" w14:textId="7817CEE6" w:rsidR="00C70B9A" w:rsidRPr="00C70B9A" w:rsidRDefault="00C70B9A">
          <w:pPr>
            <w:pStyle w:val="TOC2"/>
            <w:tabs>
              <w:tab w:val="right" w:leader="dot" w:pos="9016"/>
            </w:tabs>
            <w:rPr>
              <w:rFonts w:cs="Times New Roman"/>
              <w:noProof/>
              <w:sz w:val="24"/>
            </w:rPr>
          </w:pPr>
          <w:hyperlink w:anchor="_Toc223105341" w:history="1">
            <w:r w:rsidRPr="00C70B9A">
              <w:rPr>
                <w:rStyle w:val="Hyperlink"/>
                <w:rFonts w:cs="Times New Roman"/>
                <w:noProof/>
              </w:rPr>
              <w:t>6.7 Conclusion of Adaptive SF Evaluation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_Toc223105341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10</w:t>
            </w:r>
            <w:r w:rsidRPr="00C70B9A">
              <w:rPr>
                <w:rFonts w:cs="Times New Roman"/>
                <w:noProof/>
                <w:webHidden/>
              </w:rPr>
              <w:fldChar w:fldCharType="end"/>
            </w:r>
          </w:hyperlink>
        </w:p>
        <w:p w14:paraId="221AB41D" w14:textId="1454FA32" w:rsidR="00C70B9A" w:rsidRPr="00C70B9A" w:rsidRDefault="00C70B9A">
          <w:pPr>
            <w:pStyle w:val="TOC1"/>
            <w:tabs>
              <w:tab w:val="right" w:leader="dot" w:pos="9016"/>
            </w:tabs>
            <w:rPr>
              <w:rFonts w:cs="Times New Roman"/>
              <w:noProof/>
              <w:sz w:val="24"/>
            </w:rPr>
          </w:pPr>
          <w:hyperlink w:anchor="_Toc223105342" w:history="1">
            <w:r w:rsidRPr="00C70B9A">
              <w:rPr>
                <w:rStyle w:val="Hyperlink"/>
                <w:rFonts w:cs="Times New Roman"/>
                <w:noProof/>
              </w:rPr>
              <w:t>7. Discussion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_Toc223105342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11</w:t>
            </w:r>
            <w:r w:rsidRPr="00C70B9A">
              <w:rPr>
                <w:rFonts w:cs="Times New Roman"/>
                <w:noProof/>
                <w:webHidden/>
              </w:rPr>
              <w:fldChar w:fldCharType="end"/>
            </w:r>
          </w:hyperlink>
        </w:p>
        <w:p w14:paraId="757C72DB" w14:textId="2B618CDD" w:rsidR="00C70B9A" w:rsidRPr="00C70B9A" w:rsidRDefault="00C70B9A">
          <w:pPr>
            <w:pStyle w:val="TOC1"/>
            <w:tabs>
              <w:tab w:val="right" w:leader="dot" w:pos="9016"/>
            </w:tabs>
            <w:rPr>
              <w:rFonts w:cs="Times New Roman"/>
              <w:noProof/>
              <w:sz w:val="24"/>
            </w:rPr>
          </w:pPr>
          <w:hyperlink w:anchor="_Toc223105343" w:history="1">
            <w:r w:rsidRPr="00C70B9A">
              <w:rPr>
                <w:rStyle w:val="Hyperlink"/>
                <w:rFonts w:cs="Times New Roman"/>
                <w:noProof/>
              </w:rPr>
              <w:t>8. Limitations and Future Extensions</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_Toc223105343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11</w:t>
            </w:r>
            <w:r w:rsidRPr="00C70B9A">
              <w:rPr>
                <w:rFonts w:cs="Times New Roman"/>
                <w:noProof/>
                <w:webHidden/>
              </w:rPr>
              <w:fldChar w:fldCharType="end"/>
            </w:r>
          </w:hyperlink>
        </w:p>
        <w:p w14:paraId="424F2FD9" w14:textId="50F5B5EF" w:rsidR="00C70B9A" w:rsidRPr="00C70B9A" w:rsidRDefault="00C70B9A">
          <w:pPr>
            <w:pStyle w:val="TOC1"/>
            <w:tabs>
              <w:tab w:val="right" w:leader="dot" w:pos="9016"/>
            </w:tabs>
            <w:rPr>
              <w:rFonts w:cs="Times New Roman"/>
              <w:noProof/>
              <w:sz w:val="24"/>
            </w:rPr>
          </w:pPr>
          <w:hyperlink w:anchor="_Toc223105344" w:history="1">
            <w:r w:rsidRPr="00C70B9A">
              <w:rPr>
                <w:rStyle w:val="Hyperlink"/>
                <w:rFonts w:cs="Times New Roman"/>
                <w:noProof/>
              </w:rPr>
              <w:t>9. Conclusion</w:t>
            </w:r>
            <w:r w:rsidRPr="00C70B9A">
              <w:rPr>
                <w:rFonts w:cs="Times New Roman"/>
                <w:noProof/>
                <w:webHidden/>
              </w:rPr>
              <w:tab/>
            </w:r>
            <w:r w:rsidRPr="00C70B9A">
              <w:rPr>
                <w:rFonts w:cs="Times New Roman"/>
                <w:noProof/>
                <w:webHidden/>
              </w:rPr>
              <w:fldChar w:fldCharType="begin"/>
            </w:r>
            <w:r w:rsidRPr="00C70B9A">
              <w:rPr>
                <w:rFonts w:cs="Times New Roman"/>
                <w:noProof/>
                <w:webHidden/>
              </w:rPr>
              <w:instrText xml:space="preserve"> PAGEREF _Toc223105344 \h </w:instrText>
            </w:r>
            <w:r w:rsidRPr="00C70B9A">
              <w:rPr>
                <w:rFonts w:cs="Times New Roman"/>
                <w:noProof/>
                <w:webHidden/>
              </w:rPr>
            </w:r>
            <w:r w:rsidRPr="00C70B9A">
              <w:rPr>
                <w:rFonts w:cs="Times New Roman"/>
                <w:noProof/>
                <w:webHidden/>
              </w:rPr>
              <w:fldChar w:fldCharType="separate"/>
            </w:r>
            <w:r w:rsidRPr="00C70B9A">
              <w:rPr>
                <w:rFonts w:cs="Times New Roman"/>
                <w:noProof/>
                <w:webHidden/>
              </w:rPr>
              <w:t>11</w:t>
            </w:r>
            <w:r w:rsidRPr="00C70B9A">
              <w:rPr>
                <w:rFonts w:cs="Times New Roman"/>
                <w:noProof/>
                <w:webHidden/>
              </w:rPr>
              <w:fldChar w:fldCharType="end"/>
            </w:r>
          </w:hyperlink>
        </w:p>
        <w:p w14:paraId="61EB04A8" w14:textId="72EB6E12" w:rsidR="00F45AA9" w:rsidRPr="00C70B9A" w:rsidRDefault="00F45AA9">
          <w:pPr>
            <w:rPr>
              <w:rFonts w:cs="Times New Roman"/>
            </w:rPr>
          </w:pPr>
          <w:r w:rsidRPr="00C70B9A">
            <w:rPr>
              <w:rFonts w:cs="Times New Roman"/>
              <w:b/>
              <w:bCs/>
              <w:noProof/>
            </w:rPr>
            <w:fldChar w:fldCharType="end"/>
          </w:r>
        </w:p>
      </w:sdtContent>
    </w:sdt>
    <w:p w14:paraId="7851BC49" w14:textId="77777777" w:rsidR="008B4CBD" w:rsidRPr="00C70B9A" w:rsidRDefault="008B4CBD" w:rsidP="00867166">
      <w:pPr>
        <w:pStyle w:val="Heading1"/>
        <w:rPr>
          <w:rFonts w:cs="Times New Roman"/>
        </w:rPr>
      </w:pPr>
      <w:bookmarkStart w:id="0" w:name="_Toc223105313"/>
      <w:r w:rsidRPr="00C70B9A">
        <w:rPr>
          <w:rFonts w:cs="Times New Roman"/>
        </w:rPr>
        <w:lastRenderedPageBreak/>
        <w:t>1. Objective</w:t>
      </w:r>
      <w:bookmarkEnd w:id="0"/>
    </w:p>
    <w:p w14:paraId="72B13B98" w14:textId="5042B101" w:rsidR="008B4CBD" w:rsidRPr="00C70B9A" w:rsidRDefault="008B4CBD" w:rsidP="008B4CBD">
      <w:pPr>
        <w:rPr>
          <w:rFonts w:cs="Times New Roman"/>
        </w:rPr>
      </w:pPr>
      <w:r w:rsidRPr="00C70B9A">
        <w:rPr>
          <w:rFonts w:cs="Times New Roman"/>
        </w:rPr>
        <w:t xml:space="preserve">The objective of the adaptive spreading factor (SF) module is to improve link reliability under varying channel quality while avoiding unnecessary reduction in data rate. Instead of operating with a fixed SF (e.g., </w:t>
      </w:r>
      <m:oMath>
        <m:r>
          <m:rPr>
            <m:sty m:val="bi"/>
          </m:rPr>
          <w:rPr>
            <w:rFonts w:ascii="Cambria Math" w:eastAsia="Times New Roman" w:hAnsi="Cambria Math" w:cs="Times New Roman"/>
            <w:kern w:val="0"/>
            <w:sz w:val="24"/>
            <w14:ligatures w14:val="none"/>
          </w:rPr>
          <m:t>SF</m:t>
        </m:r>
        <m:r>
          <m:rPr>
            <m:sty m:val="bi"/>
          </m:rPr>
          <w:rPr>
            <w:rFonts w:ascii="Cambria Math" w:eastAsia="Times New Roman" w:hAnsi="Cambria Math" w:cs="Times New Roman"/>
            <w:kern w:val="0"/>
            <w:sz w:val="24"/>
            <w14:ligatures w14:val="none"/>
          </w:rPr>
          <m:t>7</m:t>
        </m:r>
      </m:oMath>
      <w:r w:rsidR="00470044" w:rsidRPr="00C70B9A">
        <w:rPr>
          <w:rFonts w:cs="Times New Roman"/>
        </w:rPr>
        <w:t xml:space="preserve"> </w:t>
      </w:r>
      <w:r w:rsidRPr="00C70B9A">
        <w:rPr>
          <w:rFonts w:cs="Times New Roman"/>
        </w:rPr>
        <w:t xml:space="preserve">or </w:t>
      </w:r>
      <m:oMath>
        <m:r>
          <m:rPr>
            <m:sty m:val="bi"/>
          </m:rPr>
          <w:rPr>
            <w:rFonts w:ascii="Cambria Math" w:eastAsia="Times New Roman" w:hAnsi="Cambria Math" w:cs="Times New Roman"/>
            <w:kern w:val="0"/>
            <w:sz w:val="24"/>
            <w14:ligatures w14:val="none"/>
          </w:rPr>
          <m:t>SF</m:t>
        </m:r>
        <m:r>
          <m:rPr>
            <m:sty m:val="bi"/>
          </m:rPr>
          <w:rPr>
            <w:rFonts w:ascii="Cambria Math" w:eastAsia="Times New Roman" w:hAnsi="Cambria Math" w:cs="Times New Roman"/>
            <w:kern w:val="0"/>
            <w:sz w:val="24"/>
            <w14:ligatures w14:val="none"/>
          </w:rPr>
          <m:t>12</m:t>
        </m:r>
      </m:oMath>
      <w:r w:rsidR="00470044" w:rsidRPr="00C70B9A">
        <w:rPr>
          <w:rFonts w:cs="Times New Roman"/>
        </w:rPr>
        <w:t xml:space="preserve"> </w:t>
      </w:r>
      <w:r w:rsidRPr="00C70B9A">
        <w:rPr>
          <w:rFonts w:cs="Times New Roman"/>
        </w:rPr>
        <w:t>for all conditions), the transmitter selects an appropriate SF based on the estimated channel quality represented by the signal-to-noise ratio (SNR). The approach targets a predefined reliability requirement expressed as a packet error rate (PER) threshold.</w:t>
      </w:r>
    </w:p>
    <w:p w14:paraId="144838D2" w14:textId="77777777" w:rsidR="008B4CBD" w:rsidRPr="00C70B9A" w:rsidRDefault="008B4CBD" w:rsidP="00867166">
      <w:pPr>
        <w:pStyle w:val="Heading1"/>
        <w:rPr>
          <w:rFonts w:cs="Times New Roman"/>
        </w:rPr>
      </w:pPr>
      <w:bookmarkStart w:id="1" w:name="_Toc223105314"/>
      <w:r w:rsidRPr="00C70B9A">
        <w:rPr>
          <w:rFonts w:cs="Times New Roman"/>
        </w:rPr>
        <w:t>2. Background and Motivation</w:t>
      </w:r>
      <w:bookmarkEnd w:id="1"/>
    </w:p>
    <w:p w14:paraId="31B89AD8" w14:textId="77777777" w:rsidR="008B4CBD" w:rsidRPr="00C70B9A" w:rsidRDefault="008B4CBD" w:rsidP="008B4CBD">
      <w:pPr>
        <w:rPr>
          <w:rFonts w:cs="Times New Roman"/>
        </w:rPr>
      </w:pPr>
      <w:r w:rsidRPr="00C70B9A">
        <w:rPr>
          <w:rFonts w:cs="Times New Roman"/>
        </w:rPr>
        <w:t>LoRa systems support multiple SF configurations. A higher SF increases symbol duration and processing gain, improving robustness against noise and enabling successful reception at lower SNR values, but at the cost of lower data rate and longer time-on-air. Conversely, a lower SF improves throughput but requires a higher SNR for reliable reception. Therefore, an adaptive SF strategy provides a practical mechanism to balance reliability and efficiency by selecting the lowest SF that still satisfies the reliability requirement.</w:t>
      </w:r>
    </w:p>
    <w:p w14:paraId="1219200C" w14:textId="77777777" w:rsidR="008B4CBD" w:rsidRPr="00C70B9A" w:rsidRDefault="008B4CBD" w:rsidP="00867166">
      <w:pPr>
        <w:pStyle w:val="Heading1"/>
        <w:rPr>
          <w:rFonts w:cs="Times New Roman"/>
        </w:rPr>
      </w:pPr>
      <w:bookmarkStart w:id="2" w:name="_Toc223105315"/>
      <w:r w:rsidRPr="00C70B9A">
        <w:rPr>
          <w:rFonts w:cs="Times New Roman"/>
        </w:rPr>
        <w:t>3. Simulation Setup</w:t>
      </w:r>
      <w:bookmarkEnd w:id="2"/>
    </w:p>
    <w:p w14:paraId="68EF1C16" w14:textId="77777777" w:rsidR="008B4CBD" w:rsidRPr="00C70B9A" w:rsidRDefault="008B4CBD" w:rsidP="008B4CBD">
      <w:pPr>
        <w:rPr>
          <w:rFonts w:cs="Times New Roman"/>
        </w:rPr>
      </w:pPr>
      <w:r w:rsidRPr="00C70B9A">
        <w:rPr>
          <w:rFonts w:cs="Times New Roman"/>
        </w:rPr>
        <w:t>The adaptive SF module is implemented and evaluated using a MATLAB-based PHY-layer LoRa simulation. The simulation generates PER vs. SNR curves for multiple fixed SF values and then constructs an adaptive strategy based on these results.</w:t>
      </w:r>
    </w:p>
    <w:p w14:paraId="6F4F5BC9" w14:textId="77777777" w:rsidR="000B7593" w:rsidRPr="00C70B9A" w:rsidRDefault="000B7593" w:rsidP="000B7593">
      <w:pPr>
        <w:pStyle w:val="Heading2"/>
        <w:rPr>
          <w:rFonts w:cs="Times New Roman"/>
        </w:rPr>
      </w:pPr>
      <w:bookmarkStart w:id="3" w:name="_Toc223105316"/>
      <w:r w:rsidRPr="00C70B9A">
        <w:rPr>
          <w:rFonts w:cs="Times New Roman"/>
        </w:rPr>
        <w:t>3.1 LoRa PHY Simulation Platform</w:t>
      </w:r>
      <w:bookmarkEnd w:id="3"/>
    </w:p>
    <w:p w14:paraId="528129A7" w14:textId="77777777" w:rsidR="000B7593" w:rsidRPr="000B7593" w:rsidRDefault="000B7593" w:rsidP="000B7593">
      <w:pPr>
        <w:rPr>
          <w:rFonts w:cs="Times New Roman"/>
        </w:rPr>
      </w:pPr>
      <w:r w:rsidRPr="000B7593">
        <w:rPr>
          <w:rFonts w:cs="Times New Roman"/>
        </w:rPr>
        <w:t xml:space="preserve">The adaptive spreading factor strategy was implemented and evaluated using a MATLAB-based LoRa physical layer simulator derived from the </w:t>
      </w:r>
      <w:r w:rsidRPr="000B7593">
        <w:rPr>
          <w:rFonts w:cs="Times New Roman"/>
          <w:b/>
          <w:bCs/>
        </w:rPr>
        <w:t>LoRaBERMatlab</w:t>
      </w:r>
      <w:r w:rsidRPr="000B7593">
        <w:rPr>
          <w:rFonts w:cs="Times New Roman"/>
        </w:rPr>
        <w:t xml:space="preserve"> framework. The simulator models the LoRa chirp spread spectrum modulation, additive white Gaussian noise (AWGN) channel conditions, and non-coherent FFT-based symbol detection.</w:t>
      </w:r>
    </w:p>
    <w:p w14:paraId="4027BA6B" w14:textId="77777777" w:rsidR="000B7593" w:rsidRPr="000B7593" w:rsidRDefault="000B7593" w:rsidP="000B7593">
      <w:pPr>
        <w:rPr>
          <w:rFonts w:cs="Times New Roman"/>
        </w:rPr>
      </w:pPr>
      <w:r w:rsidRPr="000B7593">
        <w:rPr>
          <w:rFonts w:cs="Times New Roman"/>
        </w:rPr>
        <w:t xml:space="preserve">The </w:t>
      </w:r>
      <w:r w:rsidRPr="000B7593">
        <w:rPr>
          <w:rFonts w:cs="Times New Roman"/>
          <w:b/>
          <w:bCs/>
        </w:rPr>
        <w:t>LoRaBERMatlab</w:t>
      </w:r>
      <w:r w:rsidRPr="000B7593">
        <w:rPr>
          <w:rFonts w:cs="Times New Roman"/>
        </w:rPr>
        <w:t xml:space="preserve"> environment provides symbol-level Monte Carlo simulation capability for estimating BER, SER, and PER performance across a configurable SNR range. In this work, the framework was adapted to focus on packet error rate (PER) evaluation under non-coherent detection, which aligns with system-level reliability analysis.</w:t>
      </w:r>
    </w:p>
    <w:p w14:paraId="4F27710A" w14:textId="77777777" w:rsidR="000B7593" w:rsidRPr="000B7593" w:rsidRDefault="000B7593" w:rsidP="000B7593">
      <w:pPr>
        <w:rPr>
          <w:rFonts w:cs="Times New Roman"/>
        </w:rPr>
      </w:pPr>
      <w:r w:rsidRPr="000B7593">
        <w:rPr>
          <w:rFonts w:cs="Times New Roman"/>
        </w:rPr>
        <w:t>The simulation structure includes:</w:t>
      </w:r>
    </w:p>
    <w:p w14:paraId="37286220" w14:textId="77777777" w:rsidR="000B7593" w:rsidRPr="000B7593" w:rsidRDefault="000B7593" w:rsidP="000B7593">
      <w:pPr>
        <w:numPr>
          <w:ilvl w:val="0"/>
          <w:numId w:val="78"/>
        </w:numPr>
        <w:rPr>
          <w:rFonts w:cs="Times New Roman"/>
        </w:rPr>
      </w:pPr>
      <w:r w:rsidRPr="000B7593">
        <w:rPr>
          <w:rFonts w:cs="Times New Roman"/>
        </w:rPr>
        <w:t>Random symbol generation</w:t>
      </w:r>
    </w:p>
    <w:p w14:paraId="23494922" w14:textId="77777777" w:rsidR="000B7593" w:rsidRPr="000B7593" w:rsidRDefault="000B7593" w:rsidP="000B7593">
      <w:pPr>
        <w:numPr>
          <w:ilvl w:val="0"/>
          <w:numId w:val="78"/>
        </w:numPr>
        <w:rPr>
          <w:rFonts w:cs="Times New Roman"/>
        </w:rPr>
      </w:pPr>
      <w:r w:rsidRPr="000B7593">
        <w:rPr>
          <w:rFonts w:cs="Times New Roman"/>
        </w:rPr>
        <w:t>LoRa chirp modulation</w:t>
      </w:r>
    </w:p>
    <w:p w14:paraId="4D875938" w14:textId="77777777" w:rsidR="000B7593" w:rsidRPr="000B7593" w:rsidRDefault="000B7593" w:rsidP="000B7593">
      <w:pPr>
        <w:numPr>
          <w:ilvl w:val="0"/>
          <w:numId w:val="78"/>
        </w:numPr>
        <w:rPr>
          <w:rFonts w:cs="Times New Roman"/>
        </w:rPr>
      </w:pPr>
      <w:r w:rsidRPr="000B7593">
        <w:rPr>
          <w:rFonts w:cs="Times New Roman"/>
        </w:rPr>
        <w:t>AWGN channel model</w:t>
      </w:r>
    </w:p>
    <w:p w14:paraId="5C769834" w14:textId="77777777" w:rsidR="000B7593" w:rsidRPr="000B7593" w:rsidRDefault="000B7593" w:rsidP="000B7593">
      <w:pPr>
        <w:numPr>
          <w:ilvl w:val="0"/>
          <w:numId w:val="78"/>
        </w:numPr>
        <w:rPr>
          <w:rFonts w:cs="Times New Roman"/>
        </w:rPr>
      </w:pPr>
      <w:r w:rsidRPr="000B7593">
        <w:rPr>
          <w:rFonts w:cs="Times New Roman"/>
        </w:rPr>
        <w:t>FFT-based non-coherent demodulation</w:t>
      </w:r>
    </w:p>
    <w:p w14:paraId="4CB9DB15" w14:textId="77777777" w:rsidR="000B7593" w:rsidRPr="000B7593" w:rsidRDefault="000B7593" w:rsidP="000B7593">
      <w:pPr>
        <w:numPr>
          <w:ilvl w:val="0"/>
          <w:numId w:val="78"/>
        </w:numPr>
        <w:rPr>
          <w:rFonts w:cs="Times New Roman"/>
        </w:rPr>
      </w:pPr>
      <w:r w:rsidRPr="000B7593">
        <w:rPr>
          <w:rFonts w:cs="Times New Roman"/>
        </w:rPr>
        <w:t>Packet-level error evaluation</w:t>
      </w:r>
    </w:p>
    <w:p w14:paraId="11168674" w14:textId="77777777" w:rsidR="000B7593" w:rsidRPr="000B7593" w:rsidRDefault="000B7593" w:rsidP="000B7593">
      <w:pPr>
        <w:rPr>
          <w:rFonts w:cs="Times New Roman"/>
        </w:rPr>
      </w:pPr>
      <w:r w:rsidRPr="000B7593">
        <w:rPr>
          <w:rFonts w:cs="Times New Roman"/>
        </w:rPr>
        <w:t>The simulator was modified to enable multi-SF evaluation (SF7, SF9, SF12) under identical channel conditions, allowing consistent comparison and construction of the adaptive SF mechanism.</w:t>
      </w:r>
    </w:p>
    <w:p w14:paraId="24210AF6" w14:textId="77777777" w:rsidR="000B7593" w:rsidRPr="00C70B9A" w:rsidRDefault="000B7593" w:rsidP="008B4CBD">
      <w:pPr>
        <w:rPr>
          <w:rFonts w:cs="Times New Roman"/>
        </w:rPr>
      </w:pPr>
    </w:p>
    <w:p w14:paraId="38156CE2" w14:textId="3135B77D" w:rsidR="008B4CBD" w:rsidRPr="00C70B9A" w:rsidRDefault="008B4CBD" w:rsidP="00867166">
      <w:pPr>
        <w:pStyle w:val="Heading2"/>
        <w:rPr>
          <w:rFonts w:cs="Times New Roman"/>
        </w:rPr>
      </w:pPr>
      <w:bookmarkStart w:id="4" w:name="_Toc223105317"/>
      <w:r w:rsidRPr="00C70B9A">
        <w:rPr>
          <w:rFonts w:cs="Times New Roman"/>
        </w:rPr>
        <w:lastRenderedPageBreak/>
        <w:t>3.</w:t>
      </w:r>
      <w:r w:rsidR="000B7593" w:rsidRPr="00C70B9A">
        <w:rPr>
          <w:rFonts w:cs="Times New Roman"/>
        </w:rPr>
        <w:t>2</w:t>
      </w:r>
      <w:r w:rsidRPr="00C70B9A">
        <w:rPr>
          <w:rFonts w:cs="Times New Roman"/>
        </w:rPr>
        <w:t xml:space="preserve"> Parameter Definitions</w:t>
      </w:r>
      <w:bookmarkEnd w:id="4"/>
    </w:p>
    <w:p w14:paraId="28FEDB5E" w14:textId="45DF8E4B" w:rsidR="008B4CBD" w:rsidRPr="00C70B9A" w:rsidRDefault="008B4CBD" w:rsidP="008B4CBD">
      <w:pPr>
        <w:numPr>
          <w:ilvl w:val="0"/>
          <w:numId w:val="41"/>
        </w:numPr>
        <w:rPr>
          <w:rFonts w:cs="Times New Roman"/>
        </w:rPr>
      </w:pPr>
      <w:r w:rsidRPr="00C70B9A">
        <w:rPr>
          <w:rFonts w:eastAsia="Times New Roman" w:cs="Times New Roman"/>
          <w:b/>
          <w:bCs/>
          <w:kern w:val="0"/>
          <w:sz w:val="24"/>
          <w14:ligatures w14:val="none"/>
        </w:rPr>
        <w:t xml:space="preserve">SNR range: </w:t>
      </w:r>
      <w:r w:rsidRPr="00C70B9A">
        <w:rPr>
          <w:rFonts w:cs="Times New Roman"/>
        </w:rPr>
        <w:t xml:space="preserve">Discrete set of SNR points, typically </w:t>
      </w:r>
      <m:oMath>
        <m:r>
          <m:rPr>
            <m:sty m:val="bi"/>
          </m:rPr>
          <w:rPr>
            <w:rFonts w:ascii="Cambria Math" w:hAnsi="Cambria Math" w:cs="Times New Roman"/>
          </w:rPr>
          <m:t xml:space="preserve">SNR∈[-30,30] </m:t>
        </m:r>
      </m:oMath>
      <w:r w:rsidRPr="00C70B9A">
        <w:rPr>
          <w:rFonts w:cs="Times New Roman"/>
        </w:rPr>
        <w:t xml:space="preserve"> dB with 1 dB step.</w:t>
      </w:r>
    </w:p>
    <w:p w14:paraId="543260A4" w14:textId="37AA90A4" w:rsidR="008B4CBD" w:rsidRPr="00C70B9A" w:rsidRDefault="008B4CBD" w:rsidP="008B4CBD">
      <w:pPr>
        <w:numPr>
          <w:ilvl w:val="0"/>
          <w:numId w:val="41"/>
        </w:numPr>
        <w:rPr>
          <w:rFonts w:eastAsia="Times New Roman" w:cs="Times New Roman"/>
          <w:b/>
          <w:bCs/>
          <w:kern w:val="0"/>
          <w:sz w:val="36"/>
          <w:szCs w:val="36"/>
          <w14:ligatures w14:val="none"/>
        </w:rPr>
      </w:pPr>
      <w:r w:rsidRPr="00C70B9A">
        <w:rPr>
          <w:rFonts w:eastAsia="Times New Roman" w:cs="Times New Roman"/>
          <w:b/>
          <w:bCs/>
          <w:kern w:val="0"/>
          <w:sz w:val="24"/>
          <w14:ligatures w14:val="none"/>
        </w:rPr>
        <w:t>Spreading factors tested:</w:t>
      </w:r>
      <w:r w:rsidR="002D6802" w:rsidRPr="00C70B9A">
        <w:rPr>
          <w:rFonts w:eastAsia="Times New Roman" w:cs="Times New Roman"/>
          <w:b/>
          <w:bCs/>
          <w:kern w:val="0"/>
          <w:sz w:val="24"/>
          <w14:ligatures w14:val="none"/>
        </w:rPr>
        <w:t xml:space="preserve">  </w:t>
      </w:r>
      <w:r w:rsidRPr="00C70B9A">
        <w:rPr>
          <w:rFonts w:eastAsia="Times New Roman" w:cs="Times New Roman"/>
          <w:b/>
          <w:bCs/>
          <w:kern w:val="0"/>
          <w:sz w:val="24"/>
          <w14:ligatures w14:val="none"/>
        </w:rPr>
        <w:t xml:space="preserve"> </w:t>
      </w:r>
      <m:oMath>
        <m:r>
          <m:rPr>
            <m:sty m:val="bi"/>
          </m:rPr>
          <w:rPr>
            <w:rFonts w:ascii="Cambria Math" w:eastAsia="Times New Roman" w:hAnsi="Cambria Math" w:cs="Times New Roman"/>
            <w:kern w:val="0"/>
            <w:sz w:val="24"/>
            <w14:ligatures w14:val="none"/>
          </w:rPr>
          <m:t>SF∈{7,9,12}.</m:t>
        </m:r>
      </m:oMath>
    </w:p>
    <w:p w14:paraId="2BB255F6" w14:textId="6D091EB5" w:rsidR="008B4CBD" w:rsidRPr="00C70B9A" w:rsidRDefault="008B4CBD" w:rsidP="008B4CBD">
      <w:pPr>
        <w:numPr>
          <w:ilvl w:val="0"/>
          <w:numId w:val="41"/>
        </w:numPr>
        <w:rPr>
          <w:rFonts w:cs="Times New Roman"/>
        </w:rPr>
      </w:pPr>
      <w:r w:rsidRPr="00C70B9A">
        <w:rPr>
          <w:rFonts w:eastAsia="Times New Roman" w:cs="Times New Roman"/>
          <w:b/>
          <w:bCs/>
          <w:kern w:val="0"/>
          <w:sz w:val="24"/>
          <w14:ligatures w14:val="none"/>
        </w:rPr>
        <w:t xml:space="preserve">Packet structure: </w:t>
      </w:r>
      <w:r w:rsidR="002D6802" w:rsidRPr="00C70B9A">
        <w:rPr>
          <w:rFonts w:eastAsia="Times New Roman" w:cs="Times New Roman"/>
          <w:b/>
          <w:bCs/>
          <w:kern w:val="0"/>
          <w:sz w:val="36"/>
          <w:szCs w:val="36"/>
          <w14:ligatures w14:val="none"/>
        </w:rPr>
        <w:t xml:space="preserve"> </w:t>
      </w:r>
      <w:r w:rsidR="002D6802" w:rsidRPr="00C70B9A">
        <w:rPr>
          <w:rFonts w:cs="Times New Roman"/>
        </w:rPr>
        <w:t xml:space="preserve">Packets consist  </w:t>
      </w:r>
      <m:oMath>
        <m:sSub>
          <m:sSubPr>
            <m:ctrlPr>
              <w:rPr>
                <w:rFonts w:ascii="Cambria Math" w:hAnsi="Cambria Math" w:cs="Times New Roman"/>
                <w:b/>
                <w:bCs/>
                <w:i/>
              </w:rPr>
            </m:ctrlPr>
          </m:sSubPr>
          <m:e>
            <m:r>
              <m:rPr>
                <m:sty m:val="bi"/>
              </m:rPr>
              <w:rPr>
                <w:rFonts w:ascii="Cambria Math" w:hAnsi="Cambria Math" w:cs="Times New Roman"/>
              </w:rPr>
              <m:t>N</m:t>
            </m:r>
          </m:e>
          <m:sub>
            <m:r>
              <m:rPr>
                <m:sty m:val="bi"/>
              </m:rPr>
              <w:rPr>
                <w:rFonts w:ascii="Cambria Math" w:hAnsi="Cambria Math" w:cs="Times New Roman"/>
              </w:rPr>
              <m:t>m</m:t>
            </m:r>
          </m:sub>
        </m:sSub>
      </m:oMath>
      <w:r w:rsidR="002D6802" w:rsidRPr="00C70B9A">
        <w:rPr>
          <w:rFonts w:cs="Times New Roman"/>
        </w:rPr>
        <w:t xml:space="preserve">​ symbols per packet, and the simulation transmits </w:t>
      </w:r>
      <m:oMath>
        <m:sSub>
          <m:sSubPr>
            <m:ctrlPr>
              <w:rPr>
                <w:rFonts w:ascii="Cambria Math" w:hAnsi="Cambria Math" w:cs="Times New Roman"/>
                <w:b/>
                <w:bCs/>
                <w:i/>
              </w:rPr>
            </m:ctrlPr>
          </m:sSubPr>
          <m:e>
            <m:r>
              <m:rPr>
                <m:sty m:val="bi"/>
              </m:rPr>
              <w:rPr>
                <w:rFonts w:ascii="Cambria Math" w:hAnsi="Cambria Math" w:cs="Times New Roman"/>
              </w:rPr>
              <m:t>N</m:t>
            </m:r>
          </m:e>
          <m:sub>
            <m:r>
              <m:rPr>
                <m:sty m:val="bi"/>
              </m:rPr>
              <w:rPr>
                <w:rFonts w:ascii="Cambria Math" w:hAnsi="Cambria Math" w:cs="Times New Roman"/>
              </w:rPr>
              <m:t>s</m:t>
            </m:r>
          </m:sub>
        </m:sSub>
      </m:oMath>
      <w:r w:rsidR="002D6802" w:rsidRPr="00C70B9A">
        <w:rPr>
          <w:rFonts w:cs="Times New Roman"/>
        </w:rPr>
        <w:t xml:space="preserve">  symbols per run. The number of packets is </w:t>
      </w:r>
      <m:oMath>
        <m:r>
          <m:rPr>
            <m:sty m:val="bi"/>
          </m:rPr>
          <w:rPr>
            <w:rFonts w:ascii="Cambria Math" w:hAnsi="Cambria Math" w:cs="Times New Roman"/>
          </w:rPr>
          <m:t>N=Ns​/Nm​</m:t>
        </m:r>
      </m:oMath>
      <w:r w:rsidR="002D6802" w:rsidRPr="00C70B9A">
        <w:rPr>
          <w:rFonts w:cs="Times New Roman"/>
        </w:rPr>
        <w:t xml:space="preserve">  .</w:t>
      </w:r>
    </w:p>
    <w:p w14:paraId="739884CC" w14:textId="77777777" w:rsidR="008B4CBD" w:rsidRPr="00C70B9A" w:rsidRDefault="008B4CBD" w:rsidP="002D6802">
      <w:pPr>
        <w:pStyle w:val="ListParagraph"/>
        <w:numPr>
          <w:ilvl w:val="0"/>
          <w:numId w:val="41"/>
        </w:numPr>
        <w:rPr>
          <w:rFonts w:cs="Times New Roman"/>
        </w:rPr>
      </w:pPr>
      <w:r w:rsidRPr="00C70B9A">
        <w:rPr>
          <w:rFonts w:cs="Times New Roman"/>
          <w:b/>
          <w:bCs/>
          <w:sz w:val="24"/>
          <w:szCs w:val="28"/>
        </w:rPr>
        <w:t>Channel model:</w:t>
      </w:r>
      <w:r w:rsidRPr="00C70B9A">
        <w:rPr>
          <w:rFonts w:cs="Times New Roman"/>
          <w:sz w:val="24"/>
          <w:szCs w:val="28"/>
        </w:rPr>
        <w:t xml:space="preserve"> </w:t>
      </w:r>
      <w:r w:rsidRPr="00C70B9A">
        <w:rPr>
          <w:rFonts w:cs="Times New Roman"/>
          <w:b/>
          <w:bCs/>
        </w:rPr>
        <w:t>AWGN</w:t>
      </w:r>
      <w:r w:rsidRPr="00C70B9A">
        <w:rPr>
          <w:rFonts w:cs="Times New Roman"/>
        </w:rPr>
        <w:t xml:space="preserve"> (additive white Gaussian noise) for baseline evaluation.</w:t>
      </w:r>
    </w:p>
    <w:p w14:paraId="3D2B7C6C" w14:textId="76F2DB94" w:rsidR="008B4CBD" w:rsidRPr="00C70B9A" w:rsidRDefault="008B4CBD" w:rsidP="00867166">
      <w:pPr>
        <w:pStyle w:val="Heading2"/>
        <w:rPr>
          <w:rFonts w:cs="Times New Roman"/>
        </w:rPr>
      </w:pPr>
      <w:bookmarkStart w:id="5" w:name="_Toc223105318"/>
      <w:r w:rsidRPr="00C70B9A">
        <w:rPr>
          <w:rFonts w:cs="Times New Roman"/>
        </w:rPr>
        <w:t>3.</w:t>
      </w:r>
      <w:r w:rsidR="000B7593" w:rsidRPr="00C70B9A">
        <w:rPr>
          <w:rFonts w:cs="Times New Roman"/>
        </w:rPr>
        <w:t>3</w:t>
      </w:r>
      <w:r w:rsidRPr="00C70B9A">
        <w:rPr>
          <w:rFonts w:cs="Times New Roman"/>
        </w:rPr>
        <w:t xml:space="preserve"> PER Metric</w:t>
      </w:r>
      <w:bookmarkEnd w:id="5"/>
    </w:p>
    <w:p w14:paraId="48510DE1" w14:textId="77777777" w:rsidR="008B4CBD" w:rsidRPr="00C70B9A" w:rsidRDefault="008B4CBD" w:rsidP="002D6802">
      <w:pPr>
        <w:rPr>
          <w:rFonts w:cs="Times New Roman"/>
        </w:rPr>
      </w:pPr>
      <w:r w:rsidRPr="00C70B9A">
        <w:rPr>
          <w:rFonts w:cs="Times New Roman"/>
        </w:rPr>
        <w:t>PER is defined as the fraction of packets that contain at least one symbol error:</w:t>
      </w:r>
    </w:p>
    <w:p w14:paraId="0AAE3A16" w14:textId="180E2C3B" w:rsidR="002D6802" w:rsidRPr="00C70B9A" w:rsidRDefault="00745329" w:rsidP="002D6802">
      <w:pPr>
        <w:rPr>
          <w:rFonts w:ascii="Cambria Math" w:hAnsi="Cambria Math" w:cs="Times New Roman"/>
          <w:oMath/>
        </w:rPr>
      </w:pPr>
      <m:oMathPara>
        <m:oMath>
          <m:r>
            <m:rPr>
              <m:sty m:val="bi"/>
            </m:rPr>
            <w:rPr>
              <w:rFonts w:ascii="Cambria Math" w:hAnsi="Cambria Math" w:cs="Times New Roman"/>
            </w:rPr>
            <m:t>PER=</m:t>
          </m:r>
          <m:f>
            <m:fPr>
              <m:ctrlPr>
                <w:rPr>
                  <w:rFonts w:ascii="Cambria Math" w:hAnsi="Cambria Math" w:cs="Times New Roman"/>
                  <w:b/>
                  <w:bCs/>
                  <w:i/>
                </w:rPr>
              </m:ctrlPr>
            </m:fPr>
            <m:num>
              <m:r>
                <m:rPr>
                  <m:sty m:val="bi"/>
                </m:rPr>
                <w:rPr>
                  <w:rFonts w:ascii="Cambria Math" w:hAnsi="Cambria Math" w:cs="Times New Roman"/>
                </w:rPr>
                <m:t>packets with ≥1 error</m:t>
              </m:r>
            </m:num>
            <m:den>
              <m:r>
                <m:rPr>
                  <m:sty m:val="bi"/>
                </m:rPr>
                <w:rPr>
                  <w:rFonts w:ascii="Cambria Math" w:hAnsi="Cambria Math" w:cs="Times New Roman"/>
                </w:rPr>
                <m:t>total packets</m:t>
              </m:r>
            </m:den>
          </m:f>
        </m:oMath>
      </m:oMathPara>
    </w:p>
    <w:p w14:paraId="37D26A4A" w14:textId="77777777" w:rsidR="008B4CBD" w:rsidRPr="00C70B9A" w:rsidRDefault="008B4CBD" w:rsidP="002D6802">
      <w:pPr>
        <w:rPr>
          <w:rFonts w:cs="Times New Roman"/>
        </w:rPr>
      </w:pPr>
      <w:r w:rsidRPr="00C70B9A">
        <w:rPr>
          <w:rFonts w:cs="Times New Roman"/>
        </w:rPr>
        <w:t>This metric is chosen because the adaptive SF decision is intended to ensure packet-level reliability, which is the relevant performance indicator for higher-layer communication protocols.</w:t>
      </w:r>
    </w:p>
    <w:p w14:paraId="1E446982" w14:textId="77777777" w:rsidR="008B4CBD" w:rsidRPr="00C70B9A" w:rsidRDefault="008B4CBD" w:rsidP="00867166">
      <w:pPr>
        <w:pStyle w:val="Heading1"/>
        <w:rPr>
          <w:rFonts w:cs="Times New Roman"/>
        </w:rPr>
      </w:pPr>
      <w:bookmarkStart w:id="6" w:name="_Toc223105319"/>
      <w:r w:rsidRPr="00C70B9A">
        <w:rPr>
          <w:rFonts w:cs="Times New Roman"/>
        </w:rPr>
        <w:t>4. Fixed-SF Baseline Curves</w:t>
      </w:r>
      <w:bookmarkEnd w:id="6"/>
    </w:p>
    <w:p w14:paraId="419064C9" w14:textId="77777777" w:rsidR="008B4CBD" w:rsidRPr="00C70B9A" w:rsidRDefault="008B4CBD" w:rsidP="00745329">
      <w:pPr>
        <w:rPr>
          <w:rFonts w:cs="Times New Roman"/>
        </w:rPr>
      </w:pPr>
      <w:r w:rsidRPr="00C70B9A">
        <w:rPr>
          <w:rFonts w:cs="Times New Roman"/>
        </w:rPr>
        <w:t>The first step of the method is to generate fixed-SF performance curves:</w:t>
      </w:r>
    </w:p>
    <w:p w14:paraId="5B775493" w14:textId="77777777" w:rsidR="008B4CBD" w:rsidRPr="00C70B9A" w:rsidRDefault="008B4CBD" w:rsidP="00745329">
      <w:pPr>
        <w:pStyle w:val="ListParagraph"/>
        <w:numPr>
          <w:ilvl w:val="0"/>
          <w:numId w:val="48"/>
        </w:numPr>
        <w:rPr>
          <w:rFonts w:cs="Times New Roman"/>
        </w:rPr>
      </w:pPr>
      <w:r w:rsidRPr="00C70B9A">
        <w:rPr>
          <w:rFonts w:cs="Times New Roman"/>
        </w:rPr>
        <w:t>For a given SF, random symbols are generated and modulated to a LoRa chirp signal.</w:t>
      </w:r>
    </w:p>
    <w:p w14:paraId="0BF47847" w14:textId="77777777" w:rsidR="008B4CBD" w:rsidRPr="00C70B9A" w:rsidRDefault="008B4CBD" w:rsidP="00745329">
      <w:pPr>
        <w:pStyle w:val="ListParagraph"/>
        <w:numPr>
          <w:ilvl w:val="0"/>
          <w:numId w:val="48"/>
        </w:numPr>
        <w:rPr>
          <w:rFonts w:cs="Times New Roman"/>
        </w:rPr>
      </w:pPr>
      <w:r w:rsidRPr="00C70B9A">
        <w:rPr>
          <w:rFonts w:cs="Times New Roman"/>
        </w:rPr>
        <w:t>AWGN is added according to each SNR point.</w:t>
      </w:r>
    </w:p>
    <w:p w14:paraId="3CB6EC59" w14:textId="77777777" w:rsidR="008B4CBD" w:rsidRPr="00C70B9A" w:rsidRDefault="008B4CBD" w:rsidP="00745329">
      <w:pPr>
        <w:pStyle w:val="ListParagraph"/>
        <w:numPr>
          <w:ilvl w:val="0"/>
          <w:numId w:val="48"/>
        </w:numPr>
        <w:rPr>
          <w:rFonts w:cs="Times New Roman"/>
        </w:rPr>
      </w:pPr>
      <w:r w:rsidRPr="00C70B9A">
        <w:rPr>
          <w:rFonts w:cs="Times New Roman"/>
        </w:rPr>
        <w:t>The receiver performs non-coherent detection via FFT-based peak selection.</w:t>
      </w:r>
    </w:p>
    <w:p w14:paraId="6763A808" w14:textId="24B1306B" w:rsidR="00A61BFA" w:rsidRPr="00C70B9A" w:rsidRDefault="008B4CBD" w:rsidP="009C08A0">
      <w:pPr>
        <w:pStyle w:val="ListParagraph"/>
        <w:numPr>
          <w:ilvl w:val="0"/>
          <w:numId w:val="48"/>
        </w:numPr>
        <w:rPr>
          <w:rFonts w:cs="Times New Roman"/>
        </w:rPr>
      </w:pPr>
      <w:r w:rsidRPr="00C70B9A">
        <w:rPr>
          <w:rFonts w:cs="Times New Roman"/>
        </w:rPr>
        <w:t>Symbol decisions are grouped into packets and PER is computed.</w:t>
      </w:r>
    </w:p>
    <w:p w14:paraId="20DD3951" w14:textId="77777777" w:rsidR="008B4CBD" w:rsidRPr="00C70B9A" w:rsidRDefault="008B4CBD" w:rsidP="00745329">
      <w:pPr>
        <w:pStyle w:val="ListParagraph"/>
        <w:numPr>
          <w:ilvl w:val="0"/>
          <w:numId w:val="48"/>
        </w:numPr>
        <w:rPr>
          <w:rFonts w:cs="Times New Roman"/>
        </w:rPr>
      </w:pPr>
      <w:r w:rsidRPr="00C70B9A">
        <w:rPr>
          <w:rFonts w:cs="Times New Roman"/>
        </w:rPr>
        <w:t>The process is repeated for each SF value to obtain:</w:t>
      </w:r>
    </w:p>
    <w:p w14:paraId="7B60FF19" w14:textId="176E6C91" w:rsidR="00745329" w:rsidRPr="00C70B9A" w:rsidRDefault="00000000" w:rsidP="00745329">
      <w:pPr>
        <w:rPr>
          <w:rFonts w:eastAsia="Times New Roman" w:cs="Times New Roman"/>
          <w:b/>
          <w:bCs/>
          <w:kern w:val="0"/>
          <w:sz w:val="24"/>
          <w14:ligatures w14:val="none"/>
        </w:rPr>
      </w:pPr>
      <m:oMathPara>
        <m:oMath>
          <m:sSub>
            <m:sSubPr>
              <m:ctrlPr>
                <w:rPr>
                  <w:rFonts w:ascii="Cambria Math" w:eastAsia="Times New Roman" w:hAnsi="Cambria Math" w:cs="Times New Roman"/>
                  <w:b/>
                  <w:bCs/>
                  <w:i/>
                  <w:kern w:val="0"/>
                  <w:sz w:val="24"/>
                  <w14:ligatures w14:val="none"/>
                </w:rPr>
              </m:ctrlPr>
            </m:sSubPr>
            <m:e>
              <m:r>
                <m:rPr>
                  <m:sty m:val="bi"/>
                </m:rPr>
                <w:rPr>
                  <w:rFonts w:ascii="Cambria Math" w:eastAsia="Times New Roman" w:hAnsi="Cambria Math" w:cs="Times New Roman"/>
                  <w:kern w:val="0"/>
                  <w:sz w:val="24"/>
                  <w14:ligatures w14:val="none"/>
                </w:rPr>
                <m:t>PER</m:t>
              </m:r>
            </m:e>
            <m:sub>
              <m:r>
                <m:rPr>
                  <m:sty m:val="bi"/>
                </m:rPr>
                <w:rPr>
                  <w:rFonts w:ascii="Cambria Math" w:eastAsia="Times New Roman" w:hAnsi="Cambria Math" w:cs="Times New Roman"/>
                  <w:kern w:val="0"/>
                  <w:sz w:val="24"/>
                  <w14:ligatures w14:val="none"/>
                </w:rPr>
                <m:t>SF</m:t>
              </m:r>
              <m:r>
                <m:rPr>
                  <m:sty m:val="bi"/>
                </m:rPr>
                <w:rPr>
                  <w:rFonts w:ascii="Cambria Math" w:eastAsia="Times New Roman" w:hAnsi="Cambria Math" w:cs="Times New Roman"/>
                  <w:kern w:val="0"/>
                  <w:sz w:val="24"/>
                  <w14:ligatures w14:val="none"/>
                </w:rPr>
                <m:t>7</m:t>
              </m:r>
            </m:sub>
          </m:sSub>
          <m:d>
            <m:dPr>
              <m:ctrlPr>
                <w:rPr>
                  <w:rFonts w:ascii="Cambria Math" w:eastAsia="Times New Roman" w:hAnsi="Cambria Math" w:cs="Times New Roman"/>
                  <w:b/>
                  <w:bCs/>
                  <w:i/>
                  <w:kern w:val="0"/>
                  <w:sz w:val="24"/>
                  <w14:ligatures w14:val="none"/>
                </w:rPr>
              </m:ctrlPr>
            </m:dPr>
            <m:e>
              <m:r>
                <m:rPr>
                  <m:sty m:val="bi"/>
                </m:rPr>
                <w:rPr>
                  <w:rFonts w:ascii="Cambria Math" w:eastAsia="Times New Roman" w:hAnsi="Cambria Math" w:cs="Times New Roman"/>
                  <w:kern w:val="0"/>
                  <w:sz w:val="24"/>
                  <w14:ligatures w14:val="none"/>
                </w:rPr>
                <m:t>SNR</m:t>
              </m:r>
            </m:e>
          </m:d>
        </m:oMath>
      </m:oMathPara>
    </w:p>
    <w:p w14:paraId="738AB4A1" w14:textId="72CC3B80" w:rsidR="00745329" w:rsidRPr="00C70B9A" w:rsidRDefault="00000000" w:rsidP="00745329">
      <w:pPr>
        <w:rPr>
          <w:rFonts w:eastAsia="Times New Roman" w:cs="Times New Roman"/>
          <w:b/>
          <w:bCs/>
          <w:kern w:val="0"/>
          <w:sz w:val="24"/>
          <w14:ligatures w14:val="none"/>
        </w:rPr>
      </w:pPr>
      <m:oMathPara>
        <m:oMath>
          <m:sSub>
            <m:sSubPr>
              <m:ctrlPr>
                <w:rPr>
                  <w:rFonts w:ascii="Cambria Math" w:eastAsia="Times New Roman" w:hAnsi="Cambria Math" w:cs="Times New Roman"/>
                  <w:b/>
                  <w:bCs/>
                  <w:i/>
                  <w:kern w:val="0"/>
                  <w:sz w:val="24"/>
                  <w14:ligatures w14:val="none"/>
                </w:rPr>
              </m:ctrlPr>
            </m:sSubPr>
            <m:e>
              <m:r>
                <m:rPr>
                  <m:sty m:val="bi"/>
                </m:rPr>
                <w:rPr>
                  <w:rFonts w:ascii="Cambria Math" w:eastAsia="Times New Roman" w:hAnsi="Cambria Math" w:cs="Times New Roman"/>
                  <w:kern w:val="0"/>
                  <w:sz w:val="24"/>
                  <w14:ligatures w14:val="none"/>
                </w:rPr>
                <m:t>PER</m:t>
              </m:r>
            </m:e>
            <m:sub>
              <m:r>
                <m:rPr>
                  <m:sty m:val="bi"/>
                </m:rPr>
                <w:rPr>
                  <w:rFonts w:ascii="Cambria Math" w:eastAsia="Times New Roman" w:hAnsi="Cambria Math" w:cs="Times New Roman"/>
                  <w:kern w:val="0"/>
                  <w:sz w:val="24"/>
                  <w14:ligatures w14:val="none"/>
                </w:rPr>
                <m:t>SF</m:t>
              </m:r>
              <m:r>
                <m:rPr>
                  <m:sty m:val="bi"/>
                </m:rPr>
                <w:rPr>
                  <w:rFonts w:ascii="Cambria Math" w:eastAsia="Times New Roman" w:hAnsi="Cambria Math" w:cs="Times New Roman"/>
                  <w:kern w:val="0"/>
                  <w:sz w:val="24"/>
                  <w14:ligatures w14:val="none"/>
                </w:rPr>
                <m:t>9</m:t>
              </m:r>
            </m:sub>
          </m:sSub>
          <m:d>
            <m:dPr>
              <m:ctrlPr>
                <w:rPr>
                  <w:rFonts w:ascii="Cambria Math" w:eastAsia="Times New Roman" w:hAnsi="Cambria Math" w:cs="Times New Roman"/>
                  <w:b/>
                  <w:bCs/>
                  <w:i/>
                  <w:kern w:val="0"/>
                  <w:sz w:val="24"/>
                  <w14:ligatures w14:val="none"/>
                </w:rPr>
              </m:ctrlPr>
            </m:dPr>
            <m:e>
              <m:r>
                <m:rPr>
                  <m:sty m:val="bi"/>
                </m:rPr>
                <w:rPr>
                  <w:rFonts w:ascii="Cambria Math" w:eastAsia="Times New Roman" w:hAnsi="Cambria Math" w:cs="Times New Roman"/>
                  <w:kern w:val="0"/>
                  <w:sz w:val="24"/>
                  <w14:ligatures w14:val="none"/>
                </w:rPr>
                <m:t>SNR</m:t>
              </m:r>
            </m:e>
          </m:d>
        </m:oMath>
      </m:oMathPara>
    </w:p>
    <w:p w14:paraId="2CB8D77D" w14:textId="411C6C58" w:rsidR="00745329" w:rsidRPr="00C70B9A" w:rsidRDefault="00000000" w:rsidP="00745329">
      <w:pPr>
        <w:rPr>
          <w:rFonts w:eastAsia="Times New Roman" w:cs="Times New Roman"/>
          <w:b/>
          <w:bCs/>
          <w:kern w:val="0"/>
          <w:sz w:val="24"/>
          <w14:ligatures w14:val="none"/>
        </w:rPr>
      </w:pPr>
      <m:oMathPara>
        <m:oMath>
          <m:sSub>
            <m:sSubPr>
              <m:ctrlPr>
                <w:rPr>
                  <w:rFonts w:ascii="Cambria Math" w:eastAsia="Times New Roman" w:hAnsi="Cambria Math" w:cs="Times New Roman"/>
                  <w:b/>
                  <w:bCs/>
                  <w:i/>
                  <w:kern w:val="0"/>
                  <w:sz w:val="24"/>
                  <w14:ligatures w14:val="none"/>
                </w:rPr>
              </m:ctrlPr>
            </m:sSubPr>
            <m:e>
              <m:r>
                <m:rPr>
                  <m:sty m:val="bi"/>
                </m:rPr>
                <w:rPr>
                  <w:rFonts w:ascii="Cambria Math" w:eastAsia="Times New Roman" w:hAnsi="Cambria Math" w:cs="Times New Roman"/>
                  <w:kern w:val="0"/>
                  <w:sz w:val="24"/>
                  <w14:ligatures w14:val="none"/>
                </w:rPr>
                <m:t>PER</m:t>
              </m:r>
            </m:e>
            <m:sub>
              <m:r>
                <m:rPr>
                  <m:sty m:val="bi"/>
                </m:rPr>
                <w:rPr>
                  <w:rFonts w:ascii="Cambria Math" w:eastAsia="Times New Roman" w:hAnsi="Cambria Math" w:cs="Times New Roman"/>
                  <w:kern w:val="0"/>
                  <w:sz w:val="24"/>
                  <w14:ligatures w14:val="none"/>
                </w:rPr>
                <m:t>SF</m:t>
              </m:r>
              <m:r>
                <m:rPr>
                  <m:sty m:val="bi"/>
                </m:rPr>
                <w:rPr>
                  <w:rFonts w:ascii="Cambria Math" w:eastAsia="Times New Roman" w:hAnsi="Cambria Math" w:cs="Times New Roman"/>
                  <w:kern w:val="0"/>
                  <w:sz w:val="24"/>
                  <w14:ligatures w14:val="none"/>
                </w:rPr>
                <m:t>12</m:t>
              </m:r>
            </m:sub>
          </m:sSub>
          <m:d>
            <m:dPr>
              <m:ctrlPr>
                <w:rPr>
                  <w:rFonts w:ascii="Cambria Math" w:eastAsia="Times New Roman" w:hAnsi="Cambria Math" w:cs="Times New Roman"/>
                  <w:b/>
                  <w:bCs/>
                  <w:i/>
                  <w:kern w:val="0"/>
                  <w:sz w:val="24"/>
                  <w14:ligatures w14:val="none"/>
                </w:rPr>
              </m:ctrlPr>
            </m:dPr>
            <m:e>
              <m:r>
                <m:rPr>
                  <m:sty m:val="bi"/>
                </m:rPr>
                <w:rPr>
                  <w:rFonts w:ascii="Cambria Math" w:eastAsia="Times New Roman" w:hAnsi="Cambria Math" w:cs="Times New Roman"/>
                  <w:kern w:val="0"/>
                  <w:sz w:val="24"/>
                  <w14:ligatures w14:val="none"/>
                </w:rPr>
                <m:t>SNR</m:t>
              </m:r>
            </m:e>
          </m:d>
        </m:oMath>
      </m:oMathPara>
    </w:p>
    <w:p w14:paraId="46C82FF6" w14:textId="1091AF29" w:rsidR="008B4CBD" w:rsidRPr="00C70B9A" w:rsidRDefault="008B4CBD" w:rsidP="00745329">
      <w:pPr>
        <w:rPr>
          <w:rFonts w:cs="Times New Roman"/>
        </w:rPr>
      </w:pPr>
      <w:r w:rsidRPr="00C70B9A">
        <w:rPr>
          <w:rFonts w:cs="Times New Roman"/>
        </w:rPr>
        <w:t>These curves provide the empirical relationship between channel quality and packet reliability for each SF configuration.</w:t>
      </w:r>
    </w:p>
    <w:p w14:paraId="57A75D10" w14:textId="77777777" w:rsidR="00A45C51" w:rsidRPr="00C70B9A" w:rsidRDefault="00A45C51" w:rsidP="00A45C51">
      <w:pPr>
        <w:pStyle w:val="Heading1"/>
        <w:rPr>
          <w:rFonts w:cs="Times New Roman"/>
        </w:rPr>
      </w:pPr>
      <w:bookmarkStart w:id="7" w:name="_Toc223105320"/>
      <w:r w:rsidRPr="00C70B9A">
        <w:rPr>
          <w:rFonts w:cs="Times New Roman"/>
        </w:rPr>
        <w:t>5. Adaptive SF Strategy — Code Explanation (MATLAB Implementation)</w:t>
      </w:r>
      <w:bookmarkEnd w:id="7"/>
    </w:p>
    <w:p w14:paraId="4AAA1038" w14:textId="77777777" w:rsidR="00A45C51" w:rsidRPr="00C70B9A" w:rsidRDefault="00A45C51" w:rsidP="00A45C51">
      <w:pPr>
        <w:rPr>
          <w:rFonts w:cs="Times New Roman"/>
        </w:rPr>
      </w:pPr>
      <w:r w:rsidRPr="00C70B9A">
        <w:rPr>
          <w:rFonts w:cs="Times New Roman"/>
        </w:rPr>
        <w:t>This section explains the MATLAB implementation of the SNR-based adaptive spreading factor (SF) selection used to construct an adaptive PER curve from fixed-SF simulation results.</w:t>
      </w:r>
    </w:p>
    <w:p w14:paraId="43C25653" w14:textId="78695F45" w:rsidR="000B7593" w:rsidRPr="00C70B9A" w:rsidRDefault="000B7593" w:rsidP="00A45C51">
      <w:pPr>
        <w:rPr>
          <w:rFonts w:cs="Times New Roman"/>
        </w:rPr>
      </w:pPr>
      <w:r w:rsidRPr="00C70B9A">
        <w:rPr>
          <w:rFonts w:cs="Times New Roman"/>
        </w:rPr>
        <w:t>The fixed-SF PER curves used for adaptive threshold extraction were obtained using the LoRaBERMatlab-based simulation framework described in Chapter 3.</w:t>
      </w:r>
    </w:p>
    <w:p w14:paraId="793D1346" w14:textId="77777777" w:rsidR="00A45C51" w:rsidRPr="00C70B9A" w:rsidRDefault="00A45C51" w:rsidP="00A45C51">
      <w:pPr>
        <w:pStyle w:val="Heading2"/>
        <w:rPr>
          <w:rFonts w:cs="Times New Roman"/>
        </w:rPr>
      </w:pPr>
      <w:bookmarkStart w:id="8" w:name="_Toc223105321"/>
      <w:r w:rsidRPr="00C70B9A">
        <w:rPr>
          <w:rFonts w:cs="Times New Roman"/>
        </w:rPr>
        <w:t>5.1 Initialization and Common Simulation Settings</w:t>
      </w:r>
      <w:bookmarkEnd w:id="8"/>
    </w:p>
    <w:p w14:paraId="6502837D" w14:textId="4E0109A8" w:rsidR="00A45C51" w:rsidRPr="00C70B9A" w:rsidRDefault="00A45C51" w:rsidP="00A61BFA">
      <w:pPr>
        <w:pStyle w:val="NormalWeb"/>
        <w:numPr>
          <w:ilvl w:val="0"/>
          <w:numId w:val="55"/>
        </w:numPr>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lang w:val="es-US"/>
        </w:rPr>
      </w:pPr>
      <w:r w:rsidRPr="00C70B9A">
        <w:rPr>
          <w:sz w:val="17"/>
          <w:szCs w:val="17"/>
          <w:lang w:val="es-US"/>
        </w:rPr>
        <w:t xml:space="preserve">1. </w:t>
      </w:r>
      <w:r w:rsidRPr="00C70B9A">
        <w:rPr>
          <w:color w:val="000000"/>
          <w:sz w:val="17"/>
          <w:szCs w:val="17"/>
          <w:lang w:val="es-US"/>
        </w:rPr>
        <w:t>clear</w:t>
      </w:r>
      <w:r w:rsidRPr="00C70B9A">
        <w:rPr>
          <w:color w:val="666600"/>
          <w:sz w:val="17"/>
          <w:szCs w:val="17"/>
          <w:lang w:val="es-US"/>
        </w:rPr>
        <w:t>;</w:t>
      </w:r>
      <w:r w:rsidRPr="00C70B9A">
        <w:rPr>
          <w:color w:val="000000"/>
          <w:sz w:val="17"/>
          <w:szCs w:val="17"/>
          <w:lang w:val="es-US"/>
        </w:rPr>
        <w:t xml:space="preserve"> clc</w:t>
      </w:r>
      <w:r w:rsidRPr="00C70B9A">
        <w:rPr>
          <w:color w:val="666600"/>
          <w:sz w:val="17"/>
          <w:szCs w:val="17"/>
          <w:lang w:val="es-US"/>
        </w:rPr>
        <w:t>;</w:t>
      </w:r>
    </w:p>
    <w:p w14:paraId="2C7B480D" w14:textId="5862A425" w:rsidR="00A45C51" w:rsidRPr="00C70B9A" w:rsidRDefault="00A61BFA" w:rsidP="00A45C51">
      <w:pPr>
        <w:pStyle w:val="NormalWeb"/>
        <w:numPr>
          <w:ilvl w:val="0"/>
          <w:numId w:val="55"/>
        </w:numPr>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lang w:val="es-US"/>
        </w:rPr>
      </w:pPr>
      <w:r w:rsidRPr="00C70B9A">
        <w:rPr>
          <w:sz w:val="17"/>
          <w:szCs w:val="17"/>
          <w:lang w:val="es-US"/>
        </w:rPr>
        <w:t>2</w:t>
      </w:r>
      <w:r w:rsidR="00A45C51" w:rsidRPr="00C70B9A">
        <w:rPr>
          <w:sz w:val="17"/>
          <w:szCs w:val="17"/>
          <w:lang w:val="es-US"/>
        </w:rPr>
        <w:t xml:space="preserve">. </w:t>
      </w:r>
      <w:r w:rsidR="00A45C51" w:rsidRPr="00C70B9A">
        <w:rPr>
          <w:color w:val="660066"/>
          <w:sz w:val="17"/>
          <w:szCs w:val="17"/>
          <w:lang w:val="es-US"/>
        </w:rPr>
        <w:t>Ns</w:t>
      </w:r>
      <w:r w:rsidR="00A45C51" w:rsidRPr="00C70B9A">
        <w:rPr>
          <w:color w:val="000000"/>
          <w:sz w:val="17"/>
          <w:szCs w:val="17"/>
          <w:lang w:val="es-US"/>
        </w:rPr>
        <w:t xml:space="preserve"> </w:t>
      </w:r>
      <w:r w:rsidR="00A45C51" w:rsidRPr="00C70B9A">
        <w:rPr>
          <w:color w:val="666600"/>
          <w:sz w:val="17"/>
          <w:szCs w:val="17"/>
          <w:lang w:val="es-US"/>
        </w:rPr>
        <w:t>=</w:t>
      </w:r>
      <w:r w:rsidR="00A45C51" w:rsidRPr="00C70B9A">
        <w:rPr>
          <w:color w:val="000000"/>
          <w:sz w:val="17"/>
          <w:szCs w:val="17"/>
          <w:lang w:val="es-US"/>
        </w:rPr>
        <w:t xml:space="preserve"> </w:t>
      </w:r>
      <w:r w:rsidR="00A45C51" w:rsidRPr="00C70B9A">
        <w:rPr>
          <w:color w:val="006666"/>
          <w:sz w:val="17"/>
          <w:szCs w:val="17"/>
          <w:lang w:val="es-US"/>
        </w:rPr>
        <w:t>3e4</w:t>
      </w:r>
      <w:r w:rsidR="00A45C51" w:rsidRPr="00C70B9A">
        <w:rPr>
          <w:color w:val="666600"/>
          <w:sz w:val="17"/>
          <w:szCs w:val="17"/>
          <w:lang w:val="es-US"/>
        </w:rPr>
        <w:t>;</w:t>
      </w:r>
    </w:p>
    <w:p w14:paraId="1087D4F2" w14:textId="42CEF3DC" w:rsidR="00A45C51" w:rsidRPr="00C70B9A" w:rsidRDefault="00A61BFA" w:rsidP="00A45C51">
      <w:pPr>
        <w:pStyle w:val="NormalWeb"/>
        <w:numPr>
          <w:ilvl w:val="0"/>
          <w:numId w:val="55"/>
        </w:numPr>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lang w:val="es-US"/>
        </w:rPr>
      </w:pPr>
      <w:r w:rsidRPr="00C70B9A">
        <w:rPr>
          <w:sz w:val="17"/>
          <w:szCs w:val="17"/>
          <w:lang w:val="es-US"/>
        </w:rPr>
        <w:t>3</w:t>
      </w:r>
      <w:r w:rsidR="00A45C51" w:rsidRPr="00C70B9A">
        <w:rPr>
          <w:sz w:val="17"/>
          <w:szCs w:val="17"/>
          <w:lang w:val="es-US"/>
        </w:rPr>
        <w:t xml:space="preserve">. </w:t>
      </w:r>
      <w:r w:rsidR="00A45C51" w:rsidRPr="00C70B9A">
        <w:rPr>
          <w:color w:val="660066"/>
          <w:sz w:val="17"/>
          <w:szCs w:val="17"/>
          <w:lang w:val="es-US"/>
        </w:rPr>
        <w:t>Nm</w:t>
      </w:r>
      <w:r w:rsidR="00A45C51" w:rsidRPr="00C70B9A">
        <w:rPr>
          <w:color w:val="000000"/>
          <w:sz w:val="17"/>
          <w:szCs w:val="17"/>
          <w:lang w:val="es-US"/>
        </w:rPr>
        <w:t xml:space="preserve"> </w:t>
      </w:r>
      <w:r w:rsidR="00A45C51" w:rsidRPr="00C70B9A">
        <w:rPr>
          <w:color w:val="666600"/>
          <w:sz w:val="17"/>
          <w:szCs w:val="17"/>
          <w:lang w:val="es-US"/>
        </w:rPr>
        <w:t>=</w:t>
      </w:r>
      <w:r w:rsidR="00A45C51" w:rsidRPr="00C70B9A">
        <w:rPr>
          <w:color w:val="000000"/>
          <w:sz w:val="17"/>
          <w:szCs w:val="17"/>
          <w:lang w:val="es-US"/>
        </w:rPr>
        <w:t xml:space="preserve"> </w:t>
      </w:r>
      <w:r w:rsidR="00A45C51" w:rsidRPr="00C70B9A">
        <w:rPr>
          <w:color w:val="006666"/>
          <w:sz w:val="17"/>
          <w:szCs w:val="17"/>
          <w:lang w:val="es-US"/>
        </w:rPr>
        <w:t>1e2</w:t>
      </w:r>
      <w:r w:rsidR="00A45C51" w:rsidRPr="00C70B9A">
        <w:rPr>
          <w:color w:val="666600"/>
          <w:sz w:val="17"/>
          <w:szCs w:val="17"/>
          <w:lang w:val="es-US"/>
        </w:rPr>
        <w:t>;</w:t>
      </w:r>
    </w:p>
    <w:p w14:paraId="4601008F" w14:textId="524B876D" w:rsidR="00A45C51" w:rsidRPr="00C70B9A" w:rsidRDefault="00A61BFA" w:rsidP="00A45C51">
      <w:pPr>
        <w:pStyle w:val="NormalWeb"/>
        <w:numPr>
          <w:ilvl w:val="0"/>
          <w:numId w:val="55"/>
        </w:numPr>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4</w:t>
      </w:r>
      <w:r w:rsidR="00A45C51" w:rsidRPr="00C70B9A">
        <w:rPr>
          <w:sz w:val="17"/>
          <w:szCs w:val="17"/>
        </w:rPr>
        <w:t xml:space="preserve">. </w:t>
      </w:r>
      <w:r w:rsidR="00A45C51" w:rsidRPr="00C70B9A">
        <w:rPr>
          <w:color w:val="000000"/>
          <w:sz w:val="17"/>
          <w:szCs w:val="17"/>
        </w:rPr>
        <w:t xml:space="preserve">BW </w:t>
      </w:r>
      <w:r w:rsidR="00A45C51" w:rsidRPr="00C70B9A">
        <w:rPr>
          <w:color w:val="666600"/>
          <w:sz w:val="17"/>
          <w:szCs w:val="17"/>
        </w:rPr>
        <w:t>=</w:t>
      </w:r>
      <w:r w:rsidR="00A45C51" w:rsidRPr="00C70B9A">
        <w:rPr>
          <w:color w:val="000000"/>
          <w:sz w:val="17"/>
          <w:szCs w:val="17"/>
        </w:rPr>
        <w:t xml:space="preserve"> </w:t>
      </w:r>
      <w:r w:rsidR="00A45C51" w:rsidRPr="00C70B9A">
        <w:rPr>
          <w:color w:val="006666"/>
          <w:sz w:val="17"/>
          <w:szCs w:val="17"/>
        </w:rPr>
        <w:t>125e3</w:t>
      </w:r>
      <w:r w:rsidR="00A45C51" w:rsidRPr="00C70B9A">
        <w:rPr>
          <w:color w:val="666600"/>
          <w:sz w:val="17"/>
          <w:szCs w:val="17"/>
        </w:rPr>
        <w:t>;</w:t>
      </w:r>
    </w:p>
    <w:p w14:paraId="42C94CD8" w14:textId="57587129" w:rsidR="00A45C51" w:rsidRPr="00C70B9A" w:rsidRDefault="00A61BFA" w:rsidP="00A61BFA">
      <w:pPr>
        <w:pStyle w:val="NormalWeb"/>
        <w:numPr>
          <w:ilvl w:val="0"/>
          <w:numId w:val="55"/>
        </w:numPr>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5</w:t>
      </w:r>
      <w:r w:rsidR="00A45C51" w:rsidRPr="00C70B9A">
        <w:rPr>
          <w:sz w:val="17"/>
          <w:szCs w:val="17"/>
        </w:rPr>
        <w:t xml:space="preserve">. </w:t>
      </w:r>
      <w:r w:rsidR="00A45C51" w:rsidRPr="00C70B9A">
        <w:rPr>
          <w:color w:val="000000"/>
          <w:sz w:val="17"/>
          <w:szCs w:val="17"/>
        </w:rPr>
        <w:t xml:space="preserve">SNR </w:t>
      </w:r>
      <w:r w:rsidR="00A45C51" w:rsidRPr="00C70B9A">
        <w:rPr>
          <w:color w:val="666600"/>
          <w:sz w:val="17"/>
          <w:szCs w:val="17"/>
        </w:rPr>
        <w:t>=</w:t>
      </w:r>
      <w:r w:rsidR="00A45C51" w:rsidRPr="00C70B9A">
        <w:rPr>
          <w:color w:val="000000"/>
          <w:sz w:val="17"/>
          <w:szCs w:val="17"/>
        </w:rPr>
        <w:t xml:space="preserve"> </w:t>
      </w:r>
      <w:r w:rsidR="00A45C51" w:rsidRPr="00C70B9A">
        <w:rPr>
          <w:color w:val="666600"/>
          <w:sz w:val="17"/>
          <w:szCs w:val="17"/>
        </w:rPr>
        <w:t>-</w:t>
      </w:r>
      <w:r w:rsidR="00A45C51" w:rsidRPr="00C70B9A">
        <w:rPr>
          <w:color w:val="006666"/>
          <w:sz w:val="17"/>
          <w:szCs w:val="17"/>
        </w:rPr>
        <w:t>30</w:t>
      </w:r>
      <w:r w:rsidR="00A45C51" w:rsidRPr="00C70B9A">
        <w:rPr>
          <w:color w:val="666600"/>
          <w:sz w:val="17"/>
          <w:szCs w:val="17"/>
        </w:rPr>
        <w:t>:</w:t>
      </w:r>
      <w:r w:rsidR="00A45C51" w:rsidRPr="00C70B9A">
        <w:rPr>
          <w:color w:val="006666"/>
          <w:sz w:val="17"/>
          <w:szCs w:val="17"/>
        </w:rPr>
        <w:t>30</w:t>
      </w:r>
      <w:r w:rsidR="00A45C51" w:rsidRPr="00C70B9A">
        <w:rPr>
          <w:color w:val="666600"/>
          <w:sz w:val="17"/>
          <w:szCs w:val="17"/>
        </w:rPr>
        <w:t>;</w:t>
      </w:r>
      <w:r w:rsidR="00A45C51" w:rsidRPr="00C70B9A">
        <w:rPr>
          <w:sz w:val="17"/>
          <w:szCs w:val="17"/>
        </w:rPr>
        <w:t xml:space="preserve"> </w:t>
      </w:r>
      <w:r w:rsidR="00A45C51" w:rsidRPr="00C70B9A">
        <w:rPr>
          <w:color w:val="000000"/>
          <w:sz w:val="17"/>
          <w:szCs w:val="17"/>
        </w:rPr>
        <w:t> </w:t>
      </w:r>
    </w:p>
    <w:p w14:paraId="3F95E28B" w14:textId="77777777" w:rsidR="00A45C51" w:rsidRPr="00C70B9A" w:rsidRDefault="00A45C51" w:rsidP="00A45C51">
      <w:pPr>
        <w:numPr>
          <w:ilvl w:val="0"/>
          <w:numId w:val="55"/>
        </w:numPr>
        <w:rPr>
          <w:rFonts w:cs="Times New Roman"/>
          <w:b/>
          <w:bCs/>
          <w:szCs w:val="22"/>
        </w:rPr>
      </w:pPr>
      <w:r w:rsidRPr="00C70B9A">
        <w:rPr>
          <w:rFonts w:cs="Times New Roman"/>
          <w:b/>
          <w:bCs/>
          <w:szCs w:val="22"/>
          <w:highlight w:val="lightGray"/>
        </w:rPr>
        <w:lastRenderedPageBreak/>
        <w:t>clear; clc;</w:t>
      </w:r>
      <w:r w:rsidRPr="00C70B9A">
        <w:rPr>
          <w:rFonts w:cs="Times New Roman"/>
          <w:b/>
          <w:bCs/>
          <w:szCs w:val="22"/>
        </w:rPr>
        <w:t xml:space="preserve"> resets the MATLAB workspace and command window to avoid using stale variables.</w:t>
      </w:r>
    </w:p>
    <w:p w14:paraId="7420D3CC" w14:textId="77777777" w:rsidR="00A45C51" w:rsidRPr="00C70B9A" w:rsidRDefault="00A45C51" w:rsidP="00A45C51">
      <w:pPr>
        <w:numPr>
          <w:ilvl w:val="0"/>
          <w:numId w:val="55"/>
        </w:numPr>
        <w:rPr>
          <w:rFonts w:cs="Times New Roman"/>
          <w:b/>
          <w:bCs/>
          <w:szCs w:val="22"/>
        </w:rPr>
      </w:pPr>
      <w:r w:rsidRPr="00C70B9A">
        <w:rPr>
          <w:rFonts w:cs="Times New Roman"/>
          <w:b/>
          <w:bCs/>
          <w:szCs w:val="22"/>
          <w:highlight w:val="lightGray"/>
        </w:rPr>
        <w:t>Ns</w:t>
      </w:r>
      <w:r w:rsidRPr="00C70B9A">
        <w:rPr>
          <w:rFonts w:cs="Times New Roman"/>
          <w:b/>
          <w:bCs/>
          <w:szCs w:val="22"/>
        </w:rPr>
        <w:t xml:space="preserve"> is the total number of transmitted symbols used in the Monte-Carlo simulation.</w:t>
      </w:r>
    </w:p>
    <w:p w14:paraId="2A6A2921" w14:textId="4437BCD2" w:rsidR="00A45C51" w:rsidRPr="00C70B9A" w:rsidRDefault="00A45C51" w:rsidP="00F45AA9">
      <w:pPr>
        <w:numPr>
          <w:ilvl w:val="0"/>
          <w:numId w:val="55"/>
        </w:numPr>
        <w:rPr>
          <w:rFonts w:cs="Times New Roman"/>
          <w:b/>
          <w:bCs/>
          <w:szCs w:val="22"/>
        </w:rPr>
      </w:pPr>
      <w:r w:rsidRPr="00C70B9A">
        <w:rPr>
          <w:rFonts w:cs="Times New Roman"/>
          <w:b/>
          <w:bCs/>
          <w:szCs w:val="22"/>
          <w:highlight w:val="lightGray"/>
        </w:rPr>
        <w:t>Nm</w:t>
      </w:r>
      <w:r w:rsidRPr="00C70B9A">
        <w:rPr>
          <w:rFonts w:cs="Times New Roman"/>
          <w:b/>
          <w:bCs/>
          <w:szCs w:val="22"/>
        </w:rPr>
        <w:t xml:space="preserve"> is the number of symbols per packet; </w:t>
      </w:r>
      <w:proofErr w:type="gramStart"/>
      <w:r w:rsidRPr="00C70B9A">
        <w:rPr>
          <w:rFonts w:cs="Times New Roman"/>
          <w:b/>
          <w:bCs/>
          <w:szCs w:val="22"/>
        </w:rPr>
        <w:t>therefore</w:t>
      </w:r>
      <w:proofErr w:type="gramEnd"/>
      <w:r w:rsidRPr="00C70B9A">
        <w:rPr>
          <w:rFonts w:cs="Times New Roman"/>
          <w:b/>
          <w:bCs/>
          <w:szCs w:val="22"/>
        </w:rPr>
        <w:t xml:space="preserve"> the number of packets is</w:t>
      </w:r>
      <w:r w:rsidR="00F45AA9" w:rsidRPr="00C70B9A">
        <w:rPr>
          <w:rFonts w:cs="Times New Roman"/>
          <w:b/>
          <w:bCs/>
          <w:szCs w:val="22"/>
        </w:rPr>
        <w:t xml:space="preserve">                </w:t>
      </w:r>
      <w:proofErr w:type="gramStart"/>
      <w:r w:rsidR="00F45AA9" w:rsidRPr="00C70B9A">
        <w:rPr>
          <w:rFonts w:cs="Times New Roman"/>
          <w:b/>
          <w:bCs/>
          <w:szCs w:val="22"/>
        </w:rPr>
        <w:t xml:space="preserve">  </w:t>
      </w:r>
      <w:r w:rsidRPr="00C70B9A">
        <w:rPr>
          <w:rFonts w:cs="Times New Roman"/>
          <w:b/>
          <w:bCs/>
          <w:szCs w:val="22"/>
        </w:rPr>
        <w:t xml:space="preserve"> (</w:t>
      </w:r>
      <w:proofErr w:type="gramEnd"/>
      <w:r w:rsidRPr="00C70B9A">
        <w:rPr>
          <w:rFonts w:cs="Times New Roman"/>
          <w:b/>
          <w:bCs/>
          <w:szCs w:val="22"/>
        </w:rPr>
        <w:t>N = Ns/Nm).</w:t>
      </w:r>
    </w:p>
    <w:p w14:paraId="45B89FBE" w14:textId="77777777" w:rsidR="00A45C51" w:rsidRPr="00C70B9A" w:rsidRDefault="00A45C51" w:rsidP="00A45C51">
      <w:pPr>
        <w:numPr>
          <w:ilvl w:val="0"/>
          <w:numId w:val="55"/>
        </w:numPr>
        <w:rPr>
          <w:rFonts w:cs="Times New Roman"/>
          <w:b/>
          <w:bCs/>
          <w:szCs w:val="22"/>
        </w:rPr>
      </w:pPr>
      <w:r w:rsidRPr="00C70B9A">
        <w:rPr>
          <w:rFonts w:cs="Times New Roman"/>
          <w:b/>
          <w:bCs/>
          <w:szCs w:val="22"/>
          <w:highlight w:val="lightGray"/>
        </w:rPr>
        <w:t>BW</w:t>
      </w:r>
      <w:r w:rsidRPr="00C70B9A">
        <w:rPr>
          <w:rFonts w:cs="Times New Roman"/>
          <w:b/>
          <w:bCs/>
          <w:szCs w:val="22"/>
        </w:rPr>
        <w:t xml:space="preserve"> is the LoRa signal bandwidth.</w:t>
      </w:r>
    </w:p>
    <w:p w14:paraId="56D5242C" w14:textId="77777777" w:rsidR="00A45C51" w:rsidRPr="00C70B9A" w:rsidRDefault="00A45C51" w:rsidP="00A45C51">
      <w:pPr>
        <w:numPr>
          <w:ilvl w:val="0"/>
          <w:numId w:val="55"/>
        </w:numPr>
        <w:rPr>
          <w:rFonts w:cs="Times New Roman"/>
          <w:b/>
          <w:bCs/>
          <w:szCs w:val="22"/>
        </w:rPr>
      </w:pPr>
      <w:r w:rsidRPr="00C70B9A">
        <w:rPr>
          <w:rFonts w:cs="Times New Roman"/>
          <w:b/>
          <w:bCs/>
          <w:szCs w:val="22"/>
          <w:highlight w:val="lightGray"/>
        </w:rPr>
        <w:t>SNR</w:t>
      </w:r>
      <w:r w:rsidRPr="00C70B9A">
        <w:rPr>
          <w:rFonts w:cs="Times New Roman"/>
          <w:b/>
          <w:bCs/>
          <w:szCs w:val="22"/>
        </w:rPr>
        <w:t xml:space="preserve"> is the discrete SNR axis (61 points) used for evaluation and plotting.</w:t>
      </w:r>
    </w:p>
    <w:p w14:paraId="3BB2E183" w14:textId="77777777" w:rsidR="00A45C51" w:rsidRPr="00C70B9A" w:rsidRDefault="00A45C51" w:rsidP="00A45C51">
      <w:pPr>
        <w:pStyle w:val="Heading2"/>
        <w:rPr>
          <w:rFonts w:cs="Times New Roman"/>
        </w:rPr>
      </w:pPr>
      <w:bookmarkStart w:id="9" w:name="_Toc223105322"/>
      <w:r w:rsidRPr="00C70B9A">
        <w:rPr>
          <w:rFonts w:cs="Times New Roman"/>
        </w:rPr>
        <w:t>5.2 Fixed-SF Baseline PER Curves</w:t>
      </w:r>
      <w:bookmarkEnd w:id="9"/>
    </w:p>
    <w:p w14:paraId="588227A5"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1. </w:t>
      </w:r>
      <w:r w:rsidRPr="00C70B9A">
        <w:rPr>
          <w:color w:val="666600"/>
          <w:sz w:val="17"/>
          <w:szCs w:val="17"/>
        </w:rPr>
        <w:t>[</w:t>
      </w:r>
      <w:r w:rsidRPr="00C70B9A">
        <w:rPr>
          <w:color w:val="000000"/>
          <w:sz w:val="17"/>
          <w:szCs w:val="17"/>
        </w:rPr>
        <w:t>PER_SF7</w:t>
      </w:r>
      <w:r w:rsidRPr="00C70B9A">
        <w:rPr>
          <w:color w:val="666600"/>
          <w:sz w:val="17"/>
          <w:szCs w:val="17"/>
        </w:rPr>
        <w:t>,</w:t>
      </w:r>
      <w:r w:rsidRPr="00C70B9A">
        <w:rPr>
          <w:color w:val="000000"/>
          <w:sz w:val="17"/>
          <w:szCs w:val="17"/>
        </w:rPr>
        <w:t xml:space="preserve">  SNR</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run_one_sf</w:t>
      </w:r>
      <w:r w:rsidRPr="00C70B9A">
        <w:rPr>
          <w:color w:val="666600"/>
          <w:sz w:val="17"/>
          <w:szCs w:val="17"/>
        </w:rPr>
        <w:t>(</w:t>
      </w:r>
      <w:r w:rsidRPr="00C70B9A">
        <w:rPr>
          <w:color w:val="006666"/>
          <w:sz w:val="17"/>
          <w:szCs w:val="17"/>
        </w:rPr>
        <w:t>7</w:t>
      </w:r>
      <w:r w:rsidRPr="00C70B9A">
        <w:rPr>
          <w:color w:val="666600"/>
          <w:sz w:val="17"/>
          <w:szCs w:val="17"/>
        </w:rPr>
        <w:t>,</w:t>
      </w:r>
      <w:r w:rsidRPr="00C70B9A">
        <w:rPr>
          <w:color w:val="000000"/>
          <w:sz w:val="17"/>
          <w:szCs w:val="17"/>
        </w:rPr>
        <w:t xml:space="preserve">  </w:t>
      </w:r>
      <w:r w:rsidRPr="00C70B9A">
        <w:rPr>
          <w:color w:val="660066"/>
          <w:sz w:val="17"/>
          <w:szCs w:val="17"/>
        </w:rPr>
        <w:t>Ns</w:t>
      </w:r>
      <w:r w:rsidRPr="00C70B9A">
        <w:rPr>
          <w:color w:val="666600"/>
          <w:sz w:val="17"/>
          <w:szCs w:val="17"/>
        </w:rPr>
        <w:t>,</w:t>
      </w:r>
      <w:r w:rsidRPr="00C70B9A">
        <w:rPr>
          <w:color w:val="000000"/>
          <w:sz w:val="17"/>
          <w:szCs w:val="17"/>
        </w:rPr>
        <w:t xml:space="preserve"> </w:t>
      </w:r>
      <w:r w:rsidRPr="00C70B9A">
        <w:rPr>
          <w:color w:val="660066"/>
          <w:sz w:val="17"/>
          <w:szCs w:val="17"/>
        </w:rPr>
        <w:t>Nm</w:t>
      </w:r>
      <w:r w:rsidRPr="00C70B9A">
        <w:rPr>
          <w:color w:val="666600"/>
          <w:sz w:val="17"/>
          <w:szCs w:val="17"/>
        </w:rPr>
        <w:t>,</w:t>
      </w:r>
      <w:r w:rsidRPr="00C70B9A">
        <w:rPr>
          <w:color w:val="000000"/>
          <w:sz w:val="17"/>
          <w:szCs w:val="17"/>
        </w:rPr>
        <w:t xml:space="preserve"> BW</w:t>
      </w:r>
      <w:r w:rsidRPr="00C70B9A">
        <w:rPr>
          <w:color w:val="666600"/>
          <w:sz w:val="17"/>
          <w:szCs w:val="17"/>
        </w:rPr>
        <w:t>,</w:t>
      </w:r>
      <w:r w:rsidRPr="00C70B9A">
        <w:rPr>
          <w:color w:val="000000"/>
          <w:sz w:val="17"/>
          <w:szCs w:val="17"/>
        </w:rPr>
        <w:t xml:space="preserve"> SNR</w:t>
      </w:r>
      <w:r w:rsidRPr="00C70B9A">
        <w:rPr>
          <w:color w:val="666600"/>
          <w:sz w:val="17"/>
          <w:szCs w:val="17"/>
        </w:rPr>
        <w:t>);</w:t>
      </w:r>
    </w:p>
    <w:p w14:paraId="1437C29B"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2. </w:t>
      </w:r>
      <w:r w:rsidRPr="00C70B9A">
        <w:rPr>
          <w:color w:val="666600"/>
          <w:sz w:val="17"/>
          <w:szCs w:val="17"/>
        </w:rPr>
        <w:t>[</w:t>
      </w:r>
      <w:r w:rsidRPr="00C70B9A">
        <w:rPr>
          <w:color w:val="000000"/>
          <w:sz w:val="17"/>
          <w:szCs w:val="17"/>
        </w:rPr>
        <w:t>PER_SF9</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run_one_sf</w:t>
      </w:r>
      <w:r w:rsidRPr="00C70B9A">
        <w:rPr>
          <w:color w:val="666600"/>
          <w:sz w:val="17"/>
          <w:szCs w:val="17"/>
        </w:rPr>
        <w:t>(</w:t>
      </w:r>
      <w:r w:rsidRPr="00C70B9A">
        <w:rPr>
          <w:color w:val="006666"/>
          <w:sz w:val="17"/>
          <w:szCs w:val="17"/>
        </w:rPr>
        <w:t>9</w:t>
      </w:r>
      <w:r w:rsidRPr="00C70B9A">
        <w:rPr>
          <w:color w:val="666600"/>
          <w:sz w:val="17"/>
          <w:szCs w:val="17"/>
        </w:rPr>
        <w:t>,</w:t>
      </w:r>
      <w:r w:rsidRPr="00C70B9A">
        <w:rPr>
          <w:color w:val="000000"/>
          <w:sz w:val="17"/>
          <w:szCs w:val="17"/>
        </w:rPr>
        <w:t xml:space="preserve">  </w:t>
      </w:r>
      <w:r w:rsidRPr="00C70B9A">
        <w:rPr>
          <w:color w:val="660066"/>
          <w:sz w:val="17"/>
          <w:szCs w:val="17"/>
        </w:rPr>
        <w:t>Ns</w:t>
      </w:r>
      <w:r w:rsidRPr="00C70B9A">
        <w:rPr>
          <w:color w:val="666600"/>
          <w:sz w:val="17"/>
          <w:szCs w:val="17"/>
        </w:rPr>
        <w:t>,</w:t>
      </w:r>
      <w:r w:rsidRPr="00C70B9A">
        <w:rPr>
          <w:color w:val="000000"/>
          <w:sz w:val="17"/>
          <w:szCs w:val="17"/>
        </w:rPr>
        <w:t xml:space="preserve"> </w:t>
      </w:r>
      <w:r w:rsidRPr="00C70B9A">
        <w:rPr>
          <w:color w:val="660066"/>
          <w:sz w:val="17"/>
          <w:szCs w:val="17"/>
        </w:rPr>
        <w:t>Nm</w:t>
      </w:r>
      <w:r w:rsidRPr="00C70B9A">
        <w:rPr>
          <w:color w:val="666600"/>
          <w:sz w:val="17"/>
          <w:szCs w:val="17"/>
        </w:rPr>
        <w:t>,</w:t>
      </w:r>
      <w:r w:rsidRPr="00C70B9A">
        <w:rPr>
          <w:color w:val="000000"/>
          <w:sz w:val="17"/>
          <w:szCs w:val="17"/>
        </w:rPr>
        <w:t xml:space="preserve"> BW</w:t>
      </w:r>
      <w:r w:rsidRPr="00C70B9A">
        <w:rPr>
          <w:color w:val="666600"/>
          <w:sz w:val="17"/>
          <w:szCs w:val="17"/>
        </w:rPr>
        <w:t>,</w:t>
      </w:r>
      <w:r w:rsidRPr="00C70B9A">
        <w:rPr>
          <w:color w:val="000000"/>
          <w:sz w:val="17"/>
          <w:szCs w:val="17"/>
        </w:rPr>
        <w:t xml:space="preserve"> SNR</w:t>
      </w:r>
      <w:r w:rsidRPr="00C70B9A">
        <w:rPr>
          <w:color w:val="666600"/>
          <w:sz w:val="17"/>
          <w:szCs w:val="17"/>
        </w:rPr>
        <w:t>);</w:t>
      </w:r>
    </w:p>
    <w:p w14:paraId="3A3169BC"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3. </w:t>
      </w:r>
      <w:r w:rsidRPr="00C70B9A">
        <w:rPr>
          <w:color w:val="666600"/>
          <w:sz w:val="17"/>
          <w:szCs w:val="17"/>
        </w:rPr>
        <w:t>[</w:t>
      </w:r>
      <w:r w:rsidRPr="00C70B9A">
        <w:rPr>
          <w:color w:val="000000"/>
          <w:sz w:val="17"/>
          <w:szCs w:val="17"/>
        </w:rPr>
        <w:t>PER_SF12</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run_one_sf</w:t>
      </w:r>
      <w:r w:rsidRPr="00C70B9A">
        <w:rPr>
          <w:color w:val="666600"/>
          <w:sz w:val="17"/>
          <w:szCs w:val="17"/>
        </w:rPr>
        <w:t>(</w:t>
      </w:r>
      <w:r w:rsidRPr="00C70B9A">
        <w:rPr>
          <w:color w:val="006666"/>
          <w:sz w:val="17"/>
          <w:szCs w:val="17"/>
        </w:rPr>
        <w:t>12</w:t>
      </w:r>
      <w:r w:rsidRPr="00C70B9A">
        <w:rPr>
          <w:color w:val="666600"/>
          <w:sz w:val="17"/>
          <w:szCs w:val="17"/>
        </w:rPr>
        <w:t>,</w:t>
      </w:r>
      <w:r w:rsidRPr="00C70B9A">
        <w:rPr>
          <w:color w:val="000000"/>
          <w:sz w:val="17"/>
          <w:szCs w:val="17"/>
        </w:rPr>
        <w:t xml:space="preserve"> </w:t>
      </w:r>
      <w:r w:rsidRPr="00C70B9A">
        <w:rPr>
          <w:color w:val="660066"/>
          <w:sz w:val="17"/>
          <w:szCs w:val="17"/>
        </w:rPr>
        <w:t>Ns</w:t>
      </w:r>
      <w:r w:rsidRPr="00C70B9A">
        <w:rPr>
          <w:color w:val="666600"/>
          <w:sz w:val="17"/>
          <w:szCs w:val="17"/>
        </w:rPr>
        <w:t>,</w:t>
      </w:r>
      <w:r w:rsidRPr="00C70B9A">
        <w:rPr>
          <w:color w:val="000000"/>
          <w:sz w:val="17"/>
          <w:szCs w:val="17"/>
        </w:rPr>
        <w:t xml:space="preserve"> </w:t>
      </w:r>
      <w:r w:rsidRPr="00C70B9A">
        <w:rPr>
          <w:color w:val="660066"/>
          <w:sz w:val="17"/>
          <w:szCs w:val="17"/>
        </w:rPr>
        <w:t>Nm</w:t>
      </w:r>
      <w:r w:rsidRPr="00C70B9A">
        <w:rPr>
          <w:color w:val="666600"/>
          <w:sz w:val="17"/>
          <w:szCs w:val="17"/>
        </w:rPr>
        <w:t>,</w:t>
      </w:r>
      <w:r w:rsidRPr="00C70B9A">
        <w:rPr>
          <w:color w:val="000000"/>
          <w:sz w:val="17"/>
          <w:szCs w:val="17"/>
        </w:rPr>
        <w:t xml:space="preserve"> BW</w:t>
      </w:r>
      <w:r w:rsidRPr="00C70B9A">
        <w:rPr>
          <w:color w:val="666600"/>
          <w:sz w:val="17"/>
          <w:szCs w:val="17"/>
        </w:rPr>
        <w:t>,</w:t>
      </w:r>
      <w:r w:rsidRPr="00C70B9A">
        <w:rPr>
          <w:color w:val="000000"/>
          <w:sz w:val="17"/>
          <w:szCs w:val="17"/>
        </w:rPr>
        <w:t xml:space="preserve"> SNR</w:t>
      </w:r>
      <w:r w:rsidRPr="00C70B9A">
        <w:rPr>
          <w:color w:val="666600"/>
          <w:sz w:val="17"/>
          <w:szCs w:val="17"/>
        </w:rPr>
        <w:t>);</w:t>
      </w:r>
    </w:p>
    <w:p w14:paraId="14B21855" w14:textId="77777777" w:rsidR="00A45C51" w:rsidRPr="00C70B9A" w:rsidRDefault="00A45C51" w:rsidP="00A45C51">
      <w:pPr>
        <w:rPr>
          <w:rFonts w:cs="Times New Roman"/>
        </w:rPr>
      </w:pPr>
      <w:r w:rsidRPr="00C70B9A">
        <w:rPr>
          <w:rFonts w:cs="Times New Roman"/>
        </w:rPr>
        <w:t>The function run_one_sf() is executed three times to obtain baseline PER curves for:</w:t>
      </w:r>
    </w:p>
    <w:p w14:paraId="0F5C2FDA" w14:textId="77777777" w:rsidR="00A45C51" w:rsidRPr="00C70B9A" w:rsidRDefault="00A45C51" w:rsidP="00A45C51">
      <w:pPr>
        <w:numPr>
          <w:ilvl w:val="0"/>
          <w:numId w:val="56"/>
        </w:numPr>
        <w:rPr>
          <w:rFonts w:cs="Times New Roman"/>
          <w:b/>
          <w:bCs/>
        </w:rPr>
      </w:pPr>
      <w:r w:rsidRPr="00C70B9A">
        <w:rPr>
          <w:rFonts w:cs="Times New Roman"/>
          <w:b/>
          <w:bCs/>
        </w:rPr>
        <w:t xml:space="preserve">SF7 → </w:t>
      </w:r>
      <w:r w:rsidRPr="00C70B9A">
        <w:rPr>
          <w:rFonts w:cs="Times New Roman"/>
          <w:b/>
          <w:bCs/>
          <w:highlight w:val="lightGray"/>
        </w:rPr>
        <w:t>PER_SF7(SNR)</w:t>
      </w:r>
    </w:p>
    <w:p w14:paraId="5EA46FCC" w14:textId="77777777" w:rsidR="00A45C51" w:rsidRPr="00C70B9A" w:rsidRDefault="00A45C51" w:rsidP="00A45C51">
      <w:pPr>
        <w:numPr>
          <w:ilvl w:val="0"/>
          <w:numId w:val="56"/>
        </w:numPr>
        <w:rPr>
          <w:rFonts w:cs="Times New Roman"/>
          <w:b/>
          <w:bCs/>
        </w:rPr>
      </w:pPr>
      <w:r w:rsidRPr="00C70B9A">
        <w:rPr>
          <w:rFonts w:cs="Times New Roman"/>
          <w:b/>
          <w:bCs/>
        </w:rPr>
        <w:t xml:space="preserve">SF9 → </w:t>
      </w:r>
      <w:r w:rsidRPr="00C70B9A">
        <w:rPr>
          <w:rFonts w:cs="Times New Roman"/>
          <w:b/>
          <w:bCs/>
          <w:highlight w:val="lightGray"/>
        </w:rPr>
        <w:t>PER_SF9(SNR)</w:t>
      </w:r>
    </w:p>
    <w:p w14:paraId="6561C863" w14:textId="77777777" w:rsidR="00A45C51" w:rsidRPr="00C70B9A" w:rsidRDefault="00A45C51" w:rsidP="00A45C51">
      <w:pPr>
        <w:numPr>
          <w:ilvl w:val="0"/>
          <w:numId w:val="56"/>
        </w:numPr>
        <w:rPr>
          <w:rFonts w:cs="Times New Roman"/>
          <w:b/>
          <w:bCs/>
        </w:rPr>
      </w:pPr>
      <w:r w:rsidRPr="00C70B9A">
        <w:rPr>
          <w:rFonts w:cs="Times New Roman"/>
          <w:b/>
          <w:bCs/>
        </w:rPr>
        <w:t xml:space="preserve">SF12 → </w:t>
      </w:r>
      <w:r w:rsidRPr="00C70B9A">
        <w:rPr>
          <w:rFonts w:cs="Times New Roman"/>
          <w:b/>
          <w:bCs/>
          <w:highlight w:val="lightGray"/>
        </w:rPr>
        <w:t>PER_SF12(SNR)</w:t>
      </w:r>
    </w:p>
    <w:p w14:paraId="735171A7" w14:textId="77777777" w:rsidR="00A45C51" w:rsidRPr="00C70B9A" w:rsidRDefault="00A45C51" w:rsidP="00A45C51">
      <w:pPr>
        <w:rPr>
          <w:rFonts w:cs="Times New Roman"/>
        </w:rPr>
      </w:pPr>
      <w:r w:rsidRPr="00C70B9A">
        <w:rPr>
          <w:rFonts w:cs="Times New Roman"/>
        </w:rPr>
        <w:t xml:space="preserve">All three calls use the </w:t>
      </w:r>
      <w:r w:rsidRPr="00C70B9A">
        <w:rPr>
          <w:rFonts w:cs="Times New Roman"/>
          <w:i/>
          <w:iCs/>
        </w:rPr>
        <w:t>same SNR vector</w:t>
      </w:r>
      <w:r w:rsidRPr="00C70B9A">
        <w:rPr>
          <w:rFonts w:cs="Times New Roman"/>
        </w:rPr>
        <w:t xml:space="preserve"> and identical simulation parameters, ensuring a valid point-by-point comparison across SFs.</w:t>
      </w:r>
    </w:p>
    <w:p w14:paraId="49506121" w14:textId="3F67EF40" w:rsidR="00A61BFA" w:rsidRPr="00C70B9A" w:rsidRDefault="00A45C51">
      <w:pPr>
        <w:rPr>
          <w:rFonts w:cs="Times New Roman"/>
        </w:rPr>
      </w:pPr>
      <w:r w:rsidRPr="00C70B9A">
        <w:rPr>
          <w:rFonts w:cs="Times New Roman"/>
        </w:rPr>
        <w:t xml:space="preserve">The tilde </w:t>
      </w:r>
      <w:r w:rsidRPr="00C70B9A">
        <w:rPr>
          <w:rFonts w:cs="Times New Roman"/>
          <w:highlight w:val="lightGray"/>
        </w:rPr>
        <w:t>~</w:t>
      </w:r>
      <w:r w:rsidRPr="00C70B9A">
        <w:rPr>
          <w:rFonts w:cs="Times New Roman"/>
        </w:rPr>
        <w:t xml:space="preserve"> is used to ignore the second returned output (the SNR vector), because the same SNR vector is already captured from the first call and reused.</w:t>
      </w:r>
    </w:p>
    <w:p w14:paraId="1C01D874" w14:textId="77777777" w:rsidR="00A45C51" w:rsidRPr="00C70B9A" w:rsidRDefault="00A45C51" w:rsidP="00A45C51">
      <w:pPr>
        <w:pStyle w:val="Heading2"/>
        <w:rPr>
          <w:rFonts w:cs="Times New Roman"/>
        </w:rPr>
      </w:pPr>
      <w:bookmarkStart w:id="10" w:name="_Toc223105323"/>
      <w:r w:rsidRPr="00C70B9A">
        <w:rPr>
          <w:rFonts w:cs="Times New Roman"/>
        </w:rPr>
        <w:t>5.3 PER Curve Smoothing (Threshold Stability)</w:t>
      </w:r>
      <w:bookmarkEnd w:id="10"/>
    </w:p>
    <w:p w14:paraId="0DD98813"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1. </w:t>
      </w:r>
      <w:r w:rsidRPr="00C70B9A">
        <w:rPr>
          <w:color w:val="000000"/>
          <w:sz w:val="17"/>
          <w:szCs w:val="17"/>
        </w:rPr>
        <w:t>s7 = smoothdata</w:t>
      </w:r>
      <w:r w:rsidRPr="00C70B9A">
        <w:rPr>
          <w:color w:val="666600"/>
          <w:sz w:val="17"/>
          <w:szCs w:val="17"/>
        </w:rPr>
        <w:t xml:space="preserve"> (</w:t>
      </w:r>
      <w:r w:rsidRPr="00C70B9A">
        <w:rPr>
          <w:color w:val="000000"/>
          <w:sz w:val="17"/>
          <w:szCs w:val="17"/>
        </w:rPr>
        <w:t>PER_SF7</w:t>
      </w:r>
      <w:r w:rsidRPr="00C70B9A">
        <w:rPr>
          <w:color w:val="666600"/>
          <w:sz w:val="17"/>
          <w:szCs w:val="17"/>
        </w:rPr>
        <w:t>,</w:t>
      </w:r>
      <w:r w:rsidRPr="00C70B9A">
        <w:rPr>
          <w:color w:val="000000"/>
          <w:sz w:val="17"/>
          <w:szCs w:val="17"/>
        </w:rPr>
        <w:t xml:space="preserve"> ‘</w:t>
      </w:r>
      <w:r w:rsidRPr="00C70B9A">
        <w:rPr>
          <w:color w:val="008800"/>
          <w:sz w:val="17"/>
          <w:szCs w:val="17"/>
        </w:rPr>
        <w:t>gaussian'</w:t>
      </w:r>
      <w:r w:rsidRPr="00C70B9A">
        <w:rPr>
          <w:color w:val="666600"/>
          <w:sz w:val="17"/>
          <w:szCs w:val="17"/>
        </w:rPr>
        <w:t>,</w:t>
      </w:r>
      <w:r w:rsidRPr="00C70B9A">
        <w:rPr>
          <w:color w:val="000000"/>
          <w:sz w:val="17"/>
          <w:szCs w:val="17"/>
        </w:rPr>
        <w:t xml:space="preserve"> </w:t>
      </w:r>
      <w:r w:rsidRPr="00C70B9A">
        <w:rPr>
          <w:color w:val="006666"/>
          <w:sz w:val="17"/>
          <w:szCs w:val="17"/>
        </w:rPr>
        <w:t>5</w:t>
      </w:r>
      <w:r w:rsidRPr="00C70B9A">
        <w:rPr>
          <w:color w:val="666600"/>
          <w:sz w:val="17"/>
          <w:szCs w:val="17"/>
        </w:rPr>
        <w:t>);</w:t>
      </w:r>
    </w:p>
    <w:p w14:paraId="6D4601A3"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2. </w:t>
      </w:r>
      <w:r w:rsidRPr="00C70B9A">
        <w:rPr>
          <w:color w:val="000000"/>
          <w:sz w:val="17"/>
          <w:szCs w:val="17"/>
        </w:rPr>
        <w:t>s9 = smoothdata</w:t>
      </w:r>
      <w:r w:rsidRPr="00C70B9A">
        <w:rPr>
          <w:color w:val="666600"/>
          <w:sz w:val="17"/>
          <w:szCs w:val="17"/>
        </w:rPr>
        <w:t xml:space="preserve"> (</w:t>
      </w:r>
      <w:r w:rsidRPr="00C70B9A">
        <w:rPr>
          <w:color w:val="000000"/>
          <w:sz w:val="17"/>
          <w:szCs w:val="17"/>
        </w:rPr>
        <w:t>PER_SF9</w:t>
      </w:r>
      <w:r w:rsidRPr="00C70B9A">
        <w:rPr>
          <w:color w:val="666600"/>
          <w:sz w:val="17"/>
          <w:szCs w:val="17"/>
        </w:rPr>
        <w:t>,</w:t>
      </w:r>
      <w:r w:rsidRPr="00C70B9A">
        <w:rPr>
          <w:color w:val="000000"/>
          <w:sz w:val="17"/>
          <w:szCs w:val="17"/>
        </w:rPr>
        <w:t xml:space="preserve"> ‘</w:t>
      </w:r>
      <w:r w:rsidRPr="00C70B9A">
        <w:rPr>
          <w:color w:val="008800"/>
          <w:sz w:val="17"/>
          <w:szCs w:val="17"/>
        </w:rPr>
        <w:t>gaussian'</w:t>
      </w:r>
      <w:r w:rsidRPr="00C70B9A">
        <w:rPr>
          <w:color w:val="666600"/>
          <w:sz w:val="17"/>
          <w:szCs w:val="17"/>
        </w:rPr>
        <w:t>,</w:t>
      </w:r>
      <w:r w:rsidRPr="00C70B9A">
        <w:rPr>
          <w:color w:val="000000"/>
          <w:sz w:val="17"/>
          <w:szCs w:val="17"/>
        </w:rPr>
        <w:t xml:space="preserve"> </w:t>
      </w:r>
      <w:r w:rsidRPr="00C70B9A">
        <w:rPr>
          <w:color w:val="006666"/>
          <w:sz w:val="17"/>
          <w:szCs w:val="17"/>
        </w:rPr>
        <w:t>5</w:t>
      </w:r>
      <w:r w:rsidRPr="00C70B9A">
        <w:rPr>
          <w:color w:val="666600"/>
          <w:sz w:val="17"/>
          <w:szCs w:val="17"/>
        </w:rPr>
        <w:t>);</w:t>
      </w:r>
    </w:p>
    <w:p w14:paraId="31B9C805"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3. </w:t>
      </w:r>
      <w:r w:rsidRPr="00C70B9A">
        <w:rPr>
          <w:color w:val="000000"/>
          <w:sz w:val="17"/>
          <w:szCs w:val="17"/>
        </w:rPr>
        <w:t xml:space="preserve">s12 </w:t>
      </w:r>
      <w:r w:rsidRPr="00C70B9A">
        <w:rPr>
          <w:color w:val="666600"/>
          <w:sz w:val="17"/>
          <w:szCs w:val="17"/>
        </w:rPr>
        <w:t>=</w:t>
      </w:r>
      <w:r w:rsidRPr="00C70B9A">
        <w:rPr>
          <w:color w:val="000000"/>
          <w:sz w:val="17"/>
          <w:szCs w:val="17"/>
        </w:rPr>
        <w:t xml:space="preserve"> smoothdata</w:t>
      </w:r>
      <w:r w:rsidRPr="00C70B9A">
        <w:rPr>
          <w:color w:val="666600"/>
          <w:sz w:val="17"/>
          <w:szCs w:val="17"/>
        </w:rPr>
        <w:t xml:space="preserve"> (</w:t>
      </w:r>
      <w:r w:rsidRPr="00C70B9A">
        <w:rPr>
          <w:color w:val="000000"/>
          <w:sz w:val="17"/>
          <w:szCs w:val="17"/>
        </w:rPr>
        <w:t>PER_SF12</w:t>
      </w:r>
      <w:r w:rsidRPr="00C70B9A">
        <w:rPr>
          <w:color w:val="666600"/>
          <w:sz w:val="17"/>
          <w:szCs w:val="17"/>
        </w:rPr>
        <w:t>,</w:t>
      </w:r>
      <w:r w:rsidRPr="00C70B9A">
        <w:rPr>
          <w:color w:val="000000"/>
          <w:sz w:val="17"/>
          <w:szCs w:val="17"/>
        </w:rPr>
        <w:t xml:space="preserve"> </w:t>
      </w:r>
      <w:r w:rsidRPr="00C70B9A">
        <w:rPr>
          <w:color w:val="008800"/>
          <w:sz w:val="17"/>
          <w:szCs w:val="17"/>
        </w:rPr>
        <w:t>'gaussian'</w:t>
      </w:r>
      <w:r w:rsidRPr="00C70B9A">
        <w:rPr>
          <w:color w:val="666600"/>
          <w:sz w:val="17"/>
          <w:szCs w:val="17"/>
        </w:rPr>
        <w:t>,</w:t>
      </w:r>
      <w:r w:rsidRPr="00C70B9A">
        <w:rPr>
          <w:color w:val="000000"/>
          <w:sz w:val="17"/>
          <w:szCs w:val="17"/>
        </w:rPr>
        <w:t xml:space="preserve"> </w:t>
      </w:r>
      <w:r w:rsidRPr="00C70B9A">
        <w:rPr>
          <w:color w:val="006666"/>
          <w:sz w:val="17"/>
          <w:szCs w:val="17"/>
        </w:rPr>
        <w:t>5</w:t>
      </w:r>
      <w:r w:rsidRPr="00C70B9A">
        <w:rPr>
          <w:color w:val="666600"/>
          <w:sz w:val="17"/>
          <w:szCs w:val="17"/>
        </w:rPr>
        <w:t>);</w:t>
      </w:r>
    </w:p>
    <w:p w14:paraId="3F3B40C2" w14:textId="77777777" w:rsidR="00A45C51" w:rsidRPr="00C70B9A" w:rsidRDefault="00A45C51" w:rsidP="00A45C51">
      <w:pPr>
        <w:rPr>
          <w:rFonts w:cs="Times New Roman"/>
          <w:b/>
          <w:bCs/>
        </w:rPr>
      </w:pPr>
      <w:r w:rsidRPr="00C70B9A">
        <w:rPr>
          <w:rFonts w:cs="Times New Roman"/>
          <w:b/>
          <w:bCs/>
        </w:rPr>
        <w:t>The PER points are generated using random noise realizations; therefore, near the transition region the measured PER may show small fluctuations. Smoothing is applied to stabilize threshold extraction:</w:t>
      </w:r>
    </w:p>
    <w:p w14:paraId="5F301D41" w14:textId="77777777" w:rsidR="00A45C51" w:rsidRPr="00C70B9A" w:rsidRDefault="00A45C51" w:rsidP="00A45C51">
      <w:pPr>
        <w:numPr>
          <w:ilvl w:val="0"/>
          <w:numId w:val="57"/>
        </w:numPr>
        <w:rPr>
          <w:rFonts w:cs="Times New Roman"/>
          <w:b/>
          <w:bCs/>
        </w:rPr>
      </w:pPr>
      <w:r w:rsidRPr="00C70B9A">
        <w:rPr>
          <w:rFonts w:cs="Times New Roman"/>
          <w:b/>
          <w:bCs/>
        </w:rPr>
        <w:t xml:space="preserve">Gaussian smoothing with window length 5 produces smoothed </w:t>
      </w:r>
      <w:r w:rsidRPr="00C70B9A">
        <w:rPr>
          <w:rFonts w:cs="Times New Roman"/>
          <w:b/>
          <w:bCs/>
          <w:highlight w:val="lightGray"/>
        </w:rPr>
        <w:t>curves s7, s9, s12</w:t>
      </w:r>
      <w:r w:rsidRPr="00C70B9A">
        <w:rPr>
          <w:rFonts w:cs="Times New Roman"/>
          <w:b/>
          <w:bCs/>
        </w:rPr>
        <w:t>.</w:t>
      </w:r>
    </w:p>
    <w:p w14:paraId="53DF2B17" w14:textId="77777777" w:rsidR="00A45C51" w:rsidRPr="00C70B9A" w:rsidRDefault="00A45C51" w:rsidP="00A45C51">
      <w:pPr>
        <w:numPr>
          <w:ilvl w:val="0"/>
          <w:numId w:val="57"/>
        </w:numPr>
        <w:rPr>
          <w:rFonts w:cs="Times New Roman"/>
          <w:b/>
          <w:bCs/>
        </w:rPr>
      </w:pPr>
      <w:r w:rsidRPr="00C70B9A">
        <w:rPr>
          <w:rFonts w:cs="Times New Roman"/>
          <w:b/>
          <w:bCs/>
        </w:rPr>
        <w:t>Smoothing is only used for detecting the transition SNR points, not for the final PER plot (the final plot still uses raw PER arrays).</w:t>
      </w:r>
    </w:p>
    <w:p w14:paraId="1095686E" w14:textId="77777777" w:rsidR="00A45C51" w:rsidRPr="00C70B9A" w:rsidRDefault="00A45C51" w:rsidP="00A45C51">
      <w:pPr>
        <w:pStyle w:val="Heading2"/>
        <w:rPr>
          <w:rFonts w:cs="Times New Roman"/>
        </w:rPr>
      </w:pPr>
      <w:bookmarkStart w:id="11" w:name="_Toc223105324"/>
      <w:r w:rsidRPr="00C70B9A">
        <w:rPr>
          <w:rFonts w:cs="Times New Roman"/>
        </w:rPr>
        <w:t>5.4 Reliability Threshold and Automatic Switching Points</w:t>
      </w:r>
      <w:bookmarkEnd w:id="11"/>
    </w:p>
    <w:p w14:paraId="4ED3FAA8"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1. </w:t>
      </w:r>
      <w:r w:rsidRPr="00C70B9A">
        <w:rPr>
          <w:color w:val="000000"/>
          <w:sz w:val="17"/>
          <w:szCs w:val="17"/>
        </w:rPr>
        <w:t xml:space="preserve">thresh </w:t>
      </w:r>
      <w:r w:rsidRPr="00C70B9A">
        <w:rPr>
          <w:color w:val="666600"/>
          <w:sz w:val="17"/>
          <w:szCs w:val="17"/>
        </w:rPr>
        <w:t>=</w:t>
      </w:r>
      <w:r w:rsidRPr="00C70B9A">
        <w:rPr>
          <w:color w:val="000000"/>
          <w:sz w:val="17"/>
          <w:szCs w:val="17"/>
        </w:rPr>
        <w:t xml:space="preserve"> </w:t>
      </w:r>
      <w:r w:rsidRPr="00C70B9A">
        <w:rPr>
          <w:color w:val="006666"/>
          <w:sz w:val="17"/>
          <w:szCs w:val="17"/>
        </w:rPr>
        <w:t>0.2</w:t>
      </w:r>
      <w:r w:rsidRPr="00C70B9A">
        <w:rPr>
          <w:color w:val="666600"/>
          <w:sz w:val="17"/>
          <w:szCs w:val="17"/>
        </w:rPr>
        <w:t>;</w:t>
      </w:r>
    </w:p>
    <w:p w14:paraId="3543EFCD"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2. </w:t>
      </w:r>
      <w:r w:rsidRPr="00C70B9A">
        <w:rPr>
          <w:color w:val="000000"/>
          <w:sz w:val="17"/>
          <w:szCs w:val="17"/>
        </w:rPr>
        <w:t>SNR_SF7_</w:t>
      </w:r>
      <w:proofErr w:type="gramStart"/>
      <w:r w:rsidRPr="00C70B9A">
        <w:rPr>
          <w:color w:val="000000"/>
          <w:sz w:val="17"/>
          <w:szCs w:val="17"/>
        </w:rPr>
        <w:t xml:space="preserve">ok  </w:t>
      </w:r>
      <w:r w:rsidRPr="00C70B9A">
        <w:rPr>
          <w:color w:val="666600"/>
          <w:sz w:val="17"/>
          <w:szCs w:val="17"/>
        </w:rPr>
        <w:t>=</w:t>
      </w:r>
      <w:proofErr w:type="gramEnd"/>
      <w:r w:rsidRPr="00C70B9A">
        <w:rPr>
          <w:color w:val="000000"/>
          <w:sz w:val="17"/>
          <w:szCs w:val="17"/>
        </w:rPr>
        <w:t xml:space="preserve"> </w:t>
      </w:r>
      <w:proofErr w:type="gramStart"/>
      <w:r w:rsidRPr="00C70B9A">
        <w:rPr>
          <w:color w:val="000000"/>
          <w:sz w:val="17"/>
          <w:szCs w:val="17"/>
        </w:rPr>
        <w:t>SNR</w:t>
      </w:r>
      <w:r w:rsidRPr="00C70B9A">
        <w:rPr>
          <w:color w:val="666600"/>
          <w:sz w:val="17"/>
          <w:szCs w:val="17"/>
        </w:rPr>
        <w:t>(</w:t>
      </w:r>
      <w:r w:rsidRPr="00C70B9A">
        <w:rPr>
          <w:color w:val="000000"/>
          <w:sz w:val="17"/>
          <w:szCs w:val="17"/>
        </w:rPr>
        <w:t>find</w:t>
      </w:r>
      <w:r w:rsidRPr="00C70B9A">
        <w:rPr>
          <w:color w:val="666600"/>
          <w:sz w:val="17"/>
          <w:szCs w:val="17"/>
        </w:rPr>
        <w:t>(</w:t>
      </w:r>
      <w:proofErr w:type="gramEnd"/>
      <w:r w:rsidRPr="00C70B9A">
        <w:rPr>
          <w:color w:val="000000"/>
          <w:sz w:val="17"/>
          <w:szCs w:val="17"/>
        </w:rPr>
        <w:t>s</w:t>
      </w:r>
      <w:proofErr w:type="gramStart"/>
      <w:r w:rsidRPr="00C70B9A">
        <w:rPr>
          <w:color w:val="000000"/>
          <w:sz w:val="17"/>
          <w:szCs w:val="17"/>
        </w:rPr>
        <w:t xml:space="preserve">7  </w:t>
      </w:r>
      <w:r w:rsidRPr="00C70B9A">
        <w:rPr>
          <w:color w:val="666600"/>
          <w:sz w:val="17"/>
          <w:szCs w:val="17"/>
        </w:rPr>
        <w:t>&lt;</w:t>
      </w:r>
      <w:proofErr w:type="gramEnd"/>
      <w:r w:rsidRPr="00C70B9A">
        <w:rPr>
          <w:color w:val="000000"/>
          <w:sz w:val="17"/>
          <w:szCs w:val="17"/>
        </w:rPr>
        <w:t xml:space="preserve"> thresh</w:t>
      </w:r>
      <w:r w:rsidRPr="00C70B9A">
        <w:rPr>
          <w:color w:val="666600"/>
          <w:sz w:val="17"/>
          <w:szCs w:val="17"/>
        </w:rPr>
        <w:t>,</w:t>
      </w:r>
      <w:r w:rsidRPr="00C70B9A">
        <w:rPr>
          <w:color w:val="000000"/>
          <w:sz w:val="17"/>
          <w:szCs w:val="17"/>
        </w:rPr>
        <w:t xml:space="preserve"> </w:t>
      </w:r>
      <w:r w:rsidRPr="00C70B9A">
        <w:rPr>
          <w:color w:val="006666"/>
          <w:sz w:val="17"/>
          <w:szCs w:val="17"/>
        </w:rPr>
        <w:t>1</w:t>
      </w:r>
      <w:r w:rsidRPr="00C70B9A">
        <w:rPr>
          <w:color w:val="666600"/>
          <w:sz w:val="17"/>
          <w:szCs w:val="17"/>
        </w:rPr>
        <w:t>,</w:t>
      </w:r>
      <w:r w:rsidRPr="00C70B9A">
        <w:rPr>
          <w:color w:val="000000"/>
          <w:sz w:val="17"/>
          <w:szCs w:val="17"/>
        </w:rPr>
        <w:t xml:space="preserve"> </w:t>
      </w:r>
      <w:r w:rsidRPr="00C70B9A">
        <w:rPr>
          <w:color w:val="008800"/>
          <w:sz w:val="17"/>
          <w:szCs w:val="17"/>
        </w:rPr>
        <w:t>'first'</w:t>
      </w:r>
      <w:r w:rsidRPr="00C70B9A">
        <w:rPr>
          <w:color w:val="666600"/>
          <w:sz w:val="17"/>
          <w:szCs w:val="17"/>
        </w:rPr>
        <w:t>));</w:t>
      </w:r>
    </w:p>
    <w:p w14:paraId="0A534D1D"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3. </w:t>
      </w:r>
      <w:r w:rsidRPr="00C70B9A">
        <w:rPr>
          <w:color w:val="000000"/>
          <w:sz w:val="17"/>
          <w:szCs w:val="17"/>
        </w:rPr>
        <w:t>SNR_SF9_</w:t>
      </w:r>
      <w:proofErr w:type="gramStart"/>
      <w:r w:rsidRPr="00C70B9A">
        <w:rPr>
          <w:color w:val="000000"/>
          <w:sz w:val="17"/>
          <w:szCs w:val="17"/>
        </w:rPr>
        <w:t xml:space="preserve">ok  </w:t>
      </w:r>
      <w:r w:rsidRPr="00C70B9A">
        <w:rPr>
          <w:color w:val="666600"/>
          <w:sz w:val="17"/>
          <w:szCs w:val="17"/>
        </w:rPr>
        <w:t>=</w:t>
      </w:r>
      <w:proofErr w:type="gramEnd"/>
      <w:r w:rsidRPr="00C70B9A">
        <w:rPr>
          <w:color w:val="000000"/>
          <w:sz w:val="17"/>
          <w:szCs w:val="17"/>
        </w:rPr>
        <w:t xml:space="preserve"> </w:t>
      </w:r>
      <w:proofErr w:type="gramStart"/>
      <w:r w:rsidRPr="00C70B9A">
        <w:rPr>
          <w:color w:val="000000"/>
          <w:sz w:val="17"/>
          <w:szCs w:val="17"/>
        </w:rPr>
        <w:t>SNR</w:t>
      </w:r>
      <w:r w:rsidRPr="00C70B9A">
        <w:rPr>
          <w:color w:val="666600"/>
          <w:sz w:val="17"/>
          <w:szCs w:val="17"/>
        </w:rPr>
        <w:t>(</w:t>
      </w:r>
      <w:r w:rsidRPr="00C70B9A">
        <w:rPr>
          <w:color w:val="000000"/>
          <w:sz w:val="17"/>
          <w:szCs w:val="17"/>
        </w:rPr>
        <w:t>find</w:t>
      </w:r>
      <w:r w:rsidRPr="00C70B9A">
        <w:rPr>
          <w:color w:val="666600"/>
          <w:sz w:val="17"/>
          <w:szCs w:val="17"/>
        </w:rPr>
        <w:t>(</w:t>
      </w:r>
      <w:proofErr w:type="gramEnd"/>
      <w:r w:rsidRPr="00C70B9A">
        <w:rPr>
          <w:color w:val="000000"/>
          <w:sz w:val="17"/>
          <w:szCs w:val="17"/>
        </w:rPr>
        <w:t>s</w:t>
      </w:r>
      <w:proofErr w:type="gramStart"/>
      <w:r w:rsidRPr="00C70B9A">
        <w:rPr>
          <w:color w:val="000000"/>
          <w:sz w:val="17"/>
          <w:szCs w:val="17"/>
        </w:rPr>
        <w:t xml:space="preserve">9  </w:t>
      </w:r>
      <w:r w:rsidRPr="00C70B9A">
        <w:rPr>
          <w:color w:val="666600"/>
          <w:sz w:val="17"/>
          <w:szCs w:val="17"/>
        </w:rPr>
        <w:t>&lt;</w:t>
      </w:r>
      <w:proofErr w:type="gramEnd"/>
      <w:r w:rsidRPr="00C70B9A">
        <w:rPr>
          <w:color w:val="000000"/>
          <w:sz w:val="17"/>
          <w:szCs w:val="17"/>
        </w:rPr>
        <w:t xml:space="preserve"> thresh</w:t>
      </w:r>
      <w:r w:rsidRPr="00C70B9A">
        <w:rPr>
          <w:color w:val="666600"/>
          <w:sz w:val="17"/>
          <w:szCs w:val="17"/>
        </w:rPr>
        <w:t>,</w:t>
      </w:r>
      <w:r w:rsidRPr="00C70B9A">
        <w:rPr>
          <w:color w:val="000000"/>
          <w:sz w:val="17"/>
          <w:szCs w:val="17"/>
        </w:rPr>
        <w:t xml:space="preserve"> </w:t>
      </w:r>
      <w:r w:rsidRPr="00C70B9A">
        <w:rPr>
          <w:color w:val="006666"/>
          <w:sz w:val="17"/>
          <w:szCs w:val="17"/>
        </w:rPr>
        <w:t>1</w:t>
      </w:r>
      <w:r w:rsidRPr="00C70B9A">
        <w:rPr>
          <w:color w:val="666600"/>
          <w:sz w:val="17"/>
          <w:szCs w:val="17"/>
        </w:rPr>
        <w:t>,</w:t>
      </w:r>
      <w:r w:rsidRPr="00C70B9A">
        <w:rPr>
          <w:color w:val="000000"/>
          <w:sz w:val="17"/>
          <w:szCs w:val="17"/>
        </w:rPr>
        <w:t xml:space="preserve"> </w:t>
      </w:r>
      <w:r w:rsidRPr="00C70B9A">
        <w:rPr>
          <w:color w:val="008800"/>
          <w:sz w:val="17"/>
          <w:szCs w:val="17"/>
        </w:rPr>
        <w:t>'first'</w:t>
      </w:r>
      <w:r w:rsidRPr="00C70B9A">
        <w:rPr>
          <w:color w:val="666600"/>
          <w:sz w:val="17"/>
          <w:szCs w:val="17"/>
        </w:rPr>
        <w:t>));</w:t>
      </w:r>
    </w:p>
    <w:p w14:paraId="38C20982" w14:textId="77777777" w:rsidR="00A45C51" w:rsidRPr="00C70B9A" w:rsidRDefault="00A45C51" w:rsidP="00A45C51">
      <w:pPr>
        <w:rPr>
          <w:rFonts w:cs="Times New Roman"/>
          <w:b/>
          <w:bCs/>
        </w:rPr>
      </w:pPr>
      <w:r w:rsidRPr="00C70B9A">
        <w:rPr>
          <w:rFonts w:cs="Times New Roman"/>
          <w:b/>
          <w:bCs/>
        </w:rPr>
        <w:t>A target reliability requirement is defined as:</w:t>
      </w:r>
    </w:p>
    <w:p w14:paraId="06F38E02" w14:textId="77777777" w:rsidR="00A45C51" w:rsidRPr="00C70B9A" w:rsidRDefault="00A45C51" w:rsidP="00A45C51">
      <w:pPr>
        <w:jc w:val="center"/>
        <w:rPr>
          <w:rFonts w:cs="Times New Roman"/>
          <w:b/>
          <w:bCs/>
        </w:rPr>
      </w:pPr>
      <m:oMathPara>
        <m:oMath>
          <m:r>
            <m:rPr>
              <m:sty m:val="bi"/>
            </m:rPr>
            <w:rPr>
              <w:rFonts w:ascii="Cambria Math" w:eastAsia="Times New Roman" w:hAnsi="Cambria Math" w:cs="Times New Roman"/>
              <w:kern w:val="0"/>
              <w:szCs w:val="22"/>
              <w14:ligatures w14:val="none"/>
            </w:rPr>
            <m:t>PER</m:t>
          </m:r>
          <m:r>
            <m:rPr>
              <m:sty m:val="bi"/>
            </m:rPr>
            <w:rPr>
              <w:rFonts w:ascii="Cambria Math" w:eastAsia="Times New Roman" w:hAnsi="Cambria Math" w:cs="Times New Roman"/>
              <w:kern w:val="0"/>
              <w:sz w:val="24"/>
              <w14:ligatures w14:val="none"/>
            </w:rPr>
            <m:t>≤τ</m:t>
          </m:r>
        </m:oMath>
      </m:oMathPara>
    </w:p>
    <w:p w14:paraId="489B84AB" w14:textId="77777777" w:rsidR="00A45C51" w:rsidRPr="00C70B9A" w:rsidRDefault="00A45C51" w:rsidP="00A45C51">
      <w:pPr>
        <w:rPr>
          <w:rFonts w:cs="Times New Roman"/>
          <w:b/>
          <w:bCs/>
        </w:rPr>
      </w:pPr>
      <w:r w:rsidRPr="00C70B9A">
        <w:rPr>
          <w:rFonts w:cs="Times New Roman"/>
          <w:b/>
          <w:bCs/>
        </w:rPr>
        <w:t xml:space="preserve">where thresh = 0.2 corresponds to </w:t>
      </w:r>
      <m:oMath>
        <m:r>
          <m:rPr>
            <m:sty m:val="bi"/>
          </m:rPr>
          <w:rPr>
            <w:rFonts w:ascii="Cambria Math" w:eastAsia="Times New Roman" w:hAnsi="Cambria Math" w:cs="Times New Roman"/>
            <w:kern w:val="0"/>
            <w:sz w:val="24"/>
            <w14:ligatures w14:val="none"/>
          </w:rPr>
          <m:t>τ=0.2</m:t>
        </m:r>
      </m:oMath>
    </w:p>
    <w:p w14:paraId="0BCD763F" w14:textId="77777777" w:rsidR="00C70B9A" w:rsidRDefault="00C70B9A">
      <w:pPr>
        <w:rPr>
          <w:rFonts w:cs="Times New Roman"/>
        </w:rPr>
      </w:pPr>
      <w:r>
        <w:rPr>
          <w:rFonts w:cs="Times New Roman"/>
        </w:rPr>
        <w:br w:type="page"/>
      </w:r>
    </w:p>
    <w:p w14:paraId="113D78D4" w14:textId="131AF248" w:rsidR="00A45C51" w:rsidRPr="00C70B9A" w:rsidRDefault="00A45C51" w:rsidP="00867166">
      <w:pPr>
        <w:rPr>
          <w:rFonts w:cs="Times New Roman"/>
        </w:rPr>
      </w:pPr>
      <w:r w:rsidRPr="00C70B9A">
        <w:rPr>
          <w:rFonts w:cs="Times New Roman"/>
        </w:rPr>
        <w:lastRenderedPageBreak/>
        <w:t>For each SF, the code finds the first SNR value (lowest SNR) at which the smoothed PER curve goes below the target:</w:t>
      </w:r>
    </w:p>
    <w:p w14:paraId="7E511549" w14:textId="77777777" w:rsidR="00A45C51" w:rsidRPr="00C70B9A" w:rsidRDefault="00A45C51" w:rsidP="00A45C51">
      <w:pPr>
        <w:numPr>
          <w:ilvl w:val="0"/>
          <w:numId w:val="58"/>
        </w:numPr>
        <w:rPr>
          <w:rFonts w:cs="Times New Roman"/>
          <w:b/>
          <w:bCs/>
        </w:rPr>
      </w:pPr>
      <w:r w:rsidRPr="00C70B9A">
        <w:rPr>
          <w:rFonts w:cs="Times New Roman"/>
          <w:b/>
          <w:bCs/>
          <w:highlight w:val="lightGray"/>
        </w:rPr>
        <w:t>SNR_SF9_ok:</w:t>
      </w:r>
      <w:r w:rsidRPr="00C70B9A">
        <w:rPr>
          <w:rFonts w:cs="Times New Roman"/>
          <w:b/>
          <w:bCs/>
        </w:rPr>
        <w:t xml:space="preserve"> the first SNR where SF9 becomes “acceptable” (PER &lt; 0.2)</w:t>
      </w:r>
    </w:p>
    <w:p w14:paraId="07AA7B2C" w14:textId="77777777" w:rsidR="00A45C51" w:rsidRPr="00C70B9A" w:rsidRDefault="00A45C51" w:rsidP="00A45C51">
      <w:pPr>
        <w:numPr>
          <w:ilvl w:val="0"/>
          <w:numId w:val="58"/>
        </w:numPr>
        <w:rPr>
          <w:rFonts w:cs="Times New Roman"/>
          <w:b/>
          <w:bCs/>
        </w:rPr>
      </w:pPr>
      <w:r w:rsidRPr="00C70B9A">
        <w:rPr>
          <w:rFonts w:cs="Times New Roman"/>
          <w:b/>
          <w:bCs/>
          <w:highlight w:val="lightGray"/>
        </w:rPr>
        <w:t>SNR_SF7_ok:</w:t>
      </w:r>
      <w:r w:rsidRPr="00C70B9A">
        <w:rPr>
          <w:rFonts w:cs="Times New Roman"/>
          <w:b/>
          <w:bCs/>
        </w:rPr>
        <w:t xml:space="preserve"> the first SNR where SF7 becomes “acceptable” (PER &lt; 0.2)</w:t>
      </w:r>
    </w:p>
    <w:p w14:paraId="3243FEF5" w14:textId="77777777" w:rsidR="00A45C51" w:rsidRPr="00C70B9A" w:rsidRDefault="00A45C51" w:rsidP="00867166">
      <w:pPr>
        <w:rPr>
          <w:rFonts w:cs="Times New Roman"/>
        </w:rPr>
      </w:pPr>
      <w:r w:rsidRPr="00C70B9A">
        <w:rPr>
          <w:rFonts w:cs="Times New Roman"/>
        </w:rPr>
        <w:t>These two points are then used as transition thresholds:</w:t>
      </w:r>
    </w:p>
    <w:p w14:paraId="7598CAC7"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1. </w:t>
      </w:r>
      <w:r w:rsidRPr="00C70B9A">
        <w:rPr>
          <w:color w:val="000000"/>
          <w:sz w:val="17"/>
          <w:szCs w:val="17"/>
        </w:rPr>
        <w:t xml:space="preserve">T1 </w:t>
      </w:r>
      <w:r w:rsidRPr="00C70B9A">
        <w:rPr>
          <w:color w:val="666600"/>
          <w:sz w:val="17"/>
          <w:szCs w:val="17"/>
        </w:rPr>
        <w:t>=</w:t>
      </w:r>
      <w:r w:rsidRPr="00C70B9A">
        <w:rPr>
          <w:color w:val="000000"/>
          <w:sz w:val="17"/>
          <w:szCs w:val="17"/>
        </w:rPr>
        <w:t xml:space="preserve"> SNR_SF9_ok</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transition SF12 </w:t>
      </w:r>
      <w:r w:rsidRPr="00C70B9A">
        <w:rPr>
          <w:color w:val="666600"/>
          <w:sz w:val="17"/>
          <w:szCs w:val="17"/>
        </w:rPr>
        <w:t>-&gt;</w:t>
      </w:r>
      <w:r w:rsidRPr="00C70B9A">
        <w:rPr>
          <w:color w:val="000000"/>
          <w:sz w:val="17"/>
          <w:szCs w:val="17"/>
        </w:rPr>
        <w:t xml:space="preserve"> SF9</w:t>
      </w:r>
    </w:p>
    <w:p w14:paraId="01A822F7"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2. </w:t>
      </w:r>
      <w:r w:rsidRPr="00C70B9A">
        <w:rPr>
          <w:color w:val="000000"/>
          <w:sz w:val="17"/>
          <w:szCs w:val="17"/>
        </w:rPr>
        <w:t xml:space="preserve">T2 </w:t>
      </w:r>
      <w:r w:rsidRPr="00C70B9A">
        <w:rPr>
          <w:color w:val="666600"/>
          <w:sz w:val="17"/>
          <w:szCs w:val="17"/>
        </w:rPr>
        <w:t>=</w:t>
      </w:r>
      <w:r w:rsidRPr="00C70B9A">
        <w:rPr>
          <w:color w:val="000000"/>
          <w:sz w:val="17"/>
          <w:szCs w:val="17"/>
        </w:rPr>
        <w:t xml:space="preserve"> SNR_SF7_ok</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transition SF9 </w:t>
      </w:r>
      <w:r w:rsidRPr="00C70B9A">
        <w:rPr>
          <w:color w:val="666600"/>
          <w:sz w:val="17"/>
          <w:szCs w:val="17"/>
        </w:rPr>
        <w:t>-&gt;</w:t>
      </w:r>
      <w:r w:rsidRPr="00C70B9A">
        <w:rPr>
          <w:color w:val="000000"/>
          <w:sz w:val="17"/>
          <w:szCs w:val="17"/>
        </w:rPr>
        <w:t xml:space="preserve"> SF7</w:t>
      </w:r>
    </w:p>
    <w:p w14:paraId="2A521C26" w14:textId="77777777" w:rsidR="00A45C51" w:rsidRPr="00C70B9A" w:rsidRDefault="00A45C51" w:rsidP="00A45C51">
      <w:pPr>
        <w:rPr>
          <w:rFonts w:cs="Times New Roman"/>
          <w:b/>
          <w:bCs/>
        </w:rPr>
      </w:pPr>
      <w:r w:rsidRPr="00C70B9A">
        <w:rPr>
          <w:rFonts w:cs="Times New Roman"/>
          <w:b/>
          <w:bCs/>
        </w:rPr>
        <w:t>Interpretation:</w:t>
      </w:r>
    </w:p>
    <w:p w14:paraId="2B0E9D0C" w14:textId="77777777" w:rsidR="00A45C51" w:rsidRPr="00C70B9A" w:rsidRDefault="00A45C51" w:rsidP="00A45C51">
      <w:pPr>
        <w:numPr>
          <w:ilvl w:val="0"/>
          <w:numId w:val="59"/>
        </w:numPr>
        <w:rPr>
          <w:rFonts w:cs="Times New Roman"/>
          <w:b/>
          <w:bCs/>
        </w:rPr>
      </w:pPr>
      <w:r w:rsidRPr="00C70B9A">
        <w:rPr>
          <w:rFonts w:cs="Times New Roman"/>
          <w:b/>
          <w:bCs/>
        </w:rPr>
        <w:t xml:space="preserve">Below </w:t>
      </w:r>
      <w:r w:rsidRPr="00C70B9A">
        <w:rPr>
          <w:rFonts w:cs="Times New Roman"/>
          <w:b/>
          <w:bCs/>
          <w:highlight w:val="lightGray"/>
        </w:rPr>
        <w:t>T1</w:t>
      </w:r>
      <w:r w:rsidRPr="00C70B9A">
        <w:rPr>
          <w:rFonts w:cs="Times New Roman"/>
          <w:b/>
          <w:bCs/>
        </w:rPr>
        <w:t>, SF9 does not meet the PER target → use SF12.</w:t>
      </w:r>
    </w:p>
    <w:p w14:paraId="6AABA006" w14:textId="77777777" w:rsidR="00A45C51" w:rsidRPr="00C70B9A" w:rsidRDefault="00A45C51" w:rsidP="00A45C51">
      <w:pPr>
        <w:numPr>
          <w:ilvl w:val="0"/>
          <w:numId w:val="59"/>
        </w:numPr>
        <w:rPr>
          <w:rFonts w:cs="Times New Roman"/>
          <w:b/>
          <w:bCs/>
        </w:rPr>
      </w:pPr>
      <w:r w:rsidRPr="00C70B9A">
        <w:rPr>
          <w:rFonts w:cs="Times New Roman"/>
          <w:b/>
          <w:bCs/>
        </w:rPr>
        <w:t xml:space="preserve">Between </w:t>
      </w:r>
      <w:r w:rsidRPr="00C70B9A">
        <w:rPr>
          <w:rFonts w:cs="Times New Roman"/>
          <w:b/>
          <w:bCs/>
          <w:highlight w:val="lightGray"/>
        </w:rPr>
        <w:t>T1</w:t>
      </w:r>
      <w:r w:rsidRPr="00C70B9A">
        <w:rPr>
          <w:rFonts w:cs="Times New Roman"/>
          <w:b/>
          <w:bCs/>
        </w:rPr>
        <w:t xml:space="preserve"> and </w:t>
      </w:r>
      <w:r w:rsidRPr="00C70B9A">
        <w:rPr>
          <w:rFonts w:cs="Times New Roman"/>
          <w:b/>
          <w:bCs/>
          <w:highlight w:val="lightGray"/>
        </w:rPr>
        <w:t>T2</w:t>
      </w:r>
      <w:r w:rsidRPr="00C70B9A">
        <w:rPr>
          <w:rFonts w:cs="Times New Roman"/>
          <w:b/>
          <w:bCs/>
        </w:rPr>
        <w:t>, SF9 meets the target but SF7 does not → use SF9.</w:t>
      </w:r>
    </w:p>
    <w:p w14:paraId="5526F363" w14:textId="77777777" w:rsidR="00A45C51" w:rsidRPr="00C70B9A" w:rsidRDefault="00A45C51" w:rsidP="00A45C51">
      <w:pPr>
        <w:numPr>
          <w:ilvl w:val="0"/>
          <w:numId w:val="59"/>
        </w:numPr>
        <w:rPr>
          <w:rFonts w:cs="Times New Roman"/>
          <w:b/>
          <w:bCs/>
        </w:rPr>
      </w:pPr>
      <w:r w:rsidRPr="00C70B9A">
        <w:rPr>
          <w:rFonts w:cs="Times New Roman"/>
          <w:b/>
          <w:bCs/>
        </w:rPr>
        <w:t xml:space="preserve">Above </w:t>
      </w:r>
      <w:r w:rsidRPr="00C70B9A">
        <w:rPr>
          <w:rFonts w:cs="Times New Roman"/>
          <w:b/>
          <w:bCs/>
          <w:highlight w:val="lightGray"/>
        </w:rPr>
        <w:t>T2</w:t>
      </w:r>
      <w:r w:rsidRPr="00C70B9A">
        <w:rPr>
          <w:rFonts w:cs="Times New Roman"/>
          <w:b/>
          <w:bCs/>
        </w:rPr>
        <w:t>, SF7 meets the target → use SF7.</w:t>
      </w:r>
    </w:p>
    <w:p w14:paraId="1C7E4B2C" w14:textId="445064AF" w:rsidR="00A45C51" w:rsidRPr="00C70B9A" w:rsidRDefault="00A45C51" w:rsidP="00867166">
      <w:pPr>
        <w:rPr>
          <w:rFonts w:cs="Times New Roman"/>
        </w:rPr>
      </w:pPr>
      <w:r w:rsidRPr="00C70B9A">
        <w:rPr>
          <w:rFonts w:cs="Times New Roman"/>
        </w:rPr>
        <w:t>This enforces the design rule: use the smallest SF that satisfies the PER constraint, improving throughput while maintaining reliability.</w:t>
      </w:r>
    </w:p>
    <w:p w14:paraId="34168691" w14:textId="77777777" w:rsidR="00A45C51" w:rsidRPr="00C70B9A" w:rsidRDefault="00A45C51" w:rsidP="00867166">
      <w:pPr>
        <w:pStyle w:val="Heading2"/>
        <w:rPr>
          <w:rFonts w:cs="Times New Roman"/>
        </w:rPr>
      </w:pPr>
      <w:bookmarkStart w:id="12" w:name="_Toc223105325"/>
      <w:r w:rsidRPr="00C70B9A">
        <w:rPr>
          <w:rFonts w:cs="Times New Roman"/>
        </w:rPr>
        <w:t>5.5 Adaptive PER Construction and SF Selection</w:t>
      </w:r>
      <w:bookmarkEnd w:id="12"/>
    </w:p>
    <w:p w14:paraId="5F352943"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 1. </w:t>
      </w:r>
      <w:r w:rsidRPr="00C70B9A">
        <w:rPr>
          <w:color w:val="000000"/>
          <w:sz w:val="17"/>
          <w:szCs w:val="17"/>
        </w:rPr>
        <w:t xml:space="preserve">PER_adapt </w:t>
      </w:r>
      <w:r w:rsidRPr="00C70B9A">
        <w:rPr>
          <w:color w:val="666600"/>
          <w:sz w:val="17"/>
          <w:szCs w:val="17"/>
        </w:rPr>
        <w:t>=</w:t>
      </w:r>
      <w:r w:rsidRPr="00C70B9A">
        <w:rPr>
          <w:color w:val="000000"/>
          <w:sz w:val="17"/>
          <w:szCs w:val="17"/>
        </w:rPr>
        <w:t xml:space="preserve"> zeros</w:t>
      </w:r>
      <w:r w:rsidRPr="00C70B9A">
        <w:rPr>
          <w:color w:val="666600"/>
          <w:sz w:val="17"/>
          <w:szCs w:val="17"/>
        </w:rPr>
        <w:t xml:space="preserve"> (</w:t>
      </w:r>
      <w:r w:rsidRPr="00C70B9A">
        <w:rPr>
          <w:color w:val="000000"/>
          <w:sz w:val="17"/>
          <w:szCs w:val="17"/>
        </w:rPr>
        <w:t>size</w:t>
      </w:r>
      <w:r w:rsidRPr="00C70B9A">
        <w:rPr>
          <w:color w:val="666600"/>
          <w:sz w:val="17"/>
          <w:szCs w:val="17"/>
        </w:rPr>
        <w:t xml:space="preserve"> (</w:t>
      </w:r>
      <w:r w:rsidRPr="00C70B9A">
        <w:rPr>
          <w:color w:val="000000"/>
          <w:sz w:val="17"/>
          <w:szCs w:val="17"/>
        </w:rPr>
        <w:t>SNR</w:t>
      </w:r>
      <w:r w:rsidRPr="00C70B9A">
        <w:rPr>
          <w:color w:val="666600"/>
          <w:sz w:val="17"/>
          <w:szCs w:val="17"/>
        </w:rPr>
        <w:t>));</w:t>
      </w:r>
    </w:p>
    <w:p w14:paraId="728BD55C" w14:textId="266DD730"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 2. </w:t>
      </w:r>
      <w:r w:rsidRPr="00C70B9A">
        <w:rPr>
          <w:color w:val="000000"/>
          <w:sz w:val="17"/>
          <w:szCs w:val="17"/>
        </w:rPr>
        <w:t xml:space="preserve">SF_sel    </w:t>
      </w:r>
      <w:r w:rsidRPr="00C70B9A">
        <w:rPr>
          <w:color w:val="666600"/>
          <w:sz w:val="17"/>
          <w:szCs w:val="17"/>
        </w:rPr>
        <w:t>=</w:t>
      </w:r>
      <w:r w:rsidRPr="00C70B9A">
        <w:rPr>
          <w:color w:val="000000"/>
          <w:sz w:val="17"/>
          <w:szCs w:val="17"/>
        </w:rPr>
        <w:t xml:space="preserve"> zeros</w:t>
      </w:r>
      <w:r w:rsidRPr="00C70B9A">
        <w:rPr>
          <w:color w:val="666600"/>
          <w:sz w:val="17"/>
          <w:szCs w:val="17"/>
        </w:rPr>
        <w:t xml:space="preserve"> (</w:t>
      </w:r>
      <w:r w:rsidRPr="00C70B9A">
        <w:rPr>
          <w:color w:val="000000"/>
          <w:sz w:val="17"/>
          <w:szCs w:val="17"/>
        </w:rPr>
        <w:t>size</w:t>
      </w:r>
      <w:r w:rsidRPr="00C70B9A">
        <w:rPr>
          <w:color w:val="666600"/>
          <w:sz w:val="17"/>
          <w:szCs w:val="17"/>
        </w:rPr>
        <w:t xml:space="preserve"> (</w:t>
      </w:r>
      <w:r w:rsidRPr="00C70B9A">
        <w:rPr>
          <w:color w:val="000000"/>
          <w:sz w:val="17"/>
          <w:szCs w:val="17"/>
        </w:rPr>
        <w:t>SNR</w:t>
      </w:r>
      <w:r w:rsidRPr="00C70B9A">
        <w:rPr>
          <w:color w:val="666600"/>
          <w:sz w:val="17"/>
          <w:szCs w:val="17"/>
        </w:rPr>
        <w:t>))</w:t>
      </w:r>
    </w:p>
    <w:p w14:paraId="798513D8" w14:textId="13C17418"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 </w:t>
      </w:r>
      <w:r w:rsidR="00A61BFA" w:rsidRPr="00C70B9A">
        <w:rPr>
          <w:sz w:val="17"/>
          <w:szCs w:val="17"/>
        </w:rPr>
        <w:t>3</w:t>
      </w:r>
      <w:r w:rsidRPr="00C70B9A">
        <w:rPr>
          <w:sz w:val="17"/>
          <w:szCs w:val="17"/>
        </w:rPr>
        <w:t xml:space="preserve">. </w:t>
      </w:r>
      <w:r w:rsidRPr="00C70B9A">
        <w:rPr>
          <w:color w:val="000088"/>
          <w:sz w:val="17"/>
          <w:szCs w:val="17"/>
        </w:rPr>
        <w:t>for</w:t>
      </w:r>
      <w:r w:rsidRPr="00C70B9A">
        <w:rPr>
          <w:color w:val="000000"/>
          <w:sz w:val="17"/>
          <w:szCs w:val="17"/>
        </w:rPr>
        <w:t xml:space="preserve"> i </w:t>
      </w:r>
      <w:r w:rsidRPr="00C70B9A">
        <w:rPr>
          <w:color w:val="666600"/>
          <w:sz w:val="17"/>
          <w:szCs w:val="17"/>
        </w:rPr>
        <w:t>=</w:t>
      </w:r>
      <w:r w:rsidRPr="00C70B9A">
        <w:rPr>
          <w:color w:val="000000"/>
          <w:sz w:val="17"/>
          <w:szCs w:val="17"/>
        </w:rPr>
        <w:t xml:space="preserve"> </w:t>
      </w:r>
      <w:r w:rsidRPr="00C70B9A">
        <w:rPr>
          <w:color w:val="006666"/>
          <w:sz w:val="17"/>
          <w:szCs w:val="17"/>
        </w:rPr>
        <w:t>1</w:t>
      </w:r>
      <w:r w:rsidRPr="00C70B9A">
        <w:rPr>
          <w:color w:val="666600"/>
          <w:sz w:val="17"/>
          <w:szCs w:val="17"/>
        </w:rPr>
        <w:t>:</w:t>
      </w:r>
      <w:r w:rsidRPr="00C70B9A">
        <w:rPr>
          <w:color w:val="000000"/>
          <w:sz w:val="17"/>
          <w:szCs w:val="17"/>
        </w:rPr>
        <w:t xml:space="preserve"> numel</w:t>
      </w:r>
      <w:r w:rsidRPr="00C70B9A">
        <w:rPr>
          <w:color w:val="666600"/>
          <w:sz w:val="17"/>
          <w:szCs w:val="17"/>
        </w:rPr>
        <w:t xml:space="preserve"> (</w:t>
      </w:r>
      <w:r w:rsidRPr="00C70B9A">
        <w:rPr>
          <w:color w:val="000000"/>
          <w:sz w:val="17"/>
          <w:szCs w:val="17"/>
        </w:rPr>
        <w:t>SNR</w:t>
      </w:r>
      <w:r w:rsidRPr="00C70B9A">
        <w:rPr>
          <w:color w:val="666600"/>
          <w:sz w:val="17"/>
          <w:szCs w:val="17"/>
        </w:rPr>
        <w:t>)</w:t>
      </w:r>
    </w:p>
    <w:p w14:paraId="01573531" w14:textId="3EFDA6BF"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 </w:t>
      </w:r>
      <w:r w:rsidR="00A61BFA" w:rsidRPr="00C70B9A">
        <w:rPr>
          <w:sz w:val="17"/>
          <w:szCs w:val="17"/>
        </w:rPr>
        <w:t>4</w:t>
      </w:r>
      <w:r w:rsidRPr="00C70B9A">
        <w:rPr>
          <w:sz w:val="17"/>
          <w:szCs w:val="17"/>
        </w:rPr>
        <w:t xml:space="preserve">. </w:t>
      </w:r>
      <w:r w:rsidRPr="00C70B9A">
        <w:rPr>
          <w:color w:val="000000"/>
          <w:sz w:val="17"/>
          <w:szCs w:val="17"/>
        </w:rPr>
        <w:t xml:space="preserve">    </w:t>
      </w:r>
      <w:r w:rsidRPr="00C70B9A">
        <w:rPr>
          <w:color w:val="000088"/>
          <w:sz w:val="17"/>
          <w:szCs w:val="17"/>
        </w:rPr>
        <w:t>if</w:t>
      </w:r>
      <w:r w:rsidRPr="00C70B9A">
        <w:rPr>
          <w:color w:val="000000"/>
          <w:sz w:val="17"/>
          <w:szCs w:val="17"/>
        </w:rPr>
        <w:t xml:space="preserve"> SNR</w:t>
      </w:r>
      <w:r w:rsidRPr="00C70B9A">
        <w:rPr>
          <w:color w:val="666600"/>
          <w:sz w:val="17"/>
          <w:szCs w:val="17"/>
        </w:rPr>
        <w:t>(</w:t>
      </w:r>
      <w:r w:rsidRPr="00C70B9A">
        <w:rPr>
          <w:color w:val="000000"/>
          <w:sz w:val="17"/>
          <w:szCs w:val="17"/>
        </w:rPr>
        <w:t>i</w:t>
      </w:r>
      <w:r w:rsidRPr="00C70B9A">
        <w:rPr>
          <w:color w:val="666600"/>
          <w:sz w:val="17"/>
          <w:szCs w:val="17"/>
        </w:rPr>
        <w:t>)</w:t>
      </w:r>
      <w:r w:rsidRPr="00C70B9A">
        <w:rPr>
          <w:color w:val="000000"/>
          <w:sz w:val="17"/>
          <w:szCs w:val="17"/>
        </w:rPr>
        <w:t xml:space="preserve"> </w:t>
      </w:r>
      <w:r w:rsidRPr="00C70B9A">
        <w:rPr>
          <w:color w:val="666600"/>
          <w:sz w:val="17"/>
          <w:szCs w:val="17"/>
        </w:rPr>
        <w:t>&lt;</w:t>
      </w:r>
      <w:r w:rsidRPr="00C70B9A">
        <w:rPr>
          <w:color w:val="000000"/>
          <w:sz w:val="17"/>
          <w:szCs w:val="17"/>
        </w:rPr>
        <w:t xml:space="preserve"> T1</w:t>
      </w:r>
    </w:p>
    <w:p w14:paraId="09A045B0" w14:textId="34AC43EA"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 </w:t>
      </w:r>
      <w:r w:rsidR="00A61BFA" w:rsidRPr="00C70B9A">
        <w:rPr>
          <w:sz w:val="17"/>
          <w:szCs w:val="17"/>
        </w:rPr>
        <w:t>5</w:t>
      </w:r>
      <w:r w:rsidRPr="00C70B9A">
        <w:rPr>
          <w:sz w:val="17"/>
          <w:szCs w:val="17"/>
        </w:rPr>
        <w:t xml:space="preserve">. </w:t>
      </w:r>
      <w:r w:rsidRPr="00C70B9A">
        <w:rPr>
          <w:color w:val="000000"/>
          <w:sz w:val="17"/>
          <w:szCs w:val="17"/>
        </w:rPr>
        <w:t xml:space="preserve">        PER_adapt</w:t>
      </w:r>
      <w:r w:rsidRPr="00C70B9A">
        <w:rPr>
          <w:color w:val="666600"/>
          <w:sz w:val="17"/>
          <w:szCs w:val="17"/>
        </w:rPr>
        <w:t>(</w:t>
      </w:r>
      <w:r w:rsidRPr="00C70B9A">
        <w:rPr>
          <w:color w:val="000000"/>
          <w:sz w:val="17"/>
          <w:szCs w:val="17"/>
        </w:rPr>
        <w:t>i</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PER_SF12</w:t>
      </w:r>
      <w:r w:rsidRPr="00C70B9A">
        <w:rPr>
          <w:color w:val="666600"/>
          <w:sz w:val="17"/>
          <w:szCs w:val="17"/>
        </w:rPr>
        <w:t>(</w:t>
      </w:r>
      <w:r w:rsidRPr="00C70B9A">
        <w:rPr>
          <w:color w:val="000000"/>
          <w:sz w:val="17"/>
          <w:szCs w:val="17"/>
        </w:rPr>
        <w:t>i</w:t>
      </w:r>
      <w:r w:rsidRPr="00C70B9A">
        <w:rPr>
          <w:color w:val="666600"/>
          <w:sz w:val="17"/>
          <w:szCs w:val="17"/>
        </w:rPr>
        <w:t>);</w:t>
      </w:r>
      <w:r w:rsidRPr="00C70B9A">
        <w:rPr>
          <w:color w:val="000000"/>
          <w:sz w:val="17"/>
          <w:szCs w:val="17"/>
        </w:rPr>
        <w:t xml:space="preserve"> SF_sel</w:t>
      </w:r>
      <w:r w:rsidRPr="00C70B9A">
        <w:rPr>
          <w:color w:val="666600"/>
          <w:sz w:val="17"/>
          <w:szCs w:val="17"/>
        </w:rPr>
        <w:t>(</w:t>
      </w:r>
      <w:r w:rsidRPr="00C70B9A">
        <w:rPr>
          <w:color w:val="000000"/>
          <w:sz w:val="17"/>
          <w:szCs w:val="17"/>
        </w:rPr>
        <w:t>i</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w:t>
      </w:r>
      <w:r w:rsidRPr="00C70B9A">
        <w:rPr>
          <w:color w:val="006666"/>
          <w:sz w:val="17"/>
          <w:szCs w:val="17"/>
        </w:rPr>
        <w:t>12</w:t>
      </w:r>
      <w:r w:rsidRPr="00C70B9A">
        <w:rPr>
          <w:color w:val="666600"/>
          <w:sz w:val="17"/>
          <w:szCs w:val="17"/>
        </w:rPr>
        <w:t>;</w:t>
      </w:r>
    </w:p>
    <w:p w14:paraId="649E1CD8" w14:textId="1134DA98"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 </w:t>
      </w:r>
      <w:r w:rsidR="00A61BFA" w:rsidRPr="00C70B9A">
        <w:rPr>
          <w:sz w:val="17"/>
          <w:szCs w:val="17"/>
        </w:rPr>
        <w:t>6</w:t>
      </w:r>
      <w:r w:rsidRPr="00C70B9A">
        <w:rPr>
          <w:sz w:val="17"/>
          <w:szCs w:val="17"/>
        </w:rPr>
        <w:t xml:space="preserve">. </w:t>
      </w:r>
      <w:r w:rsidRPr="00C70B9A">
        <w:rPr>
          <w:color w:val="000000"/>
          <w:sz w:val="17"/>
          <w:szCs w:val="17"/>
        </w:rPr>
        <w:t xml:space="preserve">    elseif SNR</w:t>
      </w:r>
      <w:r w:rsidRPr="00C70B9A">
        <w:rPr>
          <w:color w:val="666600"/>
          <w:sz w:val="17"/>
          <w:szCs w:val="17"/>
        </w:rPr>
        <w:t>(</w:t>
      </w:r>
      <w:r w:rsidRPr="00C70B9A">
        <w:rPr>
          <w:color w:val="000000"/>
          <w:sz w:val="17"/>
          <w:szCs w:val="17"/>
        </w:rPr>
        <w:t>i</w:t>
      </w:r>
      <w:r w:rsidRPr="00C70B9A">
        <w:rPr>
          <w:color w:val="666600"/>
          <w:sz w:val="17"/>
          <w:szCs w:val="17"/>
        </w:rPr>
        <w:t>)</w:t>
      </w:r>
      <w:r w:rsidRPr="00C70B9A">
        <w:rPr>
          <w:color w:val="000000"/>
          <w:sz w:val="17"/>
          <w:szCs w:val="17"/>
        </w:rPr>
        <w:t xml:space="preserve"> </w:t>
      </w:r>
      <w:r w:rsidRPr="00C70B9A">
        <w:rPr>
          <w:color w:val="666600"/>
          <w:sz w:val="17"/>
          <w:szCs w:val="17"/>
        </w:rPr>
        <w:t>&lt;</w:t>
      </w:r>
      <w:r w:rsidRPr="00C70B9A">
        <w:rPr>
          <w:color w:val="000000"/>
          <w:sz w:val="17"/>
          <w:szCs w:val="17"/>
        </w:rPr>
        <w:t xml:space="preserve"> T2</w:t>
      </w:r>
    </w:p>
    <w:p w14:paraId="20C580BF" w14:textId="67FCC151"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 </w:t>
      </w:r>
      <w:r w:rsidR="00A61BFA" w:rsidRPr="00C70B9A">
        <w:rPr>
          <w:sz w:val="17"/>
          <w:szCs w:val="17"/>
        </w:rPr>
        <w:t>7</w:t>
      </w:r>
      <w:r w:rsidRPr="00C70B9A">
        <w:rPr>
          <w:sz w:val="17"/>
          <w:szCs w:val="17"/>
        </w:rPr>
        <w:t xml:space="preserve">. </w:t>
      </w:r>
      <w:r w:rsidRPr="00C70B9A">
        <w:rPr>
          <w:color w:val="000000"/>
          <w:sz w:val="17"/>
          <w:szCs w:val="17"/>
        </w:rPr>
        <w:t xml:space="preserve">        PER_adapt</w:t>
      </w:r>
      <w:r w:rsidRPr="00C70B9A">
        <w:rPr>
          <w:color w:val="666600"/>
          <w:sz w:val="17"/>
          <w:szCs w:val="17"/>
        </w:rPr>
        <w:t>(</w:t>
      </w:r>
      <w:r w:rsidRPr="00C70B9A">
        <w:rPr>
          <w:color w:val="000000"/>
          <w:sz w:val="17"/>
          <w:szCs w:val="17"/>
        </w:rPr>
        <w:t>i</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PER_SF9</w:t>
      </w:r>
      <w:r w:rsidRPr="00C70B9A">
        <w:rPr>
          <w:color w:val="666600"/>
          <w:sz w:val="17"/>
          <w:szCs w:val="17"/>
        </w:rPr>
        <w:t>(</w:t>
      </w:r>
      <w:r w:rsidRPr="00C70B9A">
        <w:rPr>
          <w:color w:val="000000"/>
          <w:sz w:val="17"/>
          <w:szCs w:val="17"/>
        </w:rPr>
        <w:t>i</w:t>
      </w:r>
      <w:r w:rsidRPr="00C70B9A">
        <w:rPr>
          <w:color w:val="666600"/>
          <w:sz w:val="17"/>
          <w:szCs w:val="17"/>
        </w:rPr>
        <w:t>);</w:t>
      </w:r>
      <w:r w:rsidRPr="00C70B9A">
        <w:rPr>
          <w:color w:val="000000"/>
          <w:sz w:val="17"/>
          <w:szCs w:val="17"/>
        </w:rPr>
        <w:t xml:space="preserve"> SF_sel</w:t>
      </w:r>
      <w:r w:rsidRPr="00C70B9A">
        <w:rPr>
          <w:color w:val="666600"/>
          <w:sz w:val="17"/>
          <w:szCs w:val="17"/>
        </w:rPr>
        <w:t>(</w:t>
      </w:r>
      <w:r w:rsidRPr="00C70B9A">
        <w:rPr>
          <w:color w:val="000000"/>
          <w:sz w:val="17"/>
          <w:szCs w:val="17"/>
        </w:rPr>
        <w:t>i</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w:t>
      </w:r>
      <w:r w:rsidRPr="00C70B9A">
        <w:rPr>
          <w:color w:val="006666"/>
          <w:sz w:val="17"/>
          <w:szCs w:val="17"/>
        </w:rPr>
        <w:t>9</w:t>
      </w:r>
      <w:r w:rsidRPr="00C70B9A">
        <w:rPr>
          <w:color w:val="666600"/>
          <w:sz w:val="17"/>
          <w:szCs w:val="17"/>
        </w:rPr>
        <w:t>;</w:t>
      </w:r>
    </w:p>
    <w:p w14:paraId="53E8DB54" w14:textId="6C32C020"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 </w:t>
      </w:r>
      <w:r w:rsidR="00A61BFA" w:rsidRPr="00C70B9A">
        <w:rPr>
          <w:sz w:val="17"/>
          <w:szCs w:val="17"/>
        </w:rPr>
        <w:t>8</w:t>
      </w:r>
      <w:r w:rsidRPr="00C70B9A">
        <w:rPr>
          <w:sz w:val="17"/>
          <w:szCs w:val="17"/>
        </w:rPr>
        <w:t xml:space="preserve">. </w:t>
      </w:r>
      <w:r w:rsidRPr="00C70B9A">
        <w:rPr>
          <w:color w:val="000000"/>
          <w:sz w:val="17"/>
          <w:szCs w:val="17"/>
        </w:rPr>
        <w:t xml:space="preserve">    </w:t>
      </w:r>
      <w:r w:rsidRPr="00C70B9A">
        <w:rPr>
          <w:color w:val="000088"/>
          <w:sz w:val="17"/>
          <w:szCs w:val="17"/>
        </w:rPr>
        <w:t>else</w:t>
      </w:r>
    </w:p>
    <w:p w14:paraId="27330B58" w14:textId="7EB2DD3B" w:rsidR="00A45C51" w:rsidRPr="00C70B9A" w:rsidRDefault="00A61BFA"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9</w:t>
      </w:r>
      <w:r w:rsidR="00A45C51" w:rsidRPr="00C70B9A">
        <w:rPr>
          <w:sz w:val="17"/>
          <w:szCs w:val="17"/>
        </w:rPr>
        <w:t xml:space="preserve">. </w:t>
      </w:r>
      <w:r w:rsidR="00A45C51" w:rsidRPr="00C70B9A">
        <w:rPr>
          <w:color w:val="000000"/>
          <w:sz w:val="17"/>
          <w:szCs w:val="17"/>
        </w:rPr>
        <w:t xml:space="preserve">        PER_adapt</w:t>
      </w:r>
      <w:r w:rsidR="00A45C51" w:rsidRPr="00C70B9A">
        <w:rPr>
          <w:color w:val="666600"/>
          <w:sz w:val="17"/>
          <w:szCs w:val="17"/>
        </w:rPr>
        <w:t>(</w:t>
      </w:r>
      <w:r w:rsidR="00A45C51" w:rsidRPr="00C70B9A">
        <w:rPr>
          <w:color w:val="000000"/>
          <w:sz w:val="17"/>
          <w:szCs w:val="17"/>
        </w:rPr>
        <w:t>i</w:t>
      </w:r>
      <w:r w:rsidR="00A45C51" w:rsidRPr="00C70B9A">
        <w:rPr>
          <w:color w:val="666600"/>
          <w:sz w:val="17"/>
          <w:szCs w:val="17"/>
        </w:rPr>
        <w:t>)</w:t>
      </w:r>
      <w:r w:rsidR="00A45C51" w:rsidRPr="00C70B9A">
        <w:rPr>
          <w:color w:val="000000"/>
          <w:sz w:val="17"/>
          <w:szCs w:val="17"/>
        </w:rPr>
        <w:t xml:space="preserve"> </w:t>
      </w:r>
      <w:r w:rsidR="00A45C51" w:rsidRPr="00C70B9A">
        <w:rPr>
          <w:color w:val="666600"/>
          <w:sz w:val="17"/>
          <w:szCs w:val="17"/>
        </w:rPr>
        <w:t>=</w:t>
      </w:r>
      <w:r w:rsidR="00A45C51" w:rsidRPr="00C70B9A">
        <w:rPr>
          <w:color w:val="000000"/>
          <w:sz w:val="17"/>
          <w:szCs w:val="17"/>
        </w:rPr>
        <w:t xml:space="preserve"> PER_SF7</w:t>
      </w:r>
      <w:r w:rsidR="00A45C51" w:rsidRPr="00C70B9A">
        <w:rPr>
          <w:color w:val="666600"/>
          <w:sz w:val="17"/>
          <w:szCs w:val="17"/>
        </w:rPr>
        <w:t>(</w:t>
      </w:r>
      <w:r w:rsidR="00A45C51" w:rsidRPr="00C70B9A">
        <w:rPr>
          <w:color w:val="000000"/>
          <w:sz w:val="17"/>
          <w:szCs w:val="17"/>
        </w:rPr>
        <w:t>i</w:t>
      </w:r>
      <w:r w:rsidR="00A45C51" w:rsidRPr="00C70B9A">
        <w:rPr>
          <w:color w:val="666600"/>
          <w:sz w:val="17"/>
          <w:szCs w:val="17"/>
        </w:rPr>
        <w:t>);</w:t>
      </w:r>
      <w:r w:rsidR="00A45C51" w:rsidRPr="00C70B9A">
        <w:rPr>
          <w:color w:val="000000"/>
          <w:sz w:val="17"/>
          <w:szCs w:val="17"/>
        </w:rPr>
        <w:t xml:space="preserve"> SF_sel</w:t>
      </w:r>
      <w:r w:rsidR="00A45C51" w:rsidRPr="00C70B9A">
        <w:rPr>
          <w:color w:val="666600"/>
          <w:sz w:val="17"/>
          <w:szCs w:val="17"/>
        </w:rPr>
        <w:t>(</w:t>
      </w:r>
      <w:r w:rsidR="00A45C51" w:rsidRPr="00C70B9A">
        <w:rPr>
          <w:color w:val="000000"/>
          <w:sz w:val="17"/>
          <w:szCs w:val="17"/>
        </w:rPr>
        <w:t>i</w:t>
      </w:r>
      <w:r w:rsidR="00A45C51" w:rsidRPr="00C70B9A">
        <w:rPr>
          <w:color w:val="666600"/>
          <w:sz w:val="17"/>
          <w:szCs w:val="17"/>
        </w:rPr>
        <w:t>)</w:t>
      </w:r>
      <w:r w:rsidR="00A45C51" w:rsidRPr="00C70B9A">
        <w:rPr>
          <w:color w:val="000000"/>
          <w:sz w:val="17"/>
          <w:szCs w:val="17"/>
        </w:rPr>
        <w:t xml:space="preserve"> </w:t>
      </w:r>
      <w:r w:rsidR="00A45C51" w:rsidRPr="00C70B9A">
        <w:rPr>
          <w:color w:val="666600"/>
          <w:sz w:val="17"/>
          <w:szCs w:val="17"/>
        </w:rPr>
        <w:t>=</w:t>
      </w:r>
      <w:r w:rsidR="00A45C51" w:rsidRPr="00C70B9A">
        <w:rPr>
          <w:color w:val="000000"/>
          <w:sz w:val="17"/>
          <w:szCs w:val="17"/>
        </w:rPr>
        <w:t xml:space="preserve"> </w:t>
      </w:r>
      <w:r w:rsidR="00A45C51" w:rsidRPr="00C70B9A">
        <w:rPr>
          <w:color w:val="006666"/>
          <w:sz w:val="17"/>
          <w:szCs w:val="17"/>
        </w:rPr>
        <w:t>7</w:t>
      </w:r>
      <w:r w:rsidR="00A45C51" w:rsidRPr="00C70B9A">
        <w:rPr>
          <w:color w:val="666600"/>
          <w:sz w:val="17"/>
          <w:szCs w:val="17"/>
        </w:rPr>
        <w:t>;</w:t>
      </w:r>
    </w:p>
    <w:p w14:paraId="6C470309" w14:textId="18FBD162"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1</w:t>
      </w:r>
      <w:r w:rsidR="00A61BFA" w:rsidRPr="00C70B9A">
        <w:rPr>
          <w:sz w:val="17"/>
          <w:szCs w:val="17"/>
        </w:rPr>
        <w:t>0</w:t>
      </w:r>
      <w:r w:rsidRPr="00C70B9A">
        <w:rPr>
          <w:sz w:val="17"/>
          <w:szCs w:val="17"/>
        </w:rPr>
        <w:t xml:space="preserve">. </w:t>
      </w:r>
      <w:r w:rsidRPr="00C70B9A">
        <w:rPr>
          <w:color w:val="000000"/>
          <w:sz w:val="17"/>
          <w:szCs w:val="17"/>
        </w:rPr>
        <w:t xml:space="preserve">    </w:t>
      </w:r>
      <w:r w:rsidRPr="00C70B9A">
        <w:rPr>
          <w:color w:val="000088"/>
          <w:sz w:val="17"/>
          <w:szCs w:val="17"/>
        </w:rPr>
        <w:t>end</w:t>
      </w:r>
    </w:p>
    <w:p w14:paraId="7B4C68D3" w14:textId="7CBB69C9"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1</w:t>
      </w:r>
      <w:r w:rsidR="00A61BFA" w:rsidRPr="00C70B9A">
        <w:rPr>
          <w:sz w:val="17"/>
          <w:szCs w:val="17"/>
        </w:rPr>
        <w:t>1</w:t>
      </w:r>
      <w:r w:rsidRPr="00C70B9A">
        <w:rPr>
          <w:sz w:val="17"/>
          <w:szCs w:val="17"/>
        </w:rPr>
        <w:t xml:space="preserve">. </w:t>
      </w:r>
      <w:r w:rsidRPr="00C70B9A">
        <w:rPr>
          <w:color w:val="000088"/>
          <w:sz w:val="17"/>
          <w:szCs w:val="17"/>
        </w:rPr>
        <w:t>end</w:t>
      </w:r>
    </w:p>
    <w:p w14:paraId="3D5E70E5" w14:textId="77777777" w:rsidR="00A45C51" w:rsidRPr="00C70B9A" w:rsidRDefault="00A45C51" w:rsidP="00A45C51">
      <w:pPr>
        <w:rPr>
          <w:rFonts w:cs="Times New Roman"/>
        </w:rPr>
      </w:pPr>
      <w:r w:rsidRPr="00C70B9A">
        <w:rPr>
          <w:rFonts w:cs="Times New Roman"/>
        </w:rPr>
        <w:t>This loop generates:</w:t>
      </w:r>
    </w:p>
    <w:p w14:paraId="6B1DDFF9" w14:textId="77777777" w:rsidR="00A45C51" w:rsidRPr="00C70B9A" w:rsidRDefault="00A45C51" w:rsidP="00A45C51">
      <w:pPr>
        <w:numPr>
          <w:ilvl w:val="0"/>
          <w:numId w:val="60"/>
        </w:numPr>
        <w:rPr>
          <w:rFonts w:cs="Times New Roman"/>
        </w:rPr>
      </w:pPr>
      <w:r w:rsidRPr="00C70B9A">
        <w:rPr>
          <w:rFonts w:cs="Times New Roman"/>
        </w:rPr>
        <w:t>PER_adapt(i): the adaptive PER value at each SNR point</w:t>
      </w:r>
    </w:p>
    <w:p w14:paraId="74264B0A" w14:textId="77777777" w:rsidR="00A45C51" w:rsidRPr="00C70B9A" w:rsidRDefault="00A45C51" w:rsidP="00A45C51">
      <w:pPr>
        <w:numPr>
          <w:ilvl w:val="0"/>
          <w:numId w:val="60"/>
        </w:numPr>
        <w:rPr>
          <w:rFonts w:cs="Times New Roman"/>
        </w:rPr>
      </w:pPr>
      <w:r w:rsidRPr="00C70B9A">
        <w:rPr>
          <w:rFonts w:cs="Times New Roman"/>
        </w:rPr>
        <w:t>SF_sel(i): the selected SF at each SNR point</w:t>
      </w:r>
    </w:p>
    <w:p w14:paraId="7C19BAEF" w14:textId="77777777" w:rsidR="00A45C51" w:rsidRPr="00C70B9A" w:rsidRDefault="00A45C51" w:rsidP="00A45C51">
      <w:pPr>
        <w:rPr>
          <w:rFonts w:cs="Times New Roman"/>
        </w:rPr>
      </w:pPr>
      <w:r w:rsidRPr="00C70B9A">
        <w:rPr>
          <w:rFonts w:cs="Times New Roman"/>
        </w:rPr>
        <w:t xml:space="preserve">The adaptive curve is not re-simulated from scratch; </w:t>
      </w:r>
      <w:proofErr w:type="gramStart"/>
      <w:r w:rsidRPr="00C70B9A">
        <w:rPr>
          <w:rFonts w:cs="Times New Roman"/>
        </w:rPr>
        <w:t>instead</w:t>
      </w:r>
      <w:proofErr w:type="gramEnd"/>
      <w:r w:rsidRPr="00C70B9A">
        <w:rPr>
          <w:rFonts w:cs="Times New Roman"/>
        </w:rPr>
        <w:t xml:space="preserve"> it is constructed by selecting the corresponding PER sample from the fixed-SF curves according to the switching rule.</w:t>
      </w:r>
    </w:p>
    <w:p w14:paraId="02257038" w14:textId="77777777" w:rsidR="00A45C51" w:rsidRPr="00C70B9A" w:rsidRDefault="00A45C51" w:rsidP="00A45C51">
      <w:pPr>
        <w:rPr>
          <w:rFonts w:cs="Times New Roman"/>
        </w:rPr>
      </w:pPr>
      <w:r w:rsidRPr="00C70B9A">
        <w:rPr>
          <w:rFonts w:cs="Times New Roman"/>
        </w:rPr>
        <w:t>Formally, for each discrete SNR point:</w:t>
      </w:r>
    </w:p>
    <w:p w14:paraId="714EBE87" w14:textId="5B33786C" w:rsidR="00A45C51" w:rsidRPr="00C70B9A" w:rsidRDefault="00A45C51" w:rsidP="00A45C51">
      <w:pPr>
        <w:jc w:val="center"/>
        <w:rPr>
          <w:rFonts w:cs="Times New Roman"/>
          <w:b/>
          <w:bCs/>
        </w:rPr>
      </w:pPr>
      <m:oMathPara>
        <m:oMath>
          <m:r>
            <m:rPr>
              <m:sty m:val="bi"/>
            </m:rPr>
            <w:rPr>
              <w:rFonts w:ascii="Cambria Math" w:eastAsia="Times New Roman" w:hAnsi="Cambria Math" w:cs="Times New Roman"/>
              <w:kern w:val="0"/>
              <w:szCs w:val="22"/>
              <w14:ligatures w14:val="none"/>
            </w:rPr>
            <m:t>SF</m:t>
          </m:r>
          <m:d>
            <m:dPr>
              <m:ctrlPr>
                <w:rPr>
                  <w:rFonts w:ascii="Cambria Math" w:eastAsia="Times New Roman" w:hAnsi="Cambria Math" w:cs="Times New Roman"/>
                  <w:b/>
                  <w:bCs/>
                  <w:i/>
                  <w:kern w:val="0"/>
                  <w:szCs w:val="22"/>
                  <w14:ligatures w14:val="none"/>
                </w:rPr>
              </m:ctrlPr>
            </m:dPr>
            <m:e>
              <m:r>
                <m:rPr>
                  <m:sty m:val="bi"/>
                </m:rPr>
                <w:rPr>
                  <w:rFonts w:ascii="Cambria Math" w:eastAsia="Times New Roman" w:hAnsi="Cambria Math" w:cs="Times New Roman"/>
                  <w:kern w:val="0"/>
                  <w:szCs w:val="22"/>
                  <w14:ligatures w14:val="none"/>
                </w:rPr>
                <m:t>SNR</m:t>
              </m:r>
              <m:ctrlPr>
                <w:rPr>
                  <w:rFonts w:ascii="Cambria Math" w:eastAsia="Times New Roman" w:hAnsi="Cambria Math" w:cs="Times New Roman"/>
                  <w:b/>
                  <w:bCs/>
                  <w:i/>
                  <w:iCs/>
                  <w:kern w:val="0"/>
                  <w:szCs w:val="22"/>
                  <w14:ligatures w14:val="none"/>
                </w:rPr>
              </m:ctrlPr>
            </m:e>
          </m:d>
          <m:r>
            <m:rPr>
              <m:sty m:val="bi"/>
            </m:rPr>
            <w:rPr>
              <w:rFonts w:ascii="Cambria Math" w:eastAsia="Times New Roman" w:hAnsi="Cambria Math" w:cs="Times New Roman"/>
              <w:kern w:val="0"/>
              <w:szCs w:val="22"/>
              <w14:ligatures w14:val="none"/>
            </w:rPr>
            <m:t>=</m:t>
          </m:r>
          <m:d>
            <m:dPr>
              <m:begChr m:val="{"/>
              <m:endChr m:val=""/>
              <m:ctrlPr>
                <w:rPr>
                  <w:rFonts w:ascii="Cambria Math" w:eastAsia="Times New Roman" w:hAnsi="Cambria Math" w:cs="Times New Roman"/>
                  <w:b/>
                  <w:bCs/>
                  <w:i/>
                  <w:iCs/>
                  <w:kern w:val="0"/>
                  <w:szCs w:val="22"/>
                  <w14:ligatures w14:val="none"/>
                </w:rPr>
              </m:ctrlPr>
            </m:dPr>
            <m:e>
              <m:eqArr>
                <m:eqArrPr>
                  <m:ctrlPr>
                    <w:rPr>
                      <w:rFonts w:ascii="Cambria Math" w:eastAsia="Times New Roman" w:hAnsi="Cambria Math" w:cs="Times New Roman"/>
                      <w:b/>
                      <w:bCs/>
                      <w:i/>
                      <w:iCs/>
                      <w:kern w:val="0"/>
                      <w:szCs w:val="22"/>
                      <w14:ligatures w14:val="none"/>
                    </w:rPr>
                  </m:ctrlPr>
                </m:eqArrPr>
                <m:e>
                  <m:sSub>
                    <m:sSubPr>
                      <m:ctrlPr>
                        <w:rPr>
                          <w:rFonts w:ascii="Cambria Math" w:eastAsia="Times New Roman" w:hAnsi="Cambria Math" w:cs="Times New Roman"/>
                          <w:b/>
                          <w:bCs/>
                          <w:i/>
                          <w:kern w:val="0"/>
                          <w:sz w:val="24"/>
                          <w14:ligatures w14:val="none"/>
                        </w:rPr>
                      </m:ctrlPr>
                    </m:sSubPr>
                    <m:e>
                      <m:r>
                        <m:rPr>
                          <m:sty m:val="bi"/>
                        </m:rPr>
                        <w:rPr>
                          <w:rFonts w:ascii="Cambria Math" w:eastAsia="Times New Roman" w:hAnsi="Cambria Math" w:cs="Times New Roman"/>
                          <w:kern w:val="0"/>
                          <w:sz w:val="24"/>
                          <w14:ligatures w14:val="none"/>
                        </w:rPr>
                        <m:t>PER</m:t>
                      </m:r>
                    </m:e>
                    <m:sub>
                      <m:r>
                        <m:rPr>
                          <m:sty m:val="bi"/>
                        </m:rPr>
                        <w:rPr>
                          <w:rFonts w:ascii="Cambria Math" w:eastAsia="Times New Roman" w:hAnsi="Cambria Math" w:cs="Times New Roman"/>
                          <w:kern w:val="0"/>
                          <w:sz w:val="24"/>
                          <w14:ligatures w14:val="none"/>
                        </w:rPr>
                        <m:t>SF</m:t>
                      </m:r>
                      <m:r>
                        <m:rPr>
                          <m:sty m:val="bi"/>
                        </m:rPr>
                        <w:rPr>
                          <w:rFonts w:ascii="Cambria Math" w:eastAsia="Times New Roman" w:hAnsi="Cambria Math" w:cs="Times New Roman"/>
                          <w:kern w:val="0"/>
                          <w14:ligatures w14:val="none"/>
                        </w:rPr>
                        <m:t>12</m:t>
                      </m:r>
                    </m:sub>
                  </m:sSub>
                  <m:d>
                    <m:dPr>
                      <m:ctrlPr>
                        <w:rPr>
                          <w:rFonts w:ascii="Cambria Math" w:eastAsia="Times New Roman" w:hAnsi="Cambria Math" w:cs="Times New Roman"/>
                          <w:b/>
                          <w:bCs/>
                          <w:i/>
                          <w:kern w:val="0"/>
                          <w:sz w:val="24"/>
                          <w14:ligatures w14:val="none"/>
                        </w:rPr>
                      </m:ctrlPr>
                    </m:dPr>
                    <m:e>
                      <m:sSub>
                        <m:sSubPr>
                          <m:ctrlPr>
                            <w:rPr>
                              <w:rFonts w:ascii="Cambria Math" w:eastAsia="Times New Roman" w:hAnsi="Cambria Math" w:cs="Times New Roman"/>
                              <w:b/>
                              <w:bCs/>
                              <w:i/>
                              <w:kern w:val="0"/>
                              <w:sz w:val="24"/>
                              <w14:ligatures w14:val="none"/>
                            </w:rPr>
                          </m:ctrlPr>
                        </m:sSubPr>
                        <m:e>
                          <m:r>
                            <m:rPr>
                              <m:sty m:val="bi"/>
                            </m:rPr>
                            <w:rPr>
                              <w:rFonts w:ascii="Cambria Math" w:eastAsia="Times New Roman" w:hAnsi="Cambria Math" w:cs="Times New Roman"/>
                              <w:kern w:val="0"/>
                              <w:sz w:val="24"/>
                              <w14:ligatures w14:val="none"/>
                            </w:rPr>
                            <m:t>SNR</m:t>
                          </m:r>
                        </m:e>
                        <m:sub>
                          <m:r>
                            <m:rPr>
                              <m:sty m:val="bi"/>
                            </m:rPr>
                            <w:rPr>
                              <w:rFonts w:ascii="Cambria Math" w:eastAsia="Times New Roman" w:hAnsi="Cambria Math" w:cs="Times New Roman"/>
                              <w:kern w:val="0"/>
                              <w14:ligatures w14:val="none"/>
                            </w:rPr>
                            <m:t>i</m:t>
                          </m:r>
                        </m:sub>
                      </m:sSub>
                    </m:e>
                  </m:d>
                  <m:r>
                    <m:rPr>
                      <m:sty m:val="bi"/>
                    </m:rPr>
                    <w:rPr>
                      <w:rFonts w:ascii="Cambria Math" w:eastAsia="Times New Roman" w:hAnsi="Cambria Math" w:cs="Times New Roman"/>
                      <w:kern w:val="0"/>
                      <w:szCs w:val="22"/>
                      <w14:ligatures w14:val="none"/>
                    </w:rPr>
                    <m:t>,</m:t>
                  </m:r>
                </m:e>
                <m:e>
                  <m:sSub>
                    <m:sSubPr>
                      <m:ctrlPr>
                        <w:rPr>
                          <w:rFonts w:ascii="Cambria Math" w:eastAsia="Times New Roman" w:hAnsi="Cambria Math" w:cs="Times New Roman"/>
                          <w:b/>
                          <w:bCs/>
                          <w:i/>
                          <w:kern w:val="0"/>
                          <w:sz w:val="24"/>
                          <w14:ligatures w14:val="none"/>
                        </w:rPr>
                      </m:ctrlPr>
                    </m:sSubPr>
                    <m:e>
                      <m:r>
                        <m:rPr>
                          <m:sty m:val="bi"/>
                        </m:rPr>
                        <w:rPr>
                          <w:rFonts w:ascii="Cambria Math" w:eastAsia="Times New Roman" w:hAnsi="Cambria Math" w:cs="Times New Roman"/>
                          <w:kern w:val="0"/>
                          <w:sz w:val="24"/>
                          <w14:ligatures w14:val="none"/>
                        </w:rPr>
                        <m:t>PER</m:t>
                      </m:r>
                    </m:e>
                    <m:sub>
                      <m:r>
                        <m:rPr>
                          <m:sty m:val="bi"/>
                        </m:rPr>
                        <w:rPr>
                          <w:rFonts w:ascii="Cambria Math" w:eastAsia="Times New Roman" w:hAnsi="Cambria Math" w:cs="Times New Roman"/>
                          <w:kern w:val="0"/>
                          <w:sz w:val="24"/>
                          <w14:ligatures w14:val="none"/>
                        </w:rPr>
                        <m:t>SF</m:t>
                      </m:r>
                      <m:r>
                        <m:rPr>
                          <m:sty m:val="bi"/>
                        </m:rPr>
                        <w:rPr>
                          <w:rFonts w:ascii="Cambria Math" w:eastAsia="Times New Roman" w:hAnsi="Cambria Math" w:cs="Times New Roman"/>
                          <w:kern w:val="0"/>
                          <w14:ligatures w14:val="none"/>
                        </w:rPr>
                        <m:t>9</m:t>
                      </m:r>
                    </m:sub>
                  </m:sSub>
                  <m:d>
                    <m:dPr>
                      <m:ctrlPr>
                        <w:rPr>
                          <w:rFonts w:ascii="Cambria Math" w:eastAsia="Times New Roman" w:hAnsi="Cambria Math" w:cs="Times New Roman"/>
                          <w:b/>
                          <w:bCs/>
                          <w:i/>
                          <w:kern w:val="0"/>
                          <w:sz w:val="24"/>
                          <w14:ligatures w14:val="none"/>
                        </w:rPr>
                      </m:ctrlPr>
                    </m:dPr>
                    <m:e>
                      <m:sSub>
                        <m:sSubPr>
                          <m:ctrlPr>
                            <w:rPr>
                              <w:rFonts w:ascii="Cambria Math" w:eastAsia="Times New Roman" w:hAnsi="Cambria Math" w:cs="Times New Roman"/>
                              <w:b/>
                              <w:bCs/>
                              <w:i/>
                              <w:kern w:val="0"/>
                              <w:sz w:val="24"/>
                              <w14:ligatures w14:val="none"/>
                            </w:rPr>
                          </m:ctrlPr>
                        </m:sSubPr>
                        <m:e>
                          <m:r>
                            <m:rPr>
                              <m:sty m:val="bi"/>
                            </m:rPr>
                            <w:rPr>
                              <w:rFonts w:ascii="Cambria Math" w:eastAsia="Times New Roman" w:hAnsi="Cambria Math" w:cs="Times New Roman"/>
                              <w:kern w:val="0"/>
                              <w:sz w:val="24"/>
                              <w14:ligatures w14:val="none"/>
                            </w:rPr>
                            <m:t>SNR</m:t>
                          </m:r>
                        </m:e>
                        <m:sub>
                          <m:r>
                            <m:rPr>
                              <m:sty m:val="bi"/>
                            </m:rPr>
                            <w:rPr>
                              <w:rFonts w:ascii="Cambria Math" w:eastAsia="Times New Roman" w:hAnsi="Cambria Math" w:cs="Times New Roman"/>
                              <w:kern w:val="0"/>
                              <w14:ligatures w14:val="none"/>
                            </w:rPr>
                            <m:t>i</m:t>
                          </m:r>
                        </m:sub>
                      </m:sSub>
                    </m:e>
                  </m:d>
                  <m:r>
                    <m:rPr>
                      <m:sty m:val="bi"/>
                    </m:rPr>
                    <w:rPr>
                      <w:rFonts w:ascii="Cambria Math" w:eastAsia="Times New Roman" w:hAnsi="Cambria Math" w:cs="Times New Roman"/>
                      <w:kern w:val="0"/>
                      <w14:ligatures w14:val="none"/>
                    </w:rPr>
                    <m:t>,</m:t>
                  </m:r>
                </m:e>
                <m:e>
                  <m:sSub>
                    <m:sSubPr>
                      <m:ctrlPr>
                        <w:rPr>
                          <w:rFonts w:ascii="Cambria Math" w:eastAsia="Times New Roman" w:hAnsi="Cambria Math" w:cs="Times New Roman"/>
                          <w:b/>
                          <w:bCs/>
                          <w:i/>
                          <w:kern w:val="0"/>
                          <w:sz w:val="24"/>
                          <w14:ligatures w14:val="none"/>
                        </w:rPr>
                      </m:ctrlPr>
                    </m:sSubPr>
                    <m:e>
                      <m:r>
                        <m:rPr>
                          <m:sty m:val="bi"/>
                        </m:rPr>
                        <w:rPr>
                          <w:rFonts w:ascii="Cambria Math" w:eastAsia="Times New Roman" w:hAnsi="Cambria Math" w:cs="Times New Roman"/>
                          <w:kern w:val="0"/>
                          <w:sz w:val="24"/>
                          <w14:ligatures w14:val="none"/>
                        </w:rPr>
                        <m:t>PER</m:t>
                      </m:r>
                    </m:e>
                    <m:sub>
                      <m:r>
                        <m:rPr>
                          <m:sty m:val="bi"/>
                        </m:rPr>
                        <w:rPr>
                          <w:rFonts w:ascii="Cambria Math" w:eastAsia="Times New Roman" w:hAnsi="Cambria Math" w:cs="Times New Roman"/>
                          <w:kern w:val="0"/>
                          <w:sz w:val="24"/>
                          <w14:ligatures w14:val="none"/>
                        </w:rPr>
                        <m:t>SF</m:t>
                      </m:r>
                      <m:r>
                        <m:rPr>
                          <m:sty m:val="bi"/>
                        </m:rPr>
                        <w:rPr>
                          <w:rFonts w:ascii="Cambria Math" w:eastAsia="Times New Roman" w:hAnsi="Cambria Math" w:cs="Times New Roman"/>
                          <w:kern w:val="0"/>
                          <w:sz w:val="24"/>
                          <w14:ligatures w14:val="none"/>
                        </w:rPr>
                        <m:t>7</m:t>
                      </m:r>
                    </m:sub>
                  </m:sSub>
                  <m:d>
                    <m:dPr>
                      <m:ctrlPr>
                        <w:rPr>
                          <w:rFonts w:ascii="Cambria Math" w:eastAsia="Times New Roman" w:hAnsi="Cambria Math" w:cs="Times New Roman"/>
                          <w:b/>
                          <w:bCs/>
                          <w:i/>
                          <w:kern w:val="0"/>
                          <w:sz w:val="24"/>
                          <w14:ligatures w14:val="none"/>
                        </w:rPr>
                      </m:ctrlPr>
                    </m:dPr>
                    <m:e>
                      <m:sSub>
                        <m:sSubPr>
                          <m:ctrlPr>
                            <w:rPr>
                              <w:rFonts w:ascii="Cambria Math" w:eastAsia="Times New Roman" w:hAnsi="Cambria Math" w:cs="Times New Roman"/>
                              <w:b/>
                              <w:bCs/>
                              <w:i/>
                              <w:kern w:val="0"/>
                              <w:sz w:val="24"/>
                              <w14:ligatures w14:val="none"/>
                            </w:rPr>
                          </m:ctrlPr>
                        </m:sSubPr>
                        <m:e>
                          <m:r>
                            <m:rPr>
                              <m:sty m:val="bi"/>
                            </m:rPr>
                            <w:rPr>
                              <w:rFonts w:ascii="Cambria Math" w:eastAsia="Times New Roman" w:hAnsi="Cambria Math" w:cs="Times New Roman"/>
                              <w:kern w:val="0"/>
                              <w:sz w:val="24"/>
                              <w14:ligatures w14:val="none"/>
                            </w:rPr>
                            <m:t>SNR</m:t>
                          </m:r>
                        </m:e>
                        <m:sub>
                          <m:r>
                            <m:rPr>
                              <m:sty m:val="bi"/>
                            </m:rPr>
                            <w:rPr>
                              <w:rFonts w:ascii="Cambria Math" w:eastAsia="Times New Roman" w:hAnsi="Cambria Math" w:cs="Times New Roman"/>
                              <w:kern w:val="0"/>
                              <w14:ligatures w14:val="none"/>
                            </w:rPr>
                            <m:t>i</m:t>
                          </m:r>
                        </m:sub>
                      </m:sSub>
                    </m:e>
                  </m:d>
                </m:e>
              </m:eqArr>
            </m:e>
          </m:d>
          <m:r>
            <m:rPr>
              <m:sty m:val="bi"/>
            </m:rPr>
            <w:rPr>
              <w:rFonts w:ascii="Cambria Math" w:eastAsia="Times New Roman" w:hAnsi="Cambria Math" w:cs="Times New Roman"/>
              <w:kern w:val="0"/>
              <w:szCs w:val="22"/>
              <w14:ligatures w14:val="none"/>
            </w:rPr>
            <m:t xml:space="preserve">        </m:t>
          </m:r>
          <m:m>
            <m:mPr>
              <m:mcs>
                <m:mc>
                  <m:mcPr>
                    <m:count m:val="1"/>
                    <m:mcJc m:val="center"/>
                  </m:mcPr>
                </m:mc>
              </m:mcs>
              <m:ctrlPr>
                <w:rPr>
                  <w:rFonts w:ascii="Cambria Math" w:eastAsia="Times New Roman" w:hAnsi="Cambria Math" w:cs="Times New Roman"/>
                  <w:b/>
                  <w:bCs/>
                  <w:i/>
                  <w:iCs/>
                  <w:kern w:val="0"/>
                  <w:szCs w:val="22"/>
                  <w14:ligatures w14:val="none"/>
                </w:rPr>
              </m:ctrlPr>
            </m:mPr>
            <m:mr>
              <m:e>
                <m:sSub>
                  <m:sSubPr>
                    <m:ctrlPr>
                      <w:rPr>
                        <w:rFonts w:ascii="Cambria Math" w:eastAsia="Times New Roman" w:hAnsi="Cambria Math" w:cs="Times New Roman"/>
                        <w:b/>
                        <w:bCs/>
                        <w:i/>
                        <w:kern w:val="0"/>
                        <w:sz w:val="24"/>
                        <w14:ligatures w14:val="none"/>
                      </w:rPr>
                    </m:ctrlPr>
                  </m:sSubPr>
                  <m:e>
                    <m:r>
                      <m:rPr>
                        <m:sty m:val="bi"/>
                      </m:rPr>
                      <w:rPr>
                        <w:rFonts w:ascii="Cambria Math" w:eastAsia="Times New Roman" w:hAnsi="Cambria Math" w:cs="Times New Roman"/>
                        <w:kern w:val="0"/>
                        <w:sz w:val="24"/>
                        <w14:ligatures w14:val="none"/>
                      </w:rPr>
                      <m:t>SNR</m:t>
                    </m:r>
                  </m:e>
                  <m:sub>
                    <m:r>
                      <m:rPr>
                        <m:sty m:val="bi"/>
                      </m:rPr>
                      <w:rPr>
                        <w:rFonts w:ascii="Cambria Math" w:eastAsia="Times New Roman" w:hAnsi="Cambria Math" w:cs="Times New Roman"/>
                        <w:kern w:val="0"/>
                        <w14:ligatures w14:val="none"/>
                      </w:rPr>
                      <m:t>i</m:t>
                    </m:r>
                  </m:sub>
                </m:sSub>
                <m:r>
                  <m:rPr>
                    <m:sty m:val="bi"/>
                  </m:rPr>
                  <w:rPr>
                    <w:rFonts w:ascii="Cambria Math" w:eastAsia="Times New Roman" w:hAnsi="Cambria Math" w:cs="Times New Roman"/>
                    <w:kern w:val="0"/>
                    <w:szCs w:val="22"/>
                    <w14:ligatures w14:val="none"/>
                  </w:rPr>
                  <m:t>&lt;</m:t>
                </m:r>
                <m:sSub>
                  <m:sSubPr>
                    <m:ctrlPr>
                      <w:rPr>
                        <w:rFonts w:ascii="Cambria Math" w:eastAsia="Times New Roman" w:hAnsi="Cambria Math" w:cs="Times New Roman"/>
                        <w:b/>
                        <w:bCs/>
                        <w:i/>
                        <w:iCs/>
                        <w:kern w:val="0"/>
                        <w:szCs w:val="22"/>
                        <w14:ligatures w14:val="none"/>
                      </w:rPr>
                    </m:ctrlPr>
                  </m:sSubPr>
                  <m:e>
                    <m:r>
                      <m:rPr>
                        <m:sty m:val="bi"/>
                      </m:rPr>
                      <w:rPr>
                        <w:rFonts w:ascii="Cambria Math" w:eastAsia="Times New Roman" w:hAnsi="Cambria Math" w:cs="Times New Roman"/>
                        <w:kern w:val="0"/>
                        <w:szCs w:val="22"/>
                        <w14:ligatures w14:val="none"/>
                      </w:rPr>
                      <m:t>T</m:t>
                    </m:r>
                  </m:e>
                  <m:sub>
                    <m:r>
                      <m:rPr>
                        <m:sty m:val="bi"/>
                      </m:rPr>
                      <w:rPr>
                        <w:rFonts w:ascii="Cambria Math" w:eastAsia="Times New Roman" w:hAnsi="Cambria Math" w:cs="Times New Roman"/>
                        <w:kern w:val="0"/>
                        <w:szCs w:val="22"/>
                        <w14:ligatures w14:val="none"/>
                      </w:rPr>
                      <m:t>1</m:t>
                    </m:r>
                  </m:sub>
                </m:sSub>
              </m:e>
            </m:mr>
            <m:mr>
              <m:e>
                <m:sSub>
                  <m:sSubPr>
                    <m:ctrlPr>
                      <w:rPr>
                        <w:rFonts w:ascii="Cambria Math" w:eastAsia="Times New Roman" w:hAnsi="Cambria Math" w:cs="Times New Roman"/>
                        <w:b/>
                        <w:bCs/>
                        <w:i/>
                        <w:iCs/>
                        <w:kern w:val="0"/>
                        <w:szCs w:val="22"/>
                        <w14:ligatures w14:val="none"/>
                      </w:rPr>
                    </m:ctrlPr>
                  </m:sSubPr>
                  <m:e>
                    <m:r>
                      <m:rPr>
                        <m:sty m:val="bi"/>
                      </m:rPr>
                      <w:rPr>
                        <w:rFonts w:ascii="Cambria Math" w:eastAsia="Times New Roman" w:hAnsi="Cambria Math" w:cs="Times New Roman"/>
                        <w:kern w:val="0"/>
                        <w:szCs w:val="22"/>
                        <w14:ligatures w14:val="none"/>
                      </w:rPr>
                      <m:t>T</m:t>
                    </m:r>
                  </m:e>
                  <m:sub>
                    <m:r>
                      <m:rPr>
                        <m:sty m:val="bi"/>
                      </m:rPr>
                      <w:rPr>
                        <w:rFonts w:ascii="Cambria Math" w:eastAsia="Times New Roman" w:hAnsi="Cambria Math" w:cs="Times New Roman"/>
                        <w:kern w:val="0"/>
                        <w:szCs w:val="22"/>
                        <w14:ligatures w14:val="none"/>
                      </w:rPr>
                      <m:t>1</m:t>
                    </m:r>
                  </m:sub>
                </m:sSub>
                <m:r>
                  <m:rPr>
                    <m:sty m:val="bi"/>
                  </m:rPr>
                  <w:rPr>
                    <w:rFonts w:ascii="Cambria Math" w:eastAsia="Times New Roman" w:hAnsi="Cambria Math" w:cs="Times New Roman"/>
                    <w:kern w:val="0"/>
                    <w:szCs w:val="22"/>
                    <w14:ligatures w14:val="none"/>
                  </w:rPr>
                  <m:t>≤</m:t>
                </m:r>
                <m:sSub>
                  <m:sSubPr>
                    <m:ctrlPr>
                      <w:rPr>
                        <w:rFonts w:ascii="Cambria Math" w:eastAsia="Times New Roman" w:hAnsi="Cambria Math" w:cs="Times New Roman"/>
                        <w:b/>
                        <w:bCs/>
                        <w:i/>
                        <w:kern w:val="0"/>
                        <w:sz w:val="24"/>
                        <w14:ligatures w14:val="none"/>
                      </w:rPr>
                    </m:ctrlPr>
                  </m:sSubPr>
                  <m:e>
                    <m:r>
                      <m:rPr>
                        <m:sty m:val="bi"/>
                      </m:rPr>
                      <w:rPr>
                        <w:rFonts w:ascii="Cambria Math" w:eastAsia="Times New Roman" w:hAnsi="Cambria Math" w:cs="Times New Roman"/>
                        <w:kern w:val="0"/>
                        <w:sz w:val="24"/>
                        <w14:ligatures w14:val="none"/>
                      </w:rPr>
                      <m:t>SNR</m:t>
                    </m:r>
                  </m:e>
                  <m:sub>
                    <m:r>
                      <m:rPr>
                        <m:sty m:val="bi"/>
                      </m:rPr>
                      <w:rPr>
                        <w:rFonts w:ascii="Cambria Math" w:eastAsia="Times New Roman" w:hAnsi="Cambria Math" w:cs="Times New Roman"/>
                        <w:kern w:val="0"/>
                        <w14:ligatures w14:val="none"/>
                      </w:rPr>
                      <m:t>i</m:t>
                    </m:r>
                  </m:sub>
                </m:sSub>
                <m:r>
                  <m:rPr>
                    <m:sty m:val="bi"/>
                  </m:rPr>
                  <w:rPr>
                    <w:rFonts w:ascii="Cambria Math" w:eastAsia="Times New Roman" w:hAnsi="Cambria Math" w:cs="Times New Roman"/>
                    <w:kern w:val="0"/>
                    <w:szCs w:val="22"/>
                    <w14:ligatures w14:val="none"/>
                  </w:rPr>
                  <m:t>&lt;</m:t>
                </m:r>
                <m:sSub>
                  <m:sSubPr>
                    <m:ctrlPr>
                      <w:rPr>
                        <w:rFonts w:ascii="Cambria Math" w:eastAsia="Times New Roman" w:hAnsi="Cambria Math" w:cs="Times New Roman"/>
                        <w:b/>
                        <w:bCs/>
                        <w:i/>
                        <w:iCs/>
                        <w:kern w:val="0"/>
                        <w:szCs w:val="22"/>
                        <w14:ligatures w14:val="none"/>
                      </w:rPr>
                    </m:ctrlPr>
                  </m:sSubPr>
                  <m:e>
                    <m:r>
                      <m:rPr>
                        <m:sty m:val="bi"/>
                      </m:rPr>
                      <w:rPr>
                        <w:rFonts w:ascii="Cambria Math" w:eastAsia="Times New Roman" w:hAnsi="Cambria Math" w:cs="Times New Roman"/>
                        <w:kern w:val="0"/>
                        <w:szCs w:val="22"/>
                        <w14:ligatures w14:val="none"/>
                      </w:rPr>
                      <m:t>T</m:t>
                    </m:r>
                  </m:e>
                  <m:sub>
                    <m:r>
                      <m:rPr>
                        <m:sty m:val="bi"/>
                      </m:rPr>
                      <w:rPr>
                        <w:rFonts w:ascii="Cambria Math" w:eastAsia="Times New Roman" w:hAnsi="Cambria Math" w:cs="Times New Roman"/>
                        <w:kern w:val="0"/>
                        <w:szCs w:val="22"/>
                        <w14:ligatures w14:val="none"/>
                      </w:rPr>
                      <m:t>2</m:t>
                    </m:r>
                  </m:sub>
                </m:sSub>
              </m:e>
            </m:mr>
            <m:mr>
              <m:e>
                <m:sSub>
                  <m:sSubPr>
                    <m:ctrlPr>
                      <w:rPr>
                        <w:rFonts w:ascii="Cambria Math" w:eastAsia="Times New Roman" w:hAnsi="Cambria Math" w:cs="Times New Roman"/>
                        <w:b/>
                        <w:bCs/>
                        <w:i/>
                        <w:kern w:val="0"/>
                        <w:sz w:val="24"/>
                        <w14:ligatures w14:val="none"/>
                      </w:rPr>
                    </m:ctrlPr>
                  </m:sSubPr>
                  <m:e>
                    <m:r>
                      <m:rPr>
                        <m:sty m:val="bi"/>
                      </m:rPr>
                      <w:rPr>
                        <w:rFonts w:ascii="Cambria Math" w:eastAsia="Times New Roman" w:hAnsi="Cambria Math" w:cs="Times New Roman"/>
                        <w:kern w:val="0"/>
                        <w:sz w:val="24"/>
                        <w14:ligatures w14:val="none"/>
                      </w:rPr>
                      <m:t>SNR</m:t>
                    </m:r>
                  </m:e>
                  <m:sub>
                    <m:r>
                      <m:rPr>
                        <m:sty m:val="bi"/>
                      </m:rPr>
                      <w:rPr>
                        <w:rFonts w:ascii="Cambria Math" w:eastAsia="Times New Roman" w:hAnsi="Cambria Math" w:cs="Times New Roman"/>
                        <w:kern w:val="0"/>
                        <w14:ligatures w14:val="none"/>
                      </w:rPr>
                      <m:t>i</m:t>
                    </m:r>
                  </m:sub>
                </m:sSub>
                <m:r>
                  <m:rPr>
                    <m:sty m:val="bi"/>
                  </m:rPr>
                  <w:rPr>
                    <w:rFonts w:ascii="Cambria Math" w:eastAsia="Cambria Math" w:hAnsi="Cambria Math" w:cs="Times New Roman"/>
                    <w:kern w:val="0"/>
                    <w:szCs w:val="22"/>
                    <w14:ligatures w14:val="none"/>
                  </w:rPr>
                  <m:t>≥</m:t>
                </m:r>
                <m:sSub>
                  <m:sSubPr>
                    <m:ctrlPr>
                      <w:rPr>
                        <w:rFonts w:ascii="Cambria Math" w:eastAsia="Cambria Math" w:hAnsi="Cambria Math" w:cs="Times New Roman"/>
                        <w:b/>
                        <w:bCs/>
                        <w:i/>
                        <w:iCs/>
                        <w:kern w:val="0"/>
                        <w:szCs w:val="22"/>
                        <w14:ligatures w14:val="none"/>
                      </w:rPr>
                    </m:ctrlPr>
                  </m:sSubPr>
                  <m:e>
                    <m:r>
                      <m:rPr>
                        <m:sty m:val="bi"/>
                      </m:rPr>
                      <w:rPr>
                        <w:rFonts w:ascii="Cambria Math" w:eastAsia="Cambria Math" w:hAnsi="Cambria Math" w:cs="Times New Roman"/>
                        <w:kern w:val="0"/>
                        <w:szCs w:val="22"/>
                        <w14:ligatures w14:val="none"/>
                      </w:rPr>
                      <m:t>T</m:t>
                    </m:r>
                  </m:e>
                  <m:sub>
                    <m:r>
                      <m:rPr>
                        <m:sty m:val="bi"/>
                      </m:rPr>
                      <w:rPr>
                        <w:rFonts w:ascii="Cambria Math" w:eastAsia="Cambria Math" w:hAnsi="Cambria Math" w:cs="Times New Roman"/>
                        <w:kern w:val="0"/>
                        <w:szCs w:val="22"/>
                        <w14:ligatures w14:val="none"/>
                      </w:rPr>
                      <m:t>2</m:t>
                    </m:r>
                  </m:sub>
                </m:sSub>
              </m:e>
            </m:mr>
          </m:m>
          <m:r>
            <m:rPr>
              <m:sty m:val="bi"/>
            </m:rPr>
            <w:rPr>
              <w:rFonts w:ascii="Cambria Math" w:eastAsia="Times New Roman" w:hAnsi="Cambria Math" w:cs="Times New Roman"/>
              <w:kern w:val="0"/>
              <w:szCs w:val="22"/>
              <w14:ligatures w14:val="none"/>
            </w:rPr>
            <m:t xml:space="preserve"> </m:t>
          </m:r>
        </m:oMath>
      </m:oMathPara>
    </w:p>
    <w:p w14:paraId="74F024FF" w14:textId="77777777" w:rsidR="00A45C51" w:rsidRPr="00C70B9A" w:rsidRDefault="00A45C51" w:rsidP="00A45C51">
      <w:pPr>
        <w:pStyle w:val="Heading2"/>
        <w:rPr>
          <w:rFonts w:cs="Times New Roman"/>
        </w:rPr>
      </w:pPr>
      <w:bookmarkStart w:id="13" w:name="_Toc223105326"/>
      <w:r w:rsidRPr="00C70B9A">
        <w:rPr>
          <w:rFonts w:cs="Times New Roman"/>
        </w:rPr>
        <w:t>5.6 Visualization</w:t>
      </w:r>
      <w:bookmarkEnd w:id="13"/>
    </w:p>
    <w:p w14:paraId="3BC84765" w14:textId="77777777" w:rsidR="00A45C51" w:rsidRPr="00C70B9A" w:rsidRDefault="00A45C51" w:rsidP="00F45AA9">
      <w:pPr>
        <w:pStyle w:val="Heading3"/>
        <w:rPr>
          <w:rFonts w:cs="Times New Roman"/>
        </w:rPr>
      </w:pPr>
      <w:bookmarkStart w:id="14" w:name="_Toc223105327"/>
      <w:r w:rsidRPr="00C70B9A">
        <w:rPr>
          <w:rFonts w:cs="Times New Roman"/>
        </w:rPr>
        <w:t>5.6.1 Fixed SF vs Adaptive SF (PER vs SNR)</w:t>
      </w:r>
      <w:bookmarkEnd w:id="14"/>
    </w:p>
    <w:p w14:paraId="0D67B1CE"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1. </w:t>
      </w:r>
      <w:r w:rsidRPr="00C70B9A">
        <w:rPr>
          <w:color w:val="000000"/>
          <w:sz w:val="17"/>
          <w:szCs w:val="17"/>
        </w:rPr>
        <w:t>plot</w:t>
      </w:r>
      <w:r w:rsidRPr="00C70B9A">
        <w:rPr>
          <w:color w:val="666600"/>
          <w:sz w:val="17"/>
          <w:szCs w:val="17"/>
        </w:rPr>
        <w:t xml:space="preserve"> (</w:t>
      </w:r>
      <w:r w:rsidRPr="00C70B9A">
        <w:rPr>
          <w:color w:val="000000"/>
          <w:sz w:val="17"/>
          <w:szCs w:val="17"/>
        </w:rPr>
        <w:t>SNR</w:t>
      </w:r>
      <w:r w:rsidRPr="00C70B9A">
        <w:rPr>
          <w:color w:val="666600"/>
          <w:sz w:val="17"/>
          <w:szCs w:val="17"/>
        </w:rPr>
        <w:t>,</w:t>
      </w:r>
      <w:r w:rsidRPr="00C70B9A">
        <w:rPr>
          <w:color w:val="000000"/>
          <w:sz w:val="17"/>
          <w:szCs w:val="17"/>
        </w:rPr>
        <w:t xml:space="preserve"> PER_SF7</w:t>
      </w:r>
      <w:r w:rsidRPr="00C70B9A">
        <w:rPr>
          <w:color w:val="666600"/>
          <w:sz w:val="17"/>
          <w:szCs w:val="17"/>
        </w:rPr>
        <w:t>,</w:t>
      </w:r>
      <w:r w:rsidRPr="00C70B9A">
        <w:rPr>
          <w:color w:val="000000"/>
          <w:sz w:val="17"/>
          <w:szCs w:val="17"/>
        </w:rPr>
        <w:t xml:space="preserve"> ‘</w:t>
      </w:r>
      <w:r w:rsidRPr="00C70B9A">
        <w:rPr>
          <w:color w:val="008800"/>
          <w:sz w:val="17"/>
          <w:szCs w:val="17"/>
        </w:rPr>
        <w:t>-o'</w:t>
      </w:r>
      <w:r w:rsidRPr="00C70B9A">
        <w:rPr>
          <w:color w:val="666600"/>
          <w:sz w:val="17"/>
          <w:szCs w:val="17"/>
        </w:rPr>
        <w:t>,</w:t>
      </w:r>
      <w:r w:rsidRPr="00C70B9A">
        <w:rPr>
          <w:color w:val="000000"/>
          <w:sz w:val="17"/>
          <w:szCs w:val="17"/>
        </w:rPr>
        <w:t xml:space="preserve"> </w:t>
      </w:r>
      <w:r w:rsidRPr="00C70B9A">
        <w:rPr>
          <w:color w:val="666600"/>
          <w:sz w:val="17"/>
          <w:szCs w:val="17"/>
        </w:rPr>
        <w:t>...);</w:t>
      </w:r>
    </w:p>
    <w:p w14:paraId="5E1CE395"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2. </w:t>
      </w:r>
      <w:r w:rsidRPr="00C70B9A">
        <w:rPr>
          <w:color w:val="000000"/>
          <w:sz w:val="17"/>
          <w:szCs w:val="17"/>
        </w:rPr>
        <w:t>plot</w:t>
      </w:r>
      <w:r w:rsidRPr="00C70B9A">
        <w:rPr>
          <w:color w:val="666600"/>
          <w:sz w:val="17"/>
          <w:szCs w:val="17"/>
        </w:rPr>
        <w:t xml:space="preserve"> (</w:t>
      </w:r>
      <w:r w:rsidRPr="00C70B9A">
        <w:rPr>
          <w:color w:val="000000"/>
          <w:sz w:val="17"/>
          <w:szCs w:val="17"/>
        </w:rPr>
        <w:t>SNR</w:t>
      </w:r>
      <w:r w:rsidRPr="00C70B9A">
        <w:rPr>
          <w:color w:val="666600"/>
          <w:sz w:val="17"/>
          <w:szCs w:val="17"/>
        </w:rPr>
        <w:t>,</w:t>
      </w:r>
      <w:r w:rsidRPr="00C70B9A">
        <w:rPr>
          <w:color w:val="000000"/>
          <w:sz w:val="17"/>
          <w:szCs w:val="17"/>
        </w:rPr>
        <w:t xml:space="preserve"> PER_SF9</w:t>
      </w:r>
      <w:r w:rsidRPr="00C70B9A">
        <w:rPr>
          <w:color w:val="666600"/>
          <w:sz w:val="17"/>
          <w:szCs w:val="17"/>
        </w:rPr>
        <w:t>,</w:t>
      </w:r>
      <w:r w:rsidRPr="00C70B9A">
        <w:rPr>
          <w:color w:val="000000"/>
          <w:sz w:val="17"/>
          <w:szCs w:val="17"/>
        </w:rPr>
        <w:t xml:space="preserve"> ‘</w:t>
      </w:r>
      <w:r w:rsidRPr="00C70B9A">
        <w:rPr>
          <w:color w:val="008800"/>
          <w:sz w:val="17"/>
          <w:szCs w:val="17"/>
        </w:rPr>
        <w:t>-s'</w:t>
      </w:r>
      <w:r w:rsidRPr="00C70B9A">
        <w:rPr>
          <w:color w:val="666600"/>
          <w:sz w:val="17"/>
          <w:szCs w:val="17"/>
        </w:rPr>
        <w:t>,</w:t>
      </w:r>
      <w:r w:rsidRPr="00C70B9A">
        <w:rPr>
          <w:color w:val="000000"/>
          <w:sz w:val="17"/>
          <w:szCs w:val="17"/>
        </w:rPr>
        <w:t xml:space="preserve"> </w:t>
      </w:r>
      <w:r w:rsidRPr="00C70B9A">
        <w:rPr>
          <w:color w:val="666600"/>
          <w:sz w:val="17"/>
          <w:szCs w:val="17"/>
        </w:rPr>
        <w:t>...);</w:t>
      </w:r>
    </w:p>
    <w:p w14:paraId="1553AA5E"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3. </w:t>
      </w:r>
      <w:r w:rsidRPr="00C70B9A">
        <w:rPr>
          <w:color w:val="000000"/>
          <w:sz w:val="17"/>
          <w:szCs w:val="17"/>
        </w:rPr>
        <w:t>plot</w:t>
      </w:r>
      <w:r w:rsidRPr="00C70B9A">
        <w:rPr>
          <w:color w:val="666600"/>
          <w:sz w:val="17"/>
          <w:szCs w:val="17"/>
        </w:rPr>
        <w:t xml:space="preserve"> (</w:t>
      </w:r>
      <w:r w:rsidRPr="00C70B9A">
        <w:rPr>
          <w:color w:val="000000"/>
          <w:sz w:val="17"/>
          <w:szCs w:val="17"/>
        </w:rPr>
        <w:t>SNR</w:t>
      </w:r>
      <w:r w:rsidRPr="00C70B9A">
        <w:rPr>
          <w:color w:val="666600"/>
          <w:sz w:val="17"/>
          <w:szCs w:val="17"/>
        </w:rPr>
        <w:t>,</w:t>
      </w:r>
      <w:r w:rsidRPr="00C70B9A">
        <w:rPr>
          <w:color w:val="000000"/>
          <w:sz w:val="17"/>
          <w:szCs w:val="17"/>
        </w:rPr>
        <w:t xml:space="preserve"> PER_SF12</w:t>
      </w:r>
      <w:r w:rsidRPr="00C70B9A">
        <w:rPr>
          <w:color w:val="666600"/>
          <w:sz w:val="17"/>
          <w:szCs w:val="17"/>
        </w:rPr>
        <w:t>,</w:t>
      </w:r>
      <w:r w:rsidRPr="00C70B9A">
        <w:rPr>
          <w:color w:val="000000"/>
          <w:sz w:val="17"/>
          <w:szCs w:val="17"/>
        </w:rPr>
        <w:t xml:space="preserve"> </w:t>
      </w:r>
      <w:r w:rsidRPr="00C70B9A">
        <w:rPr>
          <w:color w:val="008800"/>
          <w:sz w:val="17"/>
          <w:szCs w:val="17"/>
        </w:rPr>
        <w:t>'-d'</w:t>
      </w:r>
      <w:r w:rsidRPr="00C70B9A">
        <w:rPr>
          <w:color w:val="666600"/>
          <w:sz w:val="17"/>
          <w:szCs w:val="17"/>
        </w:rPr>
        <w:t>,</w:t>
      </w:r>
      <w:r w:rsidRPr="00C70B9A">
        <w:rPr>
          <w:color w:val="000000"/>
          <w:sz w:val="17"/>
          <w:szCs w:val="17"/>
        </w:rPr>
        <w:t xml:space="preserve"> </w:t>
      </w:r>
      <w:r w:rsidRPr="00C70B9A">
        <w:rPr>
          <w:color w:val="666600"/>
          <w:sz w:val="17"/>
          <w:szCs w:val="17"/>
        </w:rPr>
        <w:t>...);</w:t>
      </w:r>
    </w:p>
    <w:p w14:paraId="45BB8674"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4. </w:t>
      </w:r>
      <w:r w:rsidRPr="00C70B9A">
        <w:rPr>
          <w:color w:val="000000"/>
          <w:sz w:val="17"/>
          <w:szCs w:val="17"/>
        </w:rPr>
        <w:t>plot</w:t>
      </w:r>
      <w:r w:rsidRPr="00C70B9A">
        <w:rPr>
          <w:color w:val="666600"/>
          <w:sz w:val="17"/>
          <w:szCs w:val="17"/>
        </w:rPr>
        <w:t xml:space="preserve"> (</w:t>
      </w:r>
      <w:r w:rsidRPr="00C70B9A">
        <w:rPr>
          <w:color w:val="000000"/>
          <w:sz w:val="17"/>
          <w:szCs w:val="17"/>
        </w:rPr>
        <w:t>SNR</w:t>
      </w:r>
      <w:r w:rsidRPr="00C70B9A">
        <w:rPr>
          <w:color w:val="666600"/>
          <w:sz w:val="17"/>
          <w:szCs w:val="17"/>
        </w:rPr>
        <w:t>,</w:t>
      </w:r>
      <w:r w:rsidRPr="00C70B9A">
        <w:rPr>
          <w:color w:val="000000"/>
          <w:sz w:val="17"/>
          <w:szCs w:val="17"/>
        </w:rPr>
        <w:t xml:space="preserve"> PER_adapt</w:t>
      </w:r>
      <w:r w:rsidRPr="00C70B9A">
        <w:rPr>
          <w:color w:val="666600"/>
          <w:sz w:val="17"/>
          <w:szCs w:val="17"/>
        </w:rPr>
        <w:t>,</w:t>
      </w:r>
      <w:r w:rsidRPr="00C70B9A">
        <w:rPr>
          <w:color w:val="008800"/>
          <w:sz w:val="17"/>
          <w:szCs w:val="17"/>
        </w:rPr>
        <w:t>'-k'</w:t>
      </w:r>
      <w:r w:rsidRPr="00C70B9A">
        <w:rPr>
          <w:color w:val="666600"/>
          <w:sz w:val="17"/>
          <w:szCs w:val="17"/>
        </w:rPr>
        <w:t>,</w:t>
      </w:r>
      <w:r w:rsidRPr="00C70B9A">
        <w:rPr>
          <w:color w:val="000000"/>
          <w:sz w:val="17"/>
          <w:szCs w:val="17"/>
        </w:rPr>
        <w:t xml:space="preserve"> </w:t>
      </w:r>
      <w:r w:rsidRPr="00C70B9A">
        <w:rPr>
          <w:color w:val="008800"/>
          <w:sz w:val="17"/>
          <w:szCs w:val="17"/>
        </w:rPr>
        <w:t>'LineWidth'</w:t>
      </w:r>
      <w:r w:rsidRPr="00C70B9A">
        <w:rPr>
          <w:color w:val="666600"/>
          <w:sz w:val="17"/>
          <w:szCs w:val="17"/>
        </w:rPr>
        <w:t>,</w:t>
      </w:r>
      <w:r w:rsidRPr="00C70B9A">
        <w:rPr>
          <w:color w:val="000000"/>
          <w:sz w:val="17"/>
          <w:szCs w:val="17"/>
        </w:rPr>
        <w:t xml:space="preserve"> </w:t>
      </w:r>
      <w:r w:rsidRPr="00C70B9A">
        <w:rPr>
          <w:color w:val="006666"/>
          <w:sz w:val="17"/>
          <w:szCs w:val="17"/>
        </w:rPr>
        <w:t>2</w:t>
      </w:r>
      <w:r w:rsidRPr="00C70B9A">
        <w:rPr>
          <w:color w:val="666600"/>
          <w:sz w:val="17"/>
          <w:szCs w:val="17"/>
        </w:rPr>
        <w:t>,</w:t>
      </w:r>
      <w:r w:rsidRPr="00C70B9A">
        <w:rPr>
          <w:color w:val="000000"/>
          <w:sz w:val="17"/>
          <w:szCs w:val="17"/>
        </w:rPr>
        <w:t xml:space="preserve"> </w:t>
      </w:r>
      <w:r w:rsidRPr="00C70B9A">
        <w:rPr>
          <w:color w:val="666600"/>
          <w:sz w:val="17"/>
          <w:szCs w:val="17"/>
        </w:rPr>
        <w:t>...);</w:t>
      </w:r>
    </w:p>
    <w:p w14:paraId="4621F3B8"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5. </w:t>
      </w:r>
      <w:r w:rsidRPr="00C70B9A">
        <w:rPr>
          <w:color w:val="000000"/>
          <w:sz w:val="17"/>
          <w:szCs w:val="17"/>
        </w:rPr>
        <w:t>xline</w:t>
      </w:r>
      <w:r w:rsidRPr="00C70B9A">
        <w:rPr>
          <w:color w:val="666600"/>
          <w:sz w:val="17"/>
          <w:szCs w:val="17"/>
        </w:rPr>
        <w:t>(</w:t>
      </w:r>
      <w:r w:rsidRPr="00C70B9A">
        <w:rPr>
          <w:color w:val="000000"/>
          <w:sz w:val="17"/>
          <w:szCs w:val="17"/>
        </w:rPr>
        <w:t>T1</w:t>
      </w:r>
      <w:r w:rsidRPr="00C70B9A">
        <w:rPr>
          <w:color w:val="666600"/>
          <w:sz w:val="17"/>
          <w:szCs w:val="17"/>
        </w:rPr>
        <w:t>,</w:t>
      </w:r>
      <w:r w:rsidRPr="00C70B9A">
        <w:rPr>
          <w:color w:val="008800"/>
          <w:sz w:val="17"/>
          <w:szCs w:val="17"/>
        </w:rPr>
        <w:t>'--r'</w:t>
      </w:r>
      <w:r w:rsidRPr="00C70B9A">
        <w:rPr>
          <w:color w:val="666600"/>
          <w:sz w:val="17"/>
          <w:szCs w:val="17"/>
        </w:rPr>
        <w:t>,...);</w:t>
      </w:r>
    </w:p>
    <w:p w14:paraId="1F8FC30C"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6. </w:t>
      </w:r>
      <w:r w:rsidRPr="00C70B9A">
        <w:rPr>
          <w:color w:val="000000"/>
          <w:sz w:val="17"/>
          <w:szCs w:val="17"/>
        </w:rPr>
        <w:t>xline</w:t>
      </w:r>
      <w:r w:rsidRPr="00C70B9A">
        <w:rPr>
          <w:color w:val="666600"/>
          <w:sz w:val="17"/>
          <w:szCs w:val="17"/>
        </w:rPr>
        <w:t>(</w:t>
      </w:r>
      <w:r w:rsidRPr="00C70B9A">
        <w:rPr>
          <w:color w:val="000000"/>
          <w:sz w:val="17"/>
          <w:szCs w:val="17"/>
        </w:rPr>
        <w:t>T2</w:t>
      </w:r>
      <w:r w:rsidRPr="00C70B9A">
        <w:rPr>
          <w:color w:val="666600"/>
          <w:sz w:val="17"/>
          <w:szCs w:val="17"/>
        </w:rPr>
        <w:t>,</w:t>
      </w:r>
      <w:r w:rsidRPr="00C70B9A">
        <w:rPr>
          <w:color w:val="008800"/>
          <w:sz w:val="17"/>
          <w:szCs w:val="17"/>
        </w:rPr>
        <w:t>'--b'</w:t>
      </w:r>
      <w:r w:rsidRPr="00C70B9A">
        <w:rPr>
          <w:color w:val="666600"/>
          <w:sz w:val="17"/>
          <w:szCs w:val="17"/>
        </w:rPr>
        <w:t>,...);</w:t>
      </w:r>
    </w:p>
    <w:p w14:paraId="693A57BB" w14:textId="77777777" w:rsidR="00A45C51" w:rsidRPr="00C70B9A" w:rsidRDefault="00A45C51" w:rsidP="00A45C51">
      <w:pPr>
        <w:rPr>
          <w:rFonts w:cs="Times New Roman"/>
        </w:rPr>
      </w:pPr>
      <w:r w:rsidRPr="00C70B9A">
        <w:rPr>
          <w:rFonts w:cs="Times New Roman"/>
        </w:rPr>
        <w:lastRenderedPageBreak/>
        <w:t xml:space="preserve">This plot compares the three fixed-SF baseline curves and the constructed adaptive curve on the same SNR axis. The vertical lines mark the switching thresholds </w:t>
      </w:r>
      <w:r w:rsidRPr="00C70B9A">
        <w:rPr>
          <w:rFonts w:cs="Times New Roman"/>
          <w:highlight w:val="lightGray"/>
        </w:rPr>
        <w:t>T1</w:t>
      </w:r>
      <w:r w:rsidRPr="00C70B9A">
        <w:rPr>
          <w:rFonts w:cs="Times New Roman"/>
        </w:rPr>
        <w:t xml:space="preserve"> and </w:t>
      </w:r>
      <w:r w:rsidRPr="00C70B9A">
        <w:rPr>
          <w:rFonts w:cs="Times New Roman"/>
          <w:highlight w:val="lightGray"/>
        </w:rPr>
        <w:t>T2</w:t>
      </w:r>
      <w:r w:rsidRPr="00C70B9A">
        <w:rPr>
          <w:rFonts w:cs="Times New Roman"/>
        </w:rPr>
        <w:t>.</w:t>
      </w:r>
    </w:p>
    <w:p w14:paraId="7E449FDC" w14:textId="77777777" w:rsidR="00A45C51" w:rsidRPr="00C70B9A" w:rsidRDefault="00A45C51" w:rsidP="00A45C51">
      <w:pPr>
        <w:pStyle w:val="Heading3"/>
        <w:rPr>
          <w:rFonts w:cs="Times New Roman"/>
        </w:rPr>
      </w:pPr>
      <w:bookmarkStart w:id="15" w:name="_Toc223105328"/>
      <w:r w:rsidRPr="00C70B9A">
        <w:rPr>
          <w:rFonts w:cs="Times New Roman"/>
        </w:rPr>
        <w:t>5.6.2 Selected SF vs SNR</w:t>
      </w:r>
      <w:bookmarkEnd w:id="15"/>
    </w:p>
    <w:p w14:paraId="29B5AF96"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1. </w:t>
      </w:r>
      <w:r w:rsidRPr="00C70B9A">
        <w:rPr>
          <w:color w:val="000000"/>
          <w:sz w:val="17"/>
          <w:szCs w:val="17"/>
        </w:rPr>
        <w:t>figure</w:t>
      </w:r>
      <w:r w:rsidRPr="00C70B9A">
        <w:rPr>
          <w:color w:val="666600"/>
          <w:sz w:val="17"/>
          <w:szCs w:val="17"/>
        </w:rPr>
        <w:t>;</w:t>
      </w:r>
      <w:r w:rsidRPr="00C70B9A">
        <w:rPr>
          <w:color w:val="000000"/>
          <w:sz w:val="17"/>
          <w:szCs w:val="17"/>
        </w:rPr>
        <w:t xml:space="preserve"> stairs</w:t>
      </w:r>
      <w:r w:rsidRPr="00C70B9A">
        <w:rPr>
          <w:color w:val="666600"/>
          <w:sz w:val="17"/>
          <w:szCs w:val="17"/>
        </w:rPr>
        <w:t xml:space="preserve"> (</w:t>
      </w:r>
      <w:r w:rsidRPr="00C70B9A">
        <w:rPr>
          <w:color w:val="000000"/>
          <w:sz w:val="17"/>
          <w:szCs w:val="17"/>
        </w:rPr>
        <w:t>SNR</w:t>
      </w:r>
      <w:r w:rsidRPr="00C70B9A">
        <w:rPr>
          <w:color w:val="666600"/>
          <w:sz w:val="17"/>
          <w:szCs w:val="17"/>
        </w:rPr>
        <w:t>,</w:t>
      </w:r>
      <w:r w:rsidRPr="00C70B9A">
        <w:rPr>
          <w:color w:val="000000"/>
          <w:sz w:val="17"/>
          <w:szCs w:val="17"/>
        </w:rPr>
        <w:t xml:space="preserve"> SF_sel</w:t>
      </w:r>
      <w:r w:rsidRPr="00C70B9A">
        <w:rPr>
          <w:color w:val="666600"/>
          <w:sz w:val="17"/>
          <w:szCs w:val="17"/>
        </w:rPr>
        <w:t>,</w:t>
      </w:r>
      <w:r w:rsidRPr="00C70B9A">
        <w:rPr>
          <w:color w:val="000000"/>
          <w:sz w:val="17"/>
          <w:szCs w:val="17"/>
        </w:rPr>
        <w:t xml:space="preserve"> </w:t>
      </w:r>
      <w:r w:rsidRPr="00C70B9A">
        <w:rPr>
          <w:color w:val="008800"/>
          <w:sz w:val="17"/>
          <w:szCs w:val="17"/>
        </w:rPr>
        <w:t>'LineWidth'</w:t>
      </w:r>
      <w:r w:rsidRPr="00C70B9A">
        <w:rPr>
          <w:color w:val="666600"/>
          <w:sz w:val="17"/>
          <w:szCs w:val="17"/>
        </w:rPr>
        <w:t>,</w:t>
      </w:r>
      <w:r w:rsidRPr="00C70B9A">
        <w:rPr>
          <w:color w:val="000000"/>
          <w:sz w:val="17"/>
          <w:szCs w:val="17"/>
        </w:rPr>
        <w:t xml:space="preserve"> </w:t>
      </w:r>
      <w:r w:rsidRPr="00C70B9A">
        <w:rPr>
          <w:color w:val="006666"/>
          <w:sz w:val="17"/>
          <w:szCs w:val="17"/>
        </w:rPr>
        <w:t>2</w:t>
      </w:r>
      <w:r w:rsidRPr="00C70B9A">
        <w:rPr>
          <w:color w:val="666600"/>
          <w:sz w:val="17"/>
          <w:szCs w:val="17"/>
        </w:rPr>
        <w:t>);</w:t>
      </w:r>
    </w:p>
    <w:p w14:paraId="3A1DE04A" w14:textId="77777777" w:rsidR="00A45C51" w:rsidRPr="00C70B9A" w:rsidRDefault="00A45C51" w:rsidP="00A45C51">
      <w:pPr>
        <w:rPr>
          <w:rFonts w:cs="Times New Roman"/>
        </w:rPr>
      </w:pPr>
      <w:r w:rsidRPr="00C70B9A">
        <w:rPr>
          <w:rFonts w:cs="Times New Roman"/>
        </w:rPr>
        <w:t>This staircase plot explicitly shows which SF is used at each SNR. It provides a direct visual confirmation that the adaptive algorithm switches:</w:t>
      </w:r>
    </w:p>
    <w:p w14:paraId="273245B6" w14:textId="77777777" w:rsidR="00A45C51" w:rsidRPr="00C70B9A" w:rsidRDefault="00A45C51" w:rsidP="00A45C51">
      <w:pPr>
        <w:numPr>
          <w:ilvl w:val="0"/>
          <w:numId w:val="61"/>
        </w:numPr>
        <w:rPr>
          <w:rFonts w:cs="Times New Roman"/>
        </w:rPr>
      </w:pPr>
      <w:r w:rsidRPr="00C70B9A">
        <w:rPr>
          <w:rFonts w:cs="Times New Roman"/>
        </w:rPr>
        <w:t xml:space="preserve">SF12 → SF9 at </w:t>
      </w:r>
      <w:r w:rsidRPr="00C70B9A">
        <w:rPr>
          <w:rFonts w:cs="Times New Roman"/>
          <w:highlight w:val="lightGray"/>
        </w:rPr>
        <w:t>T1</w:t>
      </w:r>
    </w:p>
    <w:p w14:paraId="4EA90DE4" w14:textId="77777777" w:rsidR="00A45C51" w:rsidRPr="00C70B9A" w:rsidRDefault="00A45C51" w:rsidP="00A45C51">
      <w:pPr>
        <w:numPr>
          <w:ilvl w:val="0"/>
          <w:numId w:val="61"/>
        </w:numPr>
        <w:rPr>
          <w:rFonts w:cs="Times New Roman"/>
        </w:rPr>
      </w:pPr>
      <w:r w:rsidRPr="00C70B9A">
        <w:rPr>
          <w:rFonts w:cs="Times New Roman"/>
        </w:rPr>
        <w:t xml:space="preserve">SF9 → SF7 at </w:t>
      </w:r>
      <w:r w:rsidRPr="00C70B9A">
        <w:rPr>
          <w:rFonts w:cs="Times New Roman"/>
          <w:highlight w:val="lightGray"/>
        </w:rPr>
        <w:t>T2</w:t>
      </w:r>
    </w:p>
    <w:p w14:paraId="4686B533" w14:textId="77777777" w:rsidR="00A45C51" w:rsidRPr="00C70B9A" w:rsidRDefault="00A45C51" w:rsidP="00F45AA9">
      <w:pPr>
        <w:pStyle w:val="Heading2"/>
        <w:rPr>
          <w:rFonts w:cs="Times New Roman"/>
        </w:rPr>
      </w:pPr>
      <w:bookmarkStart w:id="16" w:name="_Toc223105329"/>
      <w:r w:rsidRPr="00C70B9A">
        <w:rPr>
          <w:rFonts w:cs="Times New Roman"/>
        </w:rPr>
        <w:t>5.7 Fixed-SF PER Simulation Function (run_one_sf)</w:t>
      </w:r>
      <w:bookmarkEnd w:id="16"/>
    </w:p>
    <w:p w14:paraId="38E24968"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1. </w:t>
      </w:r>
      <w:r w:rsidRPr="00C70B9A">
        <w:rPr>
          <w:color w:val="000088"/>
          <w:sz w:val="17"/>
          <w:szCs w:val="17"/>
        </w:rPr>
        <w:t>function</w:t>
      </w:r>
      <w:r w:rsidRPr="00C70B9A">
        <w:rPr>
          <w:color w:val="000000"/>
          <w:sz w:val="17"/>
          <w:szCs w:val="17"/>
        </w:rPr>
        <w:t xml:space="preserve"> </w:t>
      </w:r>
      <w:r w:rsidRPr="00C70B9A">
        <w:rPr>
          <w:color w:val="666600"/>
          <w:sz w:val="17"/>
          <w:szCs w:val="17"/>
        </w:rPr>
        <w:t>[</w:t>
      </w:r>
      <w:r w:rsidRPr="00C70B9A">
        <w:rPr>
          <w:color w:val="000000"/>
          <w:sz w:val="17"/>
          <w:szCs w:val="17"/>
        </w:rPr>
        <w:t>PER_AWGN</w:t>
      </w:r>
      <w:r w:rsidRPr="00C70B9A">
        <w:rPr>
          <w:color w:val="666600"/>
          <w:sz w:val="17"/>
          <w:szCs w:val="17"/>
        </w:rPr>
        <w:t>,</w:t>
      </w:r>
      <w:r w:rsidRPr="00C70B9A">
        <w:rPr>
          <w:color w:val="000000"/>
          <w:sz w:val="17"/>
          <w:szCs w:val="17"/>
        </w:rPr>
        <w:t xml:space="preserve"> SNR</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run_one_</w:t>
      </w:r>
      <w:proofErr w:type="gramStart"/>
      <w:r w:rsidRPr="00C70B9A">
        <w:rPr>
          <w:color w:val="000000"/>
          <w:sz w:val="17"/>
          <w:szCs w:val="17"/>
        </w:rPr>
        <w:t>sf</w:t>
      </w:r>
      <w:r w:rsidRPr="00C70B9A">
        <w:rPr>
          <w:color w:val="666600"/>
          <w:sz w:val="17"/>
          <w:szCs w:val="17"/>
        </w:rPr>
        <w:t>(</w:t>
      </w:r>
      <w:proofErr w:type="gramEnd"/>
      <w:r w:rsidRPr="00C70B9A">
        <w:rPr>
          <w:color w:val="000000"/>
          <w:sz w:val="17"/>
          <w:szCs w:val="17"/>
        </w:rPr>
        <w:t>SF</w:t>
      </w:r>
      <w:r w:rsidRPr="00C70B9A">
        <w:rPr>
          <w:color w:val="666600"/>
          <w:sz w:val="17"/>
          <w:szCs w:val="17"/>
        </w:rPr>
        <w:t>,</w:t>
      </w:r>
      <w:r w:rsidRPr="00C70B9A">
        <w:rPr>
          <w:color w:val="000000"/>
          <w:sz w:val="17"/>
          <w:szCs w:val="17"/>
        </w:rPr>
        <w:t xml:space="preserve"> </w:t>
      </w:r>
      <w:r w:rsidRPr="00C70B9A">
        <w:rPr>
          <w:color w:val="660066"/>
          <w:sz w:val="17"/>
          <w:szCs w:val="17"/>
        </w:rPr>
        <w:t>Ns</w:t>
      </w:r>
      <w:r w:rsidRPr="00C70B9A">
        <w:rPr>
          <w:color w:val="666600"/>
          <w:sz w:val="17"/>
          <w:szCs w:val="17"/>
        </w:rPr>
        <w:t>,</w:t>
      </w:r>
      <w:r w:rsidRPr="00C70B9A">
        <w:rPr>
          <w:color w:val="000000"/>
          <w:sz w:val="17"/>
          <w:szCs w:val="17"/>
        </w:rPr>
        <w:t xml:space="preserve"> </w:t>
      </w:r>
      <w:r w:rsidRPr="00C70B9A">
        <w:rPr>
          <w:color w:val="660066"/>
          <w:sz w:val="17"/>
          <w:szCs w:val="17"/>
        </w:rPr>
        <w:t>Nm</w:t>
      </w:r>
      <w:r w:rsidRPr="00C70B9A">
        <w:rPr>
          <w:color w:val="666600"/>
          <w:sz w:val="17"/>
          <w:szCs w:val="17"/>
        </w:rPr>
        <w:t>,</w:t>
      </w:r>
      <w:r w:rsidRPr="00C70B9A">
        <w:rPr>
          <w:color w:val="000000"/>
          <w:sz w:val="17"/>
          <w:szCs w:val="17"/>
        </w:rPr>
        <w:t xml:space="preserve"> BW</w:t>
      </w:r>
      <w:r w:rsidRPr="00C70B9A">
        <w:rPr>
          <w:color w:val="666600"/>
          <w:sz w:val="17"/>
          <w:szCs w:val="17"/>
        </w:rPr>
        <w:t>,</w:t>
      </w:r>
      <w:r w:rsidRPr="00C70B9A">
        <w:rPr>
          <w:color w:val="000000"/>
          <w:sz w:val="17"/>
          <w:szCs w:val="17"/>
        </w:rPr>
        <w:t xml:space="preserve"> SNR</w:t>
      </w:r>
      <w:r w:rsidRPr="00C70B9A">
        <w:rPr>
          <w:color w:val="666600"/>
          <w:sz w:val="17"/>
          <w:szCs w:val="17"/>
        </w:rPr>
        <w:t>)</w:t>
      </w:r>
    </w:p>
    <w:p w14:paraId="5C26F97D" w14:textId="77777777" w:rsidR="00A45C51" w:rsidRPr="00C70B9A" w:rsidRDefault="00A45C51" w:rsidP="00A45C51">
      <w:pPr>
        <w:rPr>
          <w:rFonts w:cs="Times New Roman"/>
          <w:b/>
          <w:bCs/>
        </w:rPr>
      </w:pPr>
      <w:r w:rsidRPr="00C70B9A">
        <w:rPr>
          <w:rFonts w:cs="Times New Roman"/>
          <w:b/>
          <w:bCs/>
        </w:rPr>
        <w:t>This function performs the PHY simulation for one SF value under AWGN.</w:t>
      </w:r>
    </w:p>
    <w:p w14:paraId="5E3E2107" w14:textId="77777777" w:rsidR="00A45C51" w:rsidRPr="00C70B9A" w:rsidRDefault="00A45C51" w:rsidP="00A45C51">
      <w:pPr>
        <w:pStyle w:val="Heading3"/>
        <w:rPr>
          <w:rFonts w:cs="Times New Roman"/>
        </w:rPr>
      </w:pPr>
      <w:bookmarkStart w:id="17" w:name="_Toc223105330"/>
      <w:r w:rsidRPr="00C70B9A">
        <w:rPr>
          <w:rFonts w:cs="Times New Roman"/>
        </w:rPr>
        <w:t>5.7.1 Packetization and Symbol Generation</w:t>
      </w:r>
      <w:bookmarkEnd w:id="17"/>
    </w:p>
    <w:p w14:paraId="1085E39C"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1. </w:t>
      </w:r>
      <w:r w:rsidRPr="00C70B9A">
        <w:rPr>
          <w:color w:val="000000"/>
          <w:sz w:val="17"/>
          <w:szCs w:val="17"/>
        </w:rPr>
        <w:t xml:space="preserve">N </w:t>
      </w:r>
      <w:r w:rsidRPr="00C70B9A">
        <w:rPr>
          <w:color w:val="666600"/>
          <w:sz w:val="17"/>
          <w:szCs w:val="17"/>
        </w:rPr>
        <w:t>=</w:t>
      </w:r>
      <w:r w:rsidRPr="00C70B9A">
        <w:rPr>
          <w:color w:val="000000"/>
          <w:sz w:val="17"/>
          <w:szCs w:val="17"/>
        </w:rPr>
        <w:t xml:space="preserve"> </w:t>
      </w:r>
      <w:r w:rsidRPr="00C70B9A">
        <w:rPr>
          <w:color w:val="660066"/>
          <w:sz w:val="17"/>
          <w:szCs w:val="17"/>
        </w:rPr>
        <w:t>Ns</w:t>
      </w:r>
      <w:r w:rsidRPr="00C70B9A">
        <w:rPr>
          <w:color w:val="666600"/>
          <w:sz w:val="17"/>
          <w:szCs w:val="17"/>
        </w:rPr>
        <w:t>/</w:t>
      </w:r>
      <w:r w:rsidRPr="00C70B9A">
        <w:rPr>
          <w:color w:val="660066"/>
          <w:sz w:val="17"/>
          <w:szCs w:val="17"/>
        </w:rPr>
        <w:t>Nm</w:t>
      </w:r>
      <w:r w:rsidRPr="00C70B9A">
        <w:rPr>
          <w:color w:val="666600"/>
          <w:sz w:val="17"/>
          <w:szCs w:val="17"/>
        </w:rPr>
        <w:t>;</w:t>
      </w:r>
    </w:p>
    <w:p w14:paraId="7B7997E2"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2. </w:t>
      </w:r>
      <w:r w:rsidRPr="00C70B9A">
        <w:rPr>
          <w:color w:val="000000"/>
          <w:sz w:val="17"/>
          <w:szCs w:val="17"/>
        </w:rPr>
        <w:t xml:space="preserve">M </w:t>
      </w:r>
      <w:r w:rsidRPr="00C70B9A">
        <w:rPr>
          <w:color w:val="666600"/>
          <w:sz w:val="17"/>
          <w:szCs w:val="17"/>
        </w:rPr>
        <w:t>=</w:t>
      </w:r>
      <w:r w:rsidRPr="00C70B9A">
        <w:rPr>
          <w:color w:val="000000"/>
          <w:sz w:val="17"/>
          <w:szCs w:val="17"/>
        </w:rPr>
        <w:t xml:space="preserve"> </w:t>
      </w:r>
      <w:r w:rsidRPr="00C70B9A">
        <w:rPr>
          <w:color w:val="006666"/>
          <w:sz w:val="17"/>
          <w:szCs w:val="17"/>
        </w:rPr>
        <w:t>2</w:t>
      </w:r>
      <w:r w:rsidRPr="00C70B9A">
        <w:rPr>
          <w:color w:val="666600"/>
          <w:sz w:val="17"/>
          <w:szCs w:val="17"/>
        </w:rPr>
        <w:t>^</w:t>
      </w:r>
      <w:r w:rsidRPr="00C70B9A">
        <w:rPr>
          <w:color w:val="000000"/>
          <w:sz w:val="17"/>
          <w:szCs w:val="17"/>
        </w:rPr>
        <w:t>SF</w:t>
      </w:r>
      <w:r w:rsidRPr="00C70B9A">
        <w:rPr>
          <w:color w:val="666600"/>
          <w:sz w:val="17"/>
          <w:szCs w:val="17"/>
        </w:rPr>
        <w:t>;</w:t>
      </w:r>
    </w:p>
    <w:p w14:paraId="02C4AC7F" w14:textId="4D0D814F"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3. </w:t>
      </w:r>
      <w:r w:rsidRPr="00C70B9A">
        <w:rPr>
          <w:color w:val="000000"/>
          <w:sz w:val="17"/>
          <w:szCs w:val="17"/>
        </w:rPr>
        <w:t xml:space="preserve">x </w:t>
      </w:r>
      <w:r w:rsidRPr="00C70B9A">
        <w:rPr>
          <w:color w:val="666600"/>
          <w:sz w:val="17"/>
          <w:szCs w:val="17"/>
        </w:rPr>
        <w:t>=</w:t>
      </w:r>
      <w:r w:rsidRPr="00C70B9A">
        <w:rPr>
          <w:color w:val="000000"/>
          <w:sz w:val="17"/>
          <w:szCs w:val="17"/>
        </w:rPr>
        <w:t xml:space="preserve"> randi</w:t>
      </w:r>
      <w:r w:rsidRPr="00C70B9A">
        <w:rPr>
          <w:color w:val="666600"/>
          <w:sz w:val="17"/>
          <w:szCs w:val="17"/>
        </w:rPr>
        <w:t>(</w:t>
      </w:r>
      <w:r w:rsidRPr="00C70B9A">
        <w:rPr>
          <w:color w:val="000000"/>
          <w:sz w:val="17"/>
          <w:szCs w:val="17"/>
        </w:rPr>
        <w:t>M</w:t>
      </w:r>
      <w:r w:rsidRPr="00C70B9A">
        <w:rPr>
          <w:color w:val="666600"/>
          <w:sz w:val="17"/>
          <w:szCs w:val="17"/>
        </w:rPr>
        <w:t>,</w:t>
      </w:r>
      <w:r w:rsidR="00A61BFA" w:rsidRPr="00C70B9A">
        <w:rPr>
          <w:color w:val="006666"/>
          <w:sz w:val="17"/>
          <w:szCs w:val="17"/>
        </w:rPr>
        <w:t>1</w:t>
      </w:r>
      <w:r w:rsidR="00A61BFA" w:rsidRPr="00C70B9A">
        <w:rPr>
          <w:color w:val="666600"/>
          <w:sz w:val="17"/>
          <w:szCs w:val="17"/>
        </w:rPr>
        <w:t>,</w:t>
      </w:r>
      <w:r w:rsidR="00A61BFA" w:rsidRPr="00C70B9A">
        <w:rPr>
          <w:color w:val="660066"/>
          <w:sz w:val="17"/>
          <w:szCs w:val="17"/>
        </w:rPr>
        <w:t xml:space="preserve"> Ns</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w:t>
      </w:r>
      <w:r w:rsidRPr="00C70B9A">
        <w:rPr>
          <w:color w:val="006666"/>
          <w:sz w:val="17"/>
          <w:szCs w:val="17"/>
        </w:rPr>
        <w:t>1</w:t>
      </w:r>
      <w:r w:rsidRPr="00C70B9A">
        <w:rPr>
          <w:color w:val="666600"/>
          <w:sz w:val="17"/>
          <w:szCs w:val="17"/>
        </w:rPr>
        <w:t>;</w:t>
      </w:r>
    </w:p>
    <w:p w14:paraId="4E1A2D1F" w14:textId="77777777" w:rsidR="00A45C51" w:rsidRPr="00C70B9A" w:rsidRDefault="00A45C51" w:rsidP="00A45C51">
      <w:pPr>
        <w:numPr>
          <w:ilvl w:val="0"/>
          <w:numId w:val="62"/>
        </w:numPr>
        <w:rPr>
          <w:rFonts w:cs="Times New Roman"/>
          <w:b/>
          <w:bCs/>
        </w:rPr>
      </w:pPr>
      <m:oMath>
        <m:r>
          <m:rPr>
            <m:sty m:val="bi"/>
          </m:rPr>
          <w:rPr>
            <w:rFonts w:ascii="Cambria Math" w:hAnsi="Cambria Math" w:cs="Times New Roman"/>
          </w:rPr>
          <m:t>M=2</m:t>
        </m:r>
        <m:r>
          <m:rPr>
            <m:sty m:val="bi"/>
          </m:rPr>
          <w:rPr>
            <w:rFonts w:ascii="Cambria Math" w:hAnsi="Cambria Math" w:cs="Times New Roman"/>
          </w:rPr>
          <m:t>SF</m:t>
        </m:r>
      </m:oMath>
      <w:r w:rsidRPr="00C70B9A">
        <w:rPr>
          <w:rFonts w:cs="Times New Roman"/>
          <w:b/>
          <w:bCs/>
        </w:rPr>
        <w:t xml:space="preserve"> is the symbol alphabet size.</w:t>
      </w:r>
    </w:p>
    <w:p w14:paraId="5D41E5D0" w14:textId="77777777" w:rsidR="00A45C51" w:rsidRPr="00C70B9A" w:rsidRDefault="00A45C51" w:rsidP="00A45C51">
      <w:pPr>
        <w:numPr>
          <w:ilvl w:val="0"/>
          <w:numId w:val="62"/>
        </w:numPr>
        <w:rPr>
          <w:rFonts w:cs="Times New Roman"/>
          <w:b/>
          <w:bCs/>
        </w:rPr>
      </w:pPr>
      <w:r w:rsidRPr="00C70B9A">
        <w:rPr>
          <w:rFonts w:cs="Times New Roman"/>
          <w:b/>
          <w:bCs/>
        </w:rPr>
        <w:t>x is a random symbol stream in [0, M-1].</w:t>
      </w:r>
    </w:p>
    <w:p w14:paraId="441A4E74" w14:textId="77777777" w:rsidR="00A45C51" w:rsidRPr="00C70B9A" w:rsidRDefault="00A45C51" w:rsidP="00A45C51">
      <w:pPr>
        <w:numPr>
          <w:ilvl w:val="0"/>
          <w:numId w:val="62"/>
        </w:numPr>
        <w:rPr>
          <w:rFonts w:cs="Times New Roman"/>
          <w:b/>
          <w:bCs/>
        </w:rPr>
      </w:pPr>
      <w:r w:rsidRPr="00C70B9A">
        <w:rPr>
          <w:rFonts w:cs="Times New Roman"/>
          <w:b/>
          <w:bCs/>
        </w:rPr>
        <w:t>Total packets are (N = Ns/Nm).</w:t>
      </w:r>
    </w:p>
    <w:p w14:paraId="40409594" w14:textId="77777777" w:rsidR="00A45C51" w:rsidRPr="00C70B9A" w:rsidRDefault="00A45C51" w:rsidP="00A45C51">
      <w:pPr>
        <w:pStyle w:val="Heading3"/>
        <w:rPr>
          <w:rFonts w:cs="Times New Roman"/>
        </w:rPr>
      </w:pPr>
      <w:bookmarkStart w:id="18" w:name="_Toc223105331"/>
      <w:r w:rsidRPr="00C70B9A">
        <w:rPr>
          <w:rFonts w:cs="Times New Roman"/>
        </w:rPr>
        <w:t>5.7.2 Chirp Generation</w:t>
      </w:r>
      <w:bookmarkEnd w:id="18"/>
    </w:p>
    <w:p w14:paraId="08B715A7"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1. </w:t>
      </w:r>
      <w:r w:rsidRPr="00C70B9A">
        <w:rPr>
          <w:color w:val="000000"/>
          <w:sz w:val="17"/>
          <w:szCs w:val="17"/>
        </w:rPr>
        <w:t xml:space="preserve">upChirp </w:t>
      </w:r>
      <w:r w:rsidRPr="00C70B9A">
        <w:rPr>
          <w:color w:val="666600"/>
          <w:sz w:val="17"/>
          <w:szCs w:val="17"/>
        </w:rPr>
        <w:t>=</w:t>
      </w:r>
      <w:r w:rsidRPr="00C70B9A">
        <w:rPr>
          <w:color w:val="000000"/>
          <w:sz w:val="17"/>
          <w:szCs w:val="17"/>
        </w:rPr>
        <w:t xml:space="preserve"> loramod</w:t>
      </w:r>
      <w:r w:rsidRPr="00C70B9A">
        <w:rPr>
          <w:color w:val="666600"/>
          <w:sz w:val="17"/>
          <w:szCs w:val="17"/>
        </w:rPr>
        <w:t>(</w:t>
      </w:r>
      <w:r w:rsidRPr="00C70B9A">
        <w:rPr>
          <w:color w:val="000000"/>
          <w:sz w:val="17"/>
          <w:szCs w:val="17"/>
        </w:rPr>
        <w:t>x</w:t>
      </w:r>
      <w:r w:rsidRPr="00C70B9A">
        <w:rPr>
          <w:color w:val="666600"/>
          <w:sz w:val="17"/>
          <w:szCs w:val="17"/>
        </w:rPr>
        <w:t>,</w:t>
      </w:r>
      <w:r w:rsidRPr="00C70B9A">
        <w:rPr>
          <w:color w:val="000000"/>
          <w:sz w:val="17"/>
          <w:szCs w:val="17"/>
        </w:rPr>
        <w:t xml:space="preserve"> SF</w:t>
      </w:r>
      <w:r w:rsidRPr="00C70B9A">
        <w:rPr>
          <w:color w:val="666600"/>
          <w:sz w:val="17"/>
          <w:szCs w:val="17"/>
        </w:rPr>
        <w:t>,</w:t>
      </w:r>
      <w:r w:rsidRPr="00C70B9A">
        <w:rPr>
          <w:color w:val="000000"/>
          <w:sz w:val="17"/>
          <w:szCs w:val="17"/>
        </w:rPr>
        <w:t xml:space="preserve"> BW</w:t>
      </w:r>
      <w:r w:rsidRPr="00C70B9A">
        <w:rPr>
          <w:color w:val="666600"/>
          <w:sz w:val="17"/>
          <w:szCs w:val="17"/>
        </w:rPr>
        <w:t>,</w:t>
      </w:r>
      <w:r w:rsidRPr="00C70B9A">
        <w:rPr>
          <w:color w:val="000000"/>
          <w:sz w:val="17"/>
          <w:szCs w:val="17"/>
        </w:rPr>
        <w:t xml:space="preserve"> BW</w:t>
      </w:r>
      <w:r w:rsidRPr="00C70B9A">
        <w:rPr>
          <w:color w:val="666600"/>
          <w:sz w:val="17"/>
          <w:szCs w:val="17"/>
        </w:rPr>
        <w:t>);</w:t>
      </w:r>
    </w:p>
    <w:p w14:paraId="72C654B2"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2. </w:t>
      </w:r>
      <w:r w:rsidRPr="00C70B9A">
        <w:rPr>
          <w:color w:val="000000"/>
          <w:sz w:val="17"/>
          <w:szCs w:val="17"/>
        </w:rPr>
        <w:t xml:space="preserve">dnChirp </w:t>
      </w:r>
      <w:r w:rsidRPr="00C70B9A">
        <w:rPr>
          <w:color w:val="666600"/>
          <w:sz w:val="17"/>
          <w:szCs w:val="17"/>
        </w:rPr>
        <w:t>=</w:t>
      </w:r>
      <w:r w:rsidRPr="00C70B9A">
        <w:rPr>
          <w:color w:val="000000"/>
          <w:sz w:val="17"/>
          <w:szCs w:val="17"/>
        </w:rPr>
        <w:t xml:space="preserve"> loramod</w:t>
      </w:r>
      <w:r w:rsidRPr="00C70B9A">
        <w:rPr>
          <w:color w:val="666600"/>
          <w:sz w:val="17"/>
          <w:szCs w:val="17"/>
        </w:rPr>
        <w:t>(</w:t>
      </w:r>
      <w:r w:rsidRPr="00C70B9A">
        <w:rPr>
          <w:color w:val="006666"/>
          <w:sz w:val="17"/>
          <w:szCs w:val="17"/>
        </w:rPr>
        <w:t>0</w:t>
      </w:r>
      <w:r w:rsidRPr="00C70B9A">
        <w:rPr>
          <w:color w:val="666600"/>
          <w:sz w:val="17"/>
          <w:szCs w:val="17"/>
        </w:rPr>
        <w:t>,</w:t>
      </w:r>
      <w:r w:rsidRPr="00C70B9A">
        <w:rPr>
          <w:color w:val="000000"/>
          <w:sz w:val="17"/>
          <w:szCs w:val="17"/>
        </w:rPr>
        <w:t xml:space="preserve"> SF</w:t>
      </w:r>
      <w:r w:rsidRPr="00C70B9A">
        <w:rPr>
          <w:color w:val="666600"/>
          <w:sz w:val="17"/>
          <w:szCs w:val="17"/>
        </w:rPr>
        <w:t>,</w:t>
      </w:r>
      <w:r w:rsidRPr="00C70B9A">
        <w:rPr>
          <w:color w:val="000000"/>
          <w:sz w:val="17"/>
          <w:szCs w:val="17"/>
        </w:rPr>
        <w:t xml:space="preserve"> BW</w:t>
      </w:r>
      <w:r w:rsidRPr="00C70B9A">
        <w:rPr>
          <w:color w:val="666600"/>
          <w:sz w:val="17"/>
          <w:szCs w:val="17"/>
        </w:rPr>
        <w:t>,</w:t>
      </w:r>
      <w:r w:rsidRPr="00C70B9A">
        <w:rPr>
          <w:color w:val="000000"/>
          <w:sz w:val="17"/>
          <w:szCs w:val="17"/>
        </w:rPr>
        <w:t xml:space="preserve"> BW</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6666"/>
          <w:sz w:val="17"/>
          <w:szCs w:val="17"/>
        </w:rPr>
        <w:t>1</w:t>
      </w:r>
      <w:r w:rsidRPr="00C70B9A">
        <w:rPr>
          <w:color w:val="666600"/>
          <w:sz w:val="17"/>
          <w:szCs w:val="17"/>
        </w:rPr>
        <w:t>);</w:t>
      </w:r>
    </w:p>
    <w:p w14:paraId="3DAC373C" w14:textId="5AAB1298"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3. </w:t>
      </w:r>
      <w:r w:rsidRPr="00C70B9A">
        <w:rPr>
          <w:color w:val="000000"/>
          <w:sz w:val="17"/>
          <w:szCs w:val="17"/>
        </w:rPr>
        <w:t xml:space="preserve">signal  </w:t>
      </w:r>
      <w:r w:rsidRPr="00C70B9A">
        <w:rPr>
          <w:color w:val="666600"/>
          <w:sz w:val="17"/>
          <w:szCs w:val="17"/>
        </w:rPr>
        <w:t>=</w:t>
      </w:r>
      <w:r w:rsidRPr="00C70B9A">
        <w:rPr>
          <w:color w:val="000000"/>
          <w:sz w:val="17"/>
          <w:szCs w:val="17"/>
        </w:rPr>
        <w:t xml:space="preserve"> upChirp </w:t>
      </w:r>
      <w:r w:rsidRPr="00C70B9A">
        <w:rPr>
          <w:color w:val="666600"/>
          <w:sz w:val="17"/>
          <w:szCs w:val="17"/>
        </w:rPr>
        <w:t>.*</w:t>
      </w:r>
      <w:r w:rsidRPr="00C70B9A">
        <w:rPr>
          <w:color w:val="000000"/>
          <w:sz w:val="17"/>
          <w:szCs w:val="17"/>
        </w:rPr>
        <w:t xml:space="preserve"> </w:t>
      </w:r>
      <w:r w:rsidR="00A61BFA" w:rsidRPr="00C70B9A">
        <w:rPr>
          <w:color w:val="000000"/>
          <w:sz w:val="17"/>
          <w:szCs w:val="17"/>
        </w:rPr>
        <w:t>repmat</w:t>
      </w:r>
      <w:r w:rsidR="00A61BFA" w:rsidRPr="00C70B9A">
        <w:rPr>
          <w:color w:val="666600"/>
          <w:sz w:val="17"/>
          <w:szCs w:val="17"/>
        </w:rPr>
        <w:t xml:space="preserve"> (</w:t>
      </w:r>
      <w:r w:rsidRPr="00C70B9A">
        <w:rPr>
          <w:color w:val="000000"/>
          <w:sz w:val="17"/>
          <w:szCs w:val="17"/>
        </w:rPr>
        <w:t>dnChirp</w:t>
      </w:r>
      <w:r w:rsidRPr="00C70B9A">
        <w:rPr>
          <w:color w:val="666600"/>
          <w:sz w:val="17"/>
          <w:szCs w:val="17"/>
        </w:rPr>
        <w:t>,</w:t>
      </w:r>
      <w:r w:rsidRPr="00C70B9A">
        <w:rPr>
          <w:color w:val="000000"/>
          <w:sz w:val="17"/>
          <w:szCs w:val="17"/>
        </w:rPr>
        <w:t xml:space="preserve"> length</w:t>
      </w:r>
      <w:r w:rsidRPr="00C70B9A">
        <w:rPr>
          <w:color w:val="666600"/>
          <w:sz w:val="17"/>
          <w:szCs w:val="17"/>
        </w:rPr>
        <w:t>(</w:t>
      </w:r>
      <w:r w:rsidRPr="00C70B9A">
        <w:rPr>
          <w:color w:val="000000"/>
          <w:sz w:val="17"/>
          <w:szCs w:val="17"/>
        </w:rPr>
        <w:t>upChirp</w:t>
      </w:r>
      <w:r w:rsidRPr="00C70B9A">
        <w:rPr>
          <w:color w:val="666600"/>
          <w:sz w:val="17"/>
          <w:szCs w:val="17"/>
        </w:rPr>
        <w:t>)/</w:t>
      </w:r>
      <w:r w:rsidRPr="00C70B9A">
        <w:rPr>
          <w:color w:val="000000"/>
          <w:sz w:val="17"/>
          <w:szCs w:val="17"/>
        </w:rPr>
        <w:t>length</w:t>
      </w:r>
      <w:r w:rsidRPr="00C70B9A">
        <w:rPr>
          <w:color w:val="666600"/>
          <w:sz w:val="17"/>
          <w:szCs w:val="17"/>
        </w:rPr>
        <w:t>(</w:t>
      </w:r>
      <w:r w:rsidRPr="00C70B9A">
        <w:rPr>
          <w:color w:val="000000"/>
          <w:sz w:val="17"/>
          <w:szCs w:val="17"/>
        </w:rPr>
        <w:t>dnChirp</w:t>
      </w:r>
      <w:r w:rsidRPr="00C70B9A">
        <w:rPr>
          <w:color w:val="666600"/>
          <w:sz w:val="17"/>
          <w:szCs w:val="17"/>
        </w:rPr>
        <w:t>),</w:t>
      </w:r>
      <w:r w:rsidRPr="00C70B9A">
        <w:rPr>
          <w:color w:val="000000"/>
          <w:sz w:val="17"/>
          <w:szCs w:val="17"/>
        </w:rPr>
        <w:t xml:space="preserve"> </w:t>
      </w:r>
      <w:r w:rsidRPr="00C70B9A">
        <w:rPr>
          <w:color w:val="006666"/>
          <w:sz w:val="17"/>
          <w:szCs w:val="17"/>
        </w:rPr>
        <w:t>1</w:t>
      </w:r>
      <w:r w:rsidRPr="00C70B9A">
        <w:rPr>
          <w:color w:val="666600"/>
          <w:sz w:val="17"/>
          <w:szCs w:val="17"/>
        </w:rPr>
        <w:t>);</w:t>
      </w:r>
    </w:p>
    <w:p w14:paraId="58E7BA6B" w14:textId="643E0A4E" w:rsidR="00A61BFA" w:rsidRPr="00C70B9A" w:rsidRDefault="00A45C51">
      <w:pPr>
        <w:rPr>
          <w:rFonts w:cs="Times New Roman"/>
        </w:rPr>
      </w:pPr>
      <w:r w:rsidRPr="00C70B9A">
        <w:rPr>
          <w:rFonts w:cs="Times New Roman"/>
        </w:rPr>
        <w:t>loramod () generates the LoRa chirp-modulated waveform.</w:t>
      </w:r>
    </w:p>
    <w:p w14:paraId="4B1DF9E2" w14:textId="77777777" w:rsidR="00A45C51" w:rsidRPr="00C70B9A" w:rsidRDefault="00A45C51" w:rsidP="00A45C51">
      <w:pPr>
        <w:rPr>
          <w:rFonts w:cs="Times New Roman"/>
        </w:rPr>
      </w:pPr>
      <w:r w:rsidRPr="00C70B9A">
        <w:rPr>
          <w:rFonts w:cs="Times New Roman"/>
        </w:rPr>
        <w:t>The multiplication with a repeated downchirp corresponds to the standard LoRa dechirping step before FFT detection.</w:t>
      </w:r>
    </w:p>
    <w:p w14:paraId="5808412C" w14:textId="77777777" w:rsidR="00A45C51" w:rsidRPr="00C70B9A" w:rsidRDefault="00A45C51" w:rsidP="00A45C51">
      <w:pPr>
        <w:pStyle w:val="Heading3"/>
        <w:rPr>
          <w:rFonts w:cs="Times New Roman"/>
        </w:rPr>
      </w:pPr>
      <w:bookmarkStart w:id="19" w:name="_Toc223105332"/>
      <w:r w:rsidRPr="00C70B9A">
        <w:rPr>
          <w:rFonts w:cs="Times New Roman"/>
        </w:rPr>
        <w:t>5.7.3 AWGN Injection and Non-Coherent Detection</w:t>
      </w:r>
      <w:bookmarkEnd w:id="19"/>
    </w:p>
    <w:p w14:paraId="4FB9084E" w14:textId="4D7BF9EE"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lang w:val="es-US"/>
        </w:rPr>
      </w:pPr>
      <w:r w:rsidRPr="00C70B9A">
        <w:rPr>
          <w:sz w:val="17"/>
          <w:szCs w:val="17"/>
          <w:lang w:val="es-US"/>
        </w:rPr>
        <w:t xml:space="preserve">1. </w:t>
      </w:r>
      <w:r w:rsidRPr="00C70B9A">
        <w:rPr>
          <w:color w:val="000000"/>
          <w:sz w:val="17"/>
          <w:szCs w:val="17"/>
          <w:lang w:val="es-US"/>
        </w:rPr>
        <w:t xml:space="preserve">sigma </w:t>
      </w:r>
      <w:r w:rsidRPr="00C70B9A">
        <w:rPr>
          <w:color w:val="666600"/>
          <w:sz w:val="17"/>
          <w:szCs w:val="17"/>
          <w:lang w:val="es-US"/>
        </w:rPr>
        <w:t>=</w:t>
      </w:r>
      <w:r w:rsidRPr="00C70B9A">
        <w:rPr>
          <w:color w:val="000000"/>
          <w:sz w:val="17"/>
          <w:szCs w:val="17"/>
          <w:lang w:val="es-US"/>
        </w:rPr>
        <w:t xml:space="preserve"> </w:t>
      </w:r>
      <w:r w:rsidRPr="00C70B9A">
        <w:rPr>
          <w:color w:val="006666"/>
          <w:sz w:val="17"/>
          <w:szCs w:val="17"/>
          <w:lang w:val="es-US"/>
        </w:rPr>
        <w:t>1</w:t>
      </w:r>
      <w:r w:rsidRPr="00C70B9A">
        <w:rPr>
          <w:color w:val="000000"/>
          <w:sz w:val="17"/>
          <w:szCs w:val="17"/>
          <w:lang w:val="es-US"/>
        </w:rPr>
        <w:t>.</w:t>
      </w:r>
      <w:r w:rsidRPr="00C70B9A">
        <w:rPr>
          <w:color w:val="666600"/>
          <w:sz w:val="17"/>
          <w:szCs w:val="17"/>
          <w:lang w:val="es-US"/>
        </w:rPr>
        <w:t>/</w:t>
      </w:r>
      <w:r w:rsidRPr="00C70B9A">
        <w:rPr>
          <w:color w:val="000000"/>
          <w:sz w:val="17"/>
          <w:szCs w:val="17"/>
          <w:lang w:val="es-US"/>
        </w:rPr>
        <w:t xml:space="preserve"> </w:t>
      </w:r>
      <w:r w:rsidRPr="00C70B9A">
        <w:rPr>
          <w:color w:val="006666"/>
          <w:sz w:val="17"/>
          <w:szCs w:val="17"/>
          <w:lang w:val="es-US"/>
        </w:rPr>
        <w:t>10.</w:t>
      </w:r>
      <w:r w:rsidRPr="00C70B9A">
        <w:rPr>
          <w:color w:val="666600"/>
          <w:sz w:val="17"/>
          <w:szCs w:val="17"/>
          <w:lang w:val="es-US"/>
        </w:rPr>
        <w:t>^(</w:t>
      </w:r>
      <w:r w:rsidRPr="00C70B9A">
        <w:rPr>
          <w:color w:val="000000"/>
          <w:sz w:val="17"/>
          <w:szCs w:val="17"/>
          <w:lang w:val="es-US"/>
        </w:rPr>
        <w:t>SNR</w:t>
      </w:r>
      <w:r w:rsidRPr="00C70B9A">
        <w:rPr>
          <w:color w:val="666600"/>
          <w:sz w:val="17"/>
          <w:szCs w:val="17"/>
          <w:lang w:val="es-US"/>
        </w:rPr>
        <w:t>(</w:t>
      </w:r>
      <w:r w:rsidRPr="00C70B9A">
        <w:rPr>
          <w:color w:val="660066"/>
          <w:sz w:val="17"/>
          <w:szCs w:val="17"/>
          <w:lang w:val="es-US"/>
        </w:rPr>
        <w:t>CtrSNR</w:t>
      </w:r>
      <w:r w:rsidRPr="00C70B9A">
        <w:rPr>
          <w:color w:val="666600"/>
          <w:sz w:val="17"/>
          <w:szCs w:val="17"/>
          <w:lang w:val="es-US"/>
        </w:rPr>
        <w:t>)./</w:t>
      </w:r>
      <w:r w:rsidRPr="00C70B9A">
        <w:rPr>
          <w:color w:val="006666"/>
          <w:sz w:val="17"/>
          <w:szCs w:val="17"/>
          <w:lang w:val="es-US"/>
        </w:rPr>
        <w:t>20</w:t>
      </w:r>
      <w:r w:rsidRPr="00C70B9A">
        <w:rPr>
          <w:color w:val="666600"/>
          <w:sz w:val="17"/>
          <w:szCs w:val="17"/>
          <w:lang w:val="es-US"/>
        </w:rPr>
        <w:t>);</w:t>
      </w:r>
    </w:p>
    <w:p w14:paraId="08807194" w14:textId="60F26725"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lang w:val="es-US"/>
        </w:rPr>
        <w:t xml:space="preserve">2. </w:t>
      </w:r>
      <w:r w:rsidRPr="00C70B9A">
        <w:rPr>
          <w:color w:val="000000"/>
          <w:sz w:val="17"/>
          <w:szCs w:val="17"/>
          <w:lang w:val="es-US"/>
        </w:rPr>
        <w:t xml:space="preserve">n </w:t>
      </w:r>
      <w:r w:rsidRPr="00C70B9A">
        <w:rPr>
          <w:color w:val="666600"/>
          <w:sz w:val="17"/>
          <w:szCs w:val="17"/>
          <w:lang w:val="es-US"/>
        </w:rPr>
        <w:t>=</w:t>
      </w:r>
      <w:r w:rsidRPr="00C70B9A">
        <w:rPr>
          <w:color w:val="000000"/>
          <w:sz w:val="17"/>
          <w:szCs w:val="17"/>
          <w:lang w:val="es-US"/>
        </w:rPr>
        <w:t xml:space="preserve"> sigma</w:t>
      </w:r>
      <w:r w:rsidRPr="00C70B9A">
        <w:rPr>
          <w:color w:val="666600"/>
          <w:sz w:val="17"/>
          <w:szCs w:val="17"/>
          <w:lang w:val="es-US"/>
        </w:rPr>
        <w:t>/</w:t>
      </w:r>
      <w:r w:rsidRPr="00C70B9A">
        <w:rPr>
          <w:color w:val="000000"/>
          <w:sz w:val="17"/>
          <w:szCs w:val="17"/>
          <w:lang w:val="es-US"/>
        </w:rPr>
        <w:t>sqrt</w:t>
      </w:r>
      <w:r w:rsidRPr="00C70B9A">
        <w:rPr>
          <w:color w:val="666600"/>
          <w:sz w:val="17"/>
          <w:szCs w:val="17"/>
          <w:lang w:val="es-US"/>
        </w:rPr>
        <w:t xml:space="preserve"> (</w:t>
      </w:r>
      <w:r w:rsidRPr="00C70B9A">
        <w:rPr>
          <w:color w:val="006666"/>
          <w:sz w:val="17"/>
          <w:szCs w:val="17"/>
          <w:lang w:val="es-US"/>
        </w:rPr>
        <w:t>2</w:t>
      </w:r>
      <w:r w:rsidRPr="00C70B9A">
        <w:rPr>
          <w:color w:val="666600"/>
          <w:sz w:val="17"/>
          <w:szCs w:val="17"/>
          <w:lang w:val="es-US"/>
        </w:rPr>
        <w:t>)</w:t>
      </w:r>
      <w:r w:rsidRPr="00C70B9A">
        <w:rPr>
          <w:color w:val="000000"/>
          <w:sz w:val="17"/>
          <w:szCs w:val="17"/>
          <w:lang w:val="es-US"/>
        </w:rPr>
        <w:t>.</w:t>
      </w:r>
      <w:r w:rsidRPr="00C70B9A">
        <w:rPr>
          <w:color w:val="666600"/>
          <w:sz w:val="17"/>
          <w:szCs w:val="17"/>
          <w:lang w:val="es-US"/>
        </w:rPr>
        <w:t xml:space="preserve"> </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randn</w:t>
      </w:r>
      <w:r w:rsidRPr="00C70B9A">
        <w:rPr>
          <w:color w:val="666600"/>
          <w:sz w:val="17"/>
          <w:szCs w:val="17"/>
        </w:rPr>
        <w:t>(</w:t>
      </w:r>
      <w:r w:rsidRPr="00C70B9A">
        <w:rPr>
          <w:color w:val="000000"/>
          <w:sz w:val="17"/>
          <w:szCs w:val="17"/>
        </w:rPr>
        <w:t>M</w:t>
      </w:r>
      <w:r w:rsidRPr="00C70B9A">
        <w:rPr>
          <w:color w:val="666600"/>
          <w:sz w:val="17"/>
          <w:szCs w:val="17"/>
        </w:rPr>
        <w:t>*</w:t>
      </w:r>
      <w:r w:rsidRPr="00C70B9A">
        <w:rPr>
          <w:color w:val="660066"/>
          <w:sz w:val="17"/>
          <w:szCs w:val="17"/>
        </w:rPr>
        <w:t>Ns</w:t>
      </w:r>
      <w:r w:rsidRPr="00C70B9A">
        <w:rPr>
          <w:color w:val="666600"/>
          <w:sz w:val="17"/>
          <w:szCs w:val="17"/>
        </w:rPr>
        <w:t>,</w:t>
      </w:r>
      <w:r w:rsidRPr="00C70B9A">
        <w:rPr>
          <w:color w:val="006666"/>
          <w:sz w:val="17"/>
          <w:szCs w:val="17"/>
        </w:rPr>
        <w:t>1</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w:t>
      </w:r>
      <w:r w:rsidRPr="00C70B9A">
        <w:rPr>
          <w:color w:val="006666"/>
          <w:sz w:val="17"/>
          <w:szCs w:val="17"/>
        </w:rPr>
        <w:t>1j</w:t>
      </w:r>
      <w:r w:rsidRPr="00C70B9A">
        <w:rPr>
          <w:color w:val="666600"/>
          <w:sz w:val="17"/>
          <w:szCs w:val="17"/>
        </w:rPr>
        <w:t>*</w:t>
      </w:r>
      <w:r w:rsidRPr="00C70B9A">
        <w:rPr>
          <w:color w:val="000000"/>
          <w:sz w:val="17"/>
          <w:szCs w:val="17"/>
        </w:rPr>
        <w:t>randn</w:t>
      </w:r>
      <w:r w:rsidRPr="00C70B9A">
        <w:rPr>
          <w:color w:val="666600"/>
          <w:sz w:val="17"/>
          <w:szCs w:val="17"/>
        </w:rPr>
        <w:t>(</w:t>
      </w:r>
      <w:r w:rsidRPr="00C70B9A">
        <w:rPr>
          <w:color w:val="000000"/>
          <w:sz w:val="17"/>
          <w:szCs w:val="17"/>
        </w:rPr>
        <w:t>M</w:t>
      </w:r>
      <w:r w:rsidRPr="00C70B9A">
        <w:rPr>
          <w:color w:val="666600"/>
          <w:sz w:val="17"/>
          <w:szCs w:val="17"/>
        </w:rPr>
        <w:t>*</w:t>
      </w:r>
      <w:r w:rsidRPr="00C70B9A">
        <w:rPr>
          <w:color w:val="660066"/>
          <w:sz w:val="17"/>
          <w:szCs w:val="17"/>
        </w:rPr>
        <w:t>Ns</w:t>
      </w:r>
      <w:r w:rsidRPr="00C70B9A">
        <w:rPr>
          <w:color w:val="666600"/>
          <w:sz w:val="17"/>
          <w:szCs w:val="17"/>
        </w:rPr>
        <w:t>,</w:t>
      </w:r>
      <w:r w:rsidRPr="00C70B9A">
        <w:rPr>
          <w:color w:val="006666"/>
          <w:sz w:val="17"/>
          <w:szCs w:val="17"/>
        </w:rPr>
        <w:t>1</w:t>
      </w:r>
      <w:r w:rsidRPr="00C70B9A">
        <w:rPr>
          <w:color w:val="666600"/>
          <w:sz w:val="17"/>
          <w:szCs w:val="17"/>
        </w:rPr>
        <w:t>));</w:t>
      </w:r>
    </w:p>
    <w:p w14:paraId="4291FB0E"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3. </w:t>
      </w:r>
      <w:r w:rsidRPr="00C70B9A">
        <w:rPr>
          <w:color w:val="660066"/>
          <w:sz w:val="17"/>
          <w:szCs w:val="17"/>
        </w:rPr>
        <w:t>Rx1</w:t>
      </w:r>
      <w:r w:rsidRPr="00C70B9A">
        <w:rPr>
          <w:color w:val="000000"/>
          <w:sz w:val="17"/>
          <w:szCs w:val="17"/>
        </w:rPr>
        <w:t xml:space="preserve"> </w:t>
      </w:r>
      <w:r w:rsidRPr="00C70B9A">
        <w:rPr>
          <w:color w:val="666600"/>
          <w:sz w:val="17"/>
          <w:szCs w:val="17"/>
        </w:rPr>
        <w:t>=</w:t>
      </w:r>
      <w:r w:rsidRPr="00C70B9A">
        <w:rPr>
          <w:color w:val="000000"/>
          <w:sz w:val="17"/>
          <w:szCs w:val="17"/>
        </w:rPr>
        <w:t xml:space="preserve"> signal </w:t>
      </w:r>
      <w:r w:rsidRPr="00C70B9A">
        <w:rPr>
          <w:color w:val="666600"/>
          <w:sz w:val="17"/>
          <w:szCs w:val="17"/>
        </w:rPr>
        <w:t>+</w:t>
      </w:r>
      <w:r w:rsidRPr="00C70B9A">
        <w:rPr>
          <w:color w:val="000000"/>
          <w:sz w:val="17"/>
          <w:szCs w:val="17"/>
        </w:rPr>
        <w:t xml:space="preserve"> n</w:t>
      </w:r>
      <w:r w:rsidRPr="00C70B9A">
        <w:rPr>
          <w:color w:val="666600"/>
          <w:sz w:val="17"/>
          <w:szCs w:val="17"/>
        </w:rPr>
        <w:t>;</w:t>
      </w:r>
    </w:p>
    <w:p w14:paraId="75591C14"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4. </w:t>
      </w:r>
      <w:r w:rsidRPr="00C70B9A">
        <w:rPr>
          <w:color w:val="000000"/>
          <w:sz w:val="17"/>
          <w:szCs w:val="17"/>
        </w:rPr>
        <w:t> </w:t>
      </w:r>
    </w:p>
    <w:p w14:paraId="76971CDB" w14:textId="2966075F"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5. </w:t>
      </w:r>
      <w:r w:rsidRPr="00C70B9A">
        <w:rPr>
          <w:color w:val="666600"/>
          <w:sz w:val="17"/>
          <w:szCs w:val="17"/>
        </w:rPr>
        <w:t>[~,</w:t>
      </w:r>
      <w:r w:rsidRPr="00C70B9A">
        <w:rPr>
          <w:color w:val="000000"/>
          <w:sz w:val="17"/>
          <w:szCs w:val="17"/>
        </w:rPr>
        <w:t xml:space="preserve"> idx</w:t>
      </w:r>
      <w:r w:rsidRPr="00C70B9A">
        <w:rPr>
          <w:color w:val="666600"/>
          <w:sz w:val="17"/>
          <w:szCs w:val="17"/>
        </w:rPr>
        <w:t>]</w:t>
      </w:r>
      <w:r w:rsidRPr="00C70B9A">
        <w:rPr>
          <w:color w:val="000000"/>
          <w:sz w:val="17"/>
          <w:szCs w:val="17"/>
        </w:rPr>
        <w:t xml:space="preserve"> = max</w:t>
      </w:r>
      <w:r w:rsidRPr="00C70B9A">
        <w:rPr>
          <w:color w:val="666600"/>
          <w:sz w:val="17"/>
          <w:szCs w:val="17"/>
        </w:rPr>
        <w:t xml:space="preserve"> (</w:t>
      </w:r>
      <w:r w:rsidRPr="00C70B9A">
        <w:rPr>
          <w:color w:val="000000"/>
          <w:sz w:val="17"/>
          <w:szCs w:val="17"/>
        </w:rPr>
        <w:t>fft</w:t>
      </w:r>
      <w:r w:rsidRPr="00C70B9A">
        <w:rPr>
          <w:color w:val="666600"/>
          <w:sz w:val="17"/>
          <w:szCs w:val="17"/>
        </w:rPr>
        <w:t xml:space="preserve"> (</w:t>
      </w:r>
      <w:r w:rsidRPr="00C70B9A">
        <w:rPr>
          <w:color w:val="000000"/>
          <w:sz w:val="17"/>
          <w:szCs w:val="17"/>
        </w:rPr>
        <w:t>reshape</w:t>
      </w:r>
      <w:r w:rsidRPr="00C70B9A">
        <w:rPr>
          <w:color w:val="666600"/>
          <w:sz w:val="17"/>
          <w:szCs w:val="17"/>
        </w:rPr>
        <w:t xml:space="preserve"> (</w:t>
      </w:r>
      <w:r w:rsidRPr="00C70B9A">
        <w:rPr>
          <w:color w:val="660066"/>
          <w:sz w:val="17"/>
          <w:szCs w:val="17"/>
        </w:rPr>
        <w:t>Rx1</w:t>
      </w:r>
      <w:r w:rsidRPr="00C70B9A">
        <w:rPr>
          <w:color w:val="666600"/>
          <w:sz w:val="17"/>
          <w:szCs w:val="17"/>
        </w:rPr>
        <w:t>,</w:t>
      </w:r>
      <w:r w:rsidRPr="00C70B9A">
        <w:rPr>
          <w:color w:val="000000"/>
          <w:sz w:val="17"/>
          <w:szCs w:val="17"/>
        </w:rPr>
        <w:t xml:space="preserve"> M</w:t>
      </w:r>
      <w:r w:rsidRPr="00C70B9A">
        <w:rPr>
          <w:color w:val="666600"/>
          <w:sz w:val="17"/>
          <w:szCs w:val="17"/>
        </w:rPr>
        <w:t>,</w:t>
      </w:r>
      <w:r w:rsidRPr="00C70B9A">
        <w:rPr>
          <w:color w:val="000000"/>
          <w:sz w:val="17"/>
          <w:szCs w:val="17"/>
        </w:rPr>
        <w:t xml:space="preserve"> </w:t>
      </w:r>
      <w:r w:rsidRPr="00C70B9A">
        <w:rPr>
          <w:color w:val="660066"/>
          <w:sz w:val="17"/>
          <w:szCs w:val="17"/>
        </w:rPr>
        <w:t>Ns</w:t>
      </w:r>
      <w:r w:rsidRPr="00C70B9A">
        <w:rPr>
          <w:color w:val="666600"/>
          <w:sz w:val="17"/>
          <w:szCs w:val="17"/>
        </w:rPr>
        <w:t>)));</w:t>
      </w:r>
    </w:p>
    <w:p w14:paraId="1E3AE57D"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6. </w:t>
      </w:r>
      <w:r w:rsidRPr="00C70B9A">
        <w:rPr>
          <w:color w:val="000000"/>
          <w:sz w:val="17"/>
          <w:szCs w:val="17"/>
        </w:rPr>
        <w:t xml:space="preserve">ynCoh1   </w:t>
      </w:r>
      <w:r w:rsidRPr="00C70B9A">
        <w:rPr>
          <w:color w:val="666600"/>
          <w:sz w:val="17"/>
          <w:szCs w:val="17"/>
        </w:rPr>
        <w:t>=</w:t>
      </w:r>
      <w:r w:rsidRPr="00C70B9A">
        <w:rPr>
          <w:color w:val="000000"/>
          <w:sz w:val="17"/>
          <w:szCs w:val="17"/>
        </w:rPr>
        <w:t xml:space="preserve"> idx </w:t>
      </w:r>
      <w:r w:rsidRPr="00C70B9A">
        <w:rPr>
          <w:color w:val="666600"/>
          <w:sz w:val="17"/>
          <w:szCs w:val="17"/>
        </w:rPr>
        <w:t>-</w:t>
      </w:r>
      <w:r w:rsidRPr="00C70B9A">
        <w:rPr>
          <w:color w:val="000000"/>
          <w:sz w:val="17"/>
          <w:szCs w:val="17"/>
        </w:rPr>
        <w:t xml:space="preserve"> </w:t>
      </w:r>
      <w:r w:rsidRPr="00C70B9A">
        <w:rPr>
          <w:color w:val="006666"/>
          <w:sz w:val="17"/>
          <w:szCs w:val="17"/>
        </w:rPr>
        <w:t>1</w:t>
      </w:r>
      <w:r w:rsidRPr="00C70B9A">
        <w:rPr>
          <w:color w:val="666600"/>
          <w:sz w:val="17"/>
          <w:szCs w:val="17"/>
        </w:rPr>
        <w:t>;</w:t>
      </w:r>
    </w:p>
    <w:p w14:paraId="54829D7D" w14:textId="77777777" w:rsidR="00A45C51" w:rsidRPr="00C70B9A" w:rsidRDefault="00A45C51" w:rsidP="00A45C51">
      <w:pPr>
        <w:rPr>
          <w:rFonts w:cs="Times New Roman"/>
        </w:rPr>
      </w:pPr>
      <w:r w:rsidRPr="00C70B9A">
        <w:rPr>
          <w:rFonts w:cs="Times New Roman"/>
        </w:rPr>
        <w:t>Noise is generated as complex Gaussian (I/Q) with variance determined by SNR.</w:t>
      </w:r>
    </w:p>
    <w:p w14:paraId="31E09D47" w14:textId="77777777" w:rsidR="00A45C51" w:rsidRPr="00C70B9A" w:rsidRDefault="00A45C51" w:rsidP="00A45C51">
      <w:pPr>
        <w:rPr>
          <w:rFonts w:cs="Times New Roman"/>
        </w:rPr>
      </w:pPr>
      <w:r w:rsidRPr="00C70B9A">
        <w:rPr>
          <w:rFonts w:cs="Times New Roman"/>
        </w:rPr>
        <w:t>The receiver reshapes received samples into M × Ns, performs FFT, and selects the maximum bin index as the detected symbol (non-coherent detection).</w:t>
      </w:r>
    </w:p>
    <w:p w14:paraId="10FE709B" w14:textId="77777777" w:rsidR="00A45C51" w:rsidRPr="00C70B9A" w:rsidRDefault="00A45C51" w:rsidP="00A45C51">
      <w:pPr>
        <w:pStyle w:val="Heading3"/>
        <w:rPr>
          <w:rFonts w:cs="Times New Roman"/>
        </w:rPr>
      </w:pPr>
      <w:bookmarkStart w:id="20" w:name="_Toc223105333"/>
      <w:r w:rsidRPr="00C70B9A">
        <w:rPr>
          <w:rFonts w:cs="Times New Roman"/>
        </w:rPr>
        <w:t>5.7.4 PER Computation</w:t>
      </w:r>
      <w:bookmarkEnd w:id="20"/>
    </w:p>
    <w:p w14:paraId="0C32AC8C" w14:textId="77777777" w:rsidR="00A45C51" w:rsidRPr="00C70B9A" w:rsidRDefault="00A45C51" w:rsidP="00A45C5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C70B9A">
        <w:rPr>
          <w:sz w:val="17"/>
          <w:szCs w:val="17"/>
        </w:rPr>
        <w:t xml:space="preserve">1. </w:t>
      </w:r>
      <w:r w:rsidRPr="00C70B9A">
        <w:rPr>
          <w:color w:val="000000"/>
          <w:sz w:val="17"/>
          <w:szCs w:val="17"/>
        </w:rPr>
        <w:t>PER_AWGN</w:t>
      </w:r>
      <w:r w:rsidRPr="00C70B9A">
        <w:rPr>
          <w:color w:val="666600"/>
          <w:sz w:val="17"/>
          <w:szCs w:val="17"/>
        </w:rPr>
        <w:t>(</w:t>
      </w:r>
      <w:r w:rsidRPr="00C70B9A">
        <w:rPr>
          <w:color w:val="660066"/>
          <w:sz w:val="17"/>
          <w:szCs w:val="17"/>
        </w:rPr>
        <w:t>CtrSNR</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sum</w:t>
      </w:r>
      <w:r w:rsidRPr="00C70B9A">
        <w:rPr>
          <w:color w:val="666600"/>
          <w:sz w:val="17"/>
          <w:szCs w:val="17"/>
        </w:rPr>
        <w:t>(</w:t>
      </w:r>
      <w:r w:rsidRPr="00C70B9A">
        <w:rPr>
          <w:color w:val="000000"/>
          <w:sz w:val="17"/>
          <w:szCs w:val="17"/>
        </w:rPr>
        <w:t>sum</w:t>
      </w:r>
      <w:r w:rsidRPr="00C70B9A">
        <w:rPr>
          <w:color w:val="666600"/>
          <w:sz w:val="17"/>
          <w:szCs w:val="17"/>
        </w:rPr>
        <w:t>(</w:t>
      </w:r>
      <w:r w:rsidRPr="00C70B9A">
        <w:rPr>
          <w:color w:val="000000"/>
          <w:sz w:val="17"/>
          <w:szCs w:val="17"/>
        </w:rPr>
        <w:t>abs</w:t>
      </w:r>
      <w:r w:rsidRPr="00C70B9A">
        <w:rPr>
          <w:color w:val="666600"/>
          <w:sz w:val="17"/>
          <w:szCs w:val="17"/>
        </w:rPr>
        <w:t>(</w:t>
      </w:r>
      <w:r w:rsidRPr="00C70B9A">
        <w:rPr>
          <w:color w:val="000000"/>
          <w:sz w:val="17"/>
          <w:szCs w:val="17"/>
        </w:rPr>
        <w:t>reshape</w:t>
      </w:r>
      <w:r w:rsidRPr="00C70B9A">
        <w:rPr>
          <w:color w:val="666600"/>
          <w:sz w:val="17"/>
          <w:szCs w:val="17"/>
        </w:rPr>
        <w:t>(</w:t>
      </w:r>
      <w:r w:rsidRPr="00C70B9A">
        <w:rPr>
          <w:color w:val="000000"/>
          <w:sz w:val="17"/>
          <w:szCs w:val="17"/>
        </w:rPr>
        <w:t>x</w:t>
      </w:r>
      <w:r w:rsidRPr="00C70B9A">
        <w:rPr>
          <w:color w:val="666600"/>
          <w:sz w:val="17"/>
          <w:szCs w:val="17"/>
        </w:rPr>
        <w:t>,</w:t>
      </w:r>
      <w:r w:rsidRPr="00C70B9A">
        <w:rPr>
          <w:color w:val="000000"/>
          <w:sz w:val="17"/>
          <w:szCs w:val="17"/>
        </w:rPr>
        <w:t>N</w:t>
      </w:r>
      <w:r w:rsidRPr="00C70B9A">
        <w:rPr>
          <w:color w:val="666600"/>
          <w:sz w:val="17"/>
          <w:szCs w:val="17"/>
        </w:rPr>
        <w:t>,</w:t>
      </w:r>
      <w:r w:rsidRPr="00C70B9A">
        <w:rPr>
          <w:color w:val="660066"/>
          <w:sz w:val="17"/>
          <w:szCs w:val="17"/>
        </w:rPr>
        <w:t>Nm</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reshape</w:t>
      </w:r>
      <w:r w:rsidRPr="00C70B9A">
        <w:rPr>
          <w:color w:val="666600"/>
          <w:sz w:val="17"/>
          <w:szCs w:val="17"/>
        </w:rPr>
        <w:t>(</w:t>
      </w:r>
      <w:r w:rsidRPr="00C70B9A">
        <w:rPr>
          <w:color w:val="000000"/>
          <w:sz w:val="17"/>
          <w:szCs w:val="17"/>
        </w:rPr>
        <w:t>ynCoh1</w:t>
      </w:r>
      <w:r w:rsidRPr="00C70B9A">
        <w:rPr>
          <w:color w:val="666600"/>
          <w:sz w:val="17"/>
          <w:szCs w:val="17"/>
        </w:rPr>
        <w:t>,</w:t>
      </w:r>
      <w:r w:rsidRPr="00C70B9A">
        <w:rPr>
          <w:color w:val="000000"/>
          <w:sz w:val="17"/>
          <w:szCs w:val="17"/>
        </w:rPr>
        <w:t>N</w:t>
      </w:r>
      <w:r w:rsidRPr="00C70B9A">
        <w:rPr>
          <w:color w:val="666600"/>
          <w:sz w:val="17"/>
          <w:szCs w:val="17"/>
        </w:rPr>
        <w:t>,</w:t>
      </w:r>
      <w:r w:rsidRPr="00C70B9A">
        <w:rPr>
          <w:color w:val="660066"/>
          <w:sz w:val="17"/>
          <w:szCs w:val="17"/>
        </w:rPr>
        <w:t>Nm</w:t>
      </w:r>
      <w:r w:rsidRPr="00C70B9A">
        <w:rPr>
          <w:color w:val="666600"/>
          <w:sz w:val="17"/>
          <w:szCs w:val="17"/>
        </w:rPr>
        <w:t>)),</w:t>
      </w:r>
      <w:r w:rsidRPr="00C70B9A">
        <w:rPr>
          <w:color w:val="000000"/>
          <w:sz w:val="17"/>
          <w:szCs w:val="17"/>
        </w:rPr>
        <w:t xml:space="preserve"> </w:t>
      </w:r>
      <w:r w:rsidRPr="00C70B9A">
        <w:rPr>
          <w:color w:val="006666"/>
          <w:sz w:val="17"/>
          <w:szCs w:val="17"/>
        </w:rPr>
        <w:t>2</w:t>
      </w:r>
      <w:r w:rsidRPr="00C70B9A">
        <w:rPr>
          <w:color w:val="666600"/>
          <w:sz w:val="17"/>
          <w:szCs w:val="17"/>
        </w:rPr>
        <w:t>)</w:t>
      </w:r>
      <w:r w:rsidRPr="00C70B9A">
        <w:rPr>
          <w:color w:val="000000"/>
          <w:sz w:val="17"/>
          <w:szCs w:val="17"/>
        </w:rPr>
        <w:t xml:space="preserve"> </w:t>
      </w:r>
      <w:r w:rsidRPr="00C70B9A">
        <w:rPr>
          <w:color w:val="666600"/>
          <w:sz w:val="17"/>
          <w:szCs w:val="17"/>
        </w:rPr>
        <w:t>&gt;</w:t>
      </w:r>
      <w:r w:rsidRPr="00C70B9A">
        <w:rPr>
          <w:color w:val="000000"/>
          <w:sz w:val="17"/>
          <w:szCs w:val="17"/>
        </w:rPr>
        <w:t xml:space="preserve"> </w:t>
      </w:r>
      <w:r w:rsidRPr="00C70B9A">
        <w:rPr>
          <w:color w:val="006666"/>
          <w:sz w:val="17"/>
          <w:szCs w:val="17"/>
        </w:rPr>
        <w:t>0</w:t>
      </w:r>
      <w:r w:rsidRPr="00C70B9A">
        <w:rPr>
          <w:color w:val="666600"/>
          <w:sz w:val="17"/>
          <w:szCs w:val="17"/>
        </w:rPr>
        <w:t>)</w:t>
      </w:r>
      <w:r w:rsidRPr="00C70B9A">
        <w:rPr>
          <w:color w:val="000000"/>
          <w:sz w:val="17"/>
          <w:szCs w:val="17"/>
        </w:rPr>
        <w:t xml:space="preserve"> </w:t>
      </w:r>
      <w:r w:rsidRPr="00C70B9A">
        <w:rPr>
          <w:color w:val="666600"/>
          <w:sz w:val="17"/>
          <w:szCs w:val="17"/>
        </w:rPr>
        <w:t>/</w:t>
      </w:r>
      <w:r w:rsidRPr="00C70B9A">
        <w:rPr>
          <w:color w:val="000000"/>
          <w:sz w:val="17"/>
          <w:szCs w:val="17"/>
        </w:rPr>
        <w:t xml:space="preserve"> N</w:t>
      </w:r>
      <w:r w:rsidRPr="00C70B9A">
        <w:rPr>
          <w:color w:val="666600"/>
          <w:sz w:val="17"/>
          <w:szCs w:val="17"/>
        </w:rPr>
        <w:t>;</w:t>
      </w:r>
    </w:p>
    <w:p w14:paraId="0F124038" w14:textId="77777777" w:rsidR="00A45C51" w:rsidRPr="00C70B9A" w:rsidRDefault="00A45C51" w:rsidP="00A45C51">
      <w:pPr>
        <w:rPr>
          <w:rFonts w:cs="Times New Roman"/>
        </w:rPr>
      </w:pPr>
      <w:r w:rsidRPr="00C70B9A">
        <w:rPr>
          <w:rFonts w:cs="Times New Roman"/>
        </w:rPr>
        <w:t>Symbols are reshaped into packets of length Nm.</w:t>
      </w:r>
    </w:p>
    <w:p w14:paraId="4A365127" w14:textId="77777777" w:rsidR="00A45C51" w:rsidRPr="00C70B9A" w:rsidRDefault="00A45C51" w:rsidP="00A45C51">
      <w:pPr>
        <w:rPr>
          <w:rFonts w:cs="Times New Roman"/>
        </w:rPr>
      </w:pPr>
      <w:r w:rsidRPr="00C70B9A">
        <w:rPr>
          <w:rFonts w:cs="Times New Roman"/>
        </w:rPr>
        <w:t>A packet is counted as erroneous if any symbol differs.</w:t>
      </w:r>
    </w:p>
    <w:p w14:paraId="5AA0D4BC" w14:textId="670E252F" w:rsidR="00C70B9A" w:rsidRDefault="00A45C51">
      <w:pPr>
        <w:rPr>
          <w:rFonts w:cs="Times New Roman"/>
        </w:rPr>
      </w:pPr>
      <w:r w:rsidRPr="00C70B9A">
        <w:rPr>
          <w:rFonts w:cs="Times New Roman"/>
        </w:rPr>
        <w:t>PER is the fraction of erroneous packets.</w:t>
      </w:r>
      <w:r w:rsidR="00C70B9A">
        <w:rPr>
          <w:rFonts w:cs="Times New Roman"/>
        </w:rPr>
        <w:br w:type="page"/>
      </w:r>
    </w:p>
    <w:p w14:paraId="257D63B8" w14:textId="77777777" w:rsidR="008B4CBD" w:rsidRPr="00C70B9A" w:rsidRDefault="008B4CBD" w:rsidP="00470044">
      <w:pPr>
        <w:pStyle w:val="Heading1"/>
        <w:rPr>
          <w:rFonts w:cs="Times New Roman"/>
        </w:rPr>
      </w:pPr>
      <w:bookmarkStart w:id="21" w:name="_Toc223105334"/>
      <w:r w:rsidRPr="00C70B9A">
        <w:rPr>
          <w:rFonts w:cs="Times New Roman"/>
        </w:rPr>
        <w:lastRenderedPageBreak/>
        <w:t>6. Output and Visualization</w:t>
      </w:r>
      <w:bookmarkEnd w:id="21"/>
    </w:p>
    <w:p w14:paraId="201EADA8" w14:textId="77777777" w:rsidR="00A45C51" w:rsidRPr="00C70B9A" w:rsidRDefault="00A45C51" w:rsidP="00A45C51">
      <w:pPr>
        <w:ind w:firstLine="360"/>
        <w:rPr>
          <w:rFonts w:cs="Times New Roman"/>
        </w:rPr>
      </w:pPr>
      <w:r w:rsidRPr="00C70B9A">
        <w:rPr>
          <w:rFonts w:cs="Times New Roman"/>
        </w:rPr>
        <w:t>This section presents the performance evaluation of the proposed SNR-based Adaptive Spreading Factor (SF) mechanism and compares it against fixed-SF configurations (SF7, SF9, SF12). The analysis is based on packet error rate (PER) under AWGN channel conditions.</w:t>
      </w:r>
    </w:p>
    <w:p w14:paraId="5AD493CE" w14:textId="4C61B369" w:rsidR="00A45C51" w:rsidRPr="00C70B9A" w:rsidRDefault="00A45C51" w:rsidP="00A61BFA">
      <w:pPr>
        <w:pStyle w:val="Heading2"/>
        <w:rPr>
          <w:rFonts w:cs="Times New Roman"/>
        </w:rPr>
      </w:pPr>
      <w:bookmarkStart w:id="22" w:name="_Toc223105335"/>
      <w:r w:rsidRPr="00C70B9A">
        <w:rPr>
          <w:rFonts w:cs="Times New Roman"/>
        </w:rPr>
        <w:t xml:space="preserve">6.1 Fixed SF Performance </w:t>
      </w:r>
      <w:r w:rsidR="00A61BFA" w:rsidRPr="00C70B9A">
        <w:rPr>
          <w:rFonts w:cs="Times New Roman"/>
        </w:rPr>
        <w:t>Behaviour</w:t>
      </w:r>
      <w:bookmarkEnd w:id="22"/>
    </w:p>
    <w:p w14:paraId="28373555"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From the PER vs. SNR curves:</w:t>
      </w:r>
    </w:p>
    <w:p w14:paraId="6905BC24" w14:textId="77777777" w:rsidR="00A45C51" w:rsidRPr="00C70B9A" w:rsidRDefault="00A45C51" w:rsidP="00A45C51">
      <w:pPr>
        <w:numPr>
          <w:ilvl w:val="0"/>
          <w:numId w:val="66"/>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b/>
          <w:bCs/>
          <w:kern w:val="0"/>
          <w:sz w:val="24"/>
          <w14:ligatures w14:val="none"/>
        </w:rPr>
        <w:t>SF12</w:t>
      </w:r>
      <w:r w:rsidRPr="00C70B9A">
        <w:rPr>
          <w:rFonts w:eastAsia="Times New Roman" w:cs="Times New Roman"/>
          <w:kern w:val="0"/>
          <w:sz w:val="24"/>
          <w14:ligatures w14:val="none"/>
        </w:rPr>
        <w:t xml:space="preserve"> operates reliably at very low SNR values (around −22 dB region).</w:t>
      </w:r>
    </w:p>
    <w:p w14:paraId="1C0FAF1C" w14:textId="77777777" w:rsidR="00A45C51" w:rsidRPr="00C70B9A" w:rsidRDefault="00A45C51" w:rsidP="00A45C51">
      <w:pPr>
        <w:numPr>
          <w:ilvl w:val="0"/>
          <w:numId w:val="66"/>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b/>
          <w:bCs/>
          <w:kern w:val="0"/>
          <w:sz w:val="24"/>
          <w14:ligatures w14:val="none"/>
        </w:rPr>
        <w:t>SF9</w:t>
      </w:r>
      <w:r w:rsidRPr="00C70B9A">
        <w:rPr>
          <w:rFonts w:eastAsia="Times New Roman" w:cs="Times New Roman"/>
          <w:kern w:val="0"/>
          <w:sz w:val="24"/>
          <w14:ligatures w14:val="none"/>
        </w:rPr>
        <w:t xml:space="preserve"> becomes reliable at moderate SNR levels (around −13 dB region).</w:t>
      </w:r>
    </w:p>
    <w:p w14:paraId="20BD8C95" w14:textId="77777777" w:rsidR="00A45C51" w:rsidRPr="00C70B9A" w:rsidRDefault="00A45C51" w:rsidP="00A45C51">
      <w:pPr>
        <w:numPr>
          <w:ilvl w:val="0"/>
          <w:numId w:val="66"/>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b/>
          <w:bCs/>
          <w:kern w:val="0"/>
          <w:sz w:val="24"/>
          <w14:ligatures w14:val="none"/>
        </w:rPr>
        <w:t>SF7</w:t>
      </w:r>
      <w:r w:rsidRPr="00C70B9A">
        <w:rPr>
          <w:rFonts w:eastAsia="Times New Roman" w:cs="Times New Roman"/>
          <w:kern w:val="0"/>
          <w:sz w:val="24"/>
          <w14:ligatures w14:val="none"/>
        </w:rPr>
        <w:t xml:space="preserve"> requires higher SNR values (around −8 dB region) to achieve low PER.</w:t>
      </w:r>
    </w:p>
    <w:p w14:paraId="22C6E794" w14:textId="39BDF9DD"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 xml:space="preserve">This </w:t>
      </w:r>
      <w:r w:rsidR="00A61BFA" w:rsidRPr="00C70B9A">
        <w:rPr>
          <w:rFonts w:eastAsia="Times New Roman" w:cs="Times New Roman"/>
          <w:kern w:val="0"/>
          <w:sz w:val="24"/>
          <w14:ligatures w14:val="none"/>
        </w:rPr>
        <w:t>behaviour</w:t>
      </w:r>
      <w:r w:rsidRPr="00C70B9A">
        <w:rPr>
          <w:rFonts w:eastAsia="Times New Roman" w:cs="Times New Roman"/>
          <w:kern w:val="0"/>
          <w:sz w:val="24"/>
          <w14:ligatures w14:val="none"/>
        </w:rPr>
        <w:t xml:space="preserve"> is expected due to LoRa modulation characteristics:</w:t>
      </w:r>
    </w:p>
    <w:p w14:paraId="43AEDC20" w14:textId="77777777" w:rsidR="00A45C51" w:rsidRPr="00C70B9A" w:rsidRDefault="00A45C51" w:rsidP="00A45C51">
      <w:pPr>
        <w:numPr>
          <w:ilvl w:val="0"/>
          <w:numId w:val="67"/>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Higher SF → longer symbol duration → higher processing gain → better noise robustness.</w:t>
      </w:r>
    </w:p>
    <w:p w14:paraId="263F9CC8" w14:textId="77777777" w:rsidR="00A45C51" w:rsidRPr="00C70B9A" w:rsidRDefault="00A45C51" w:rsidP="00A45C51">
      <w:pPr>
        <w:numPr>
          <w:ilvl w:val="0"/>
          <w:numId w:val="67"/>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Lower SF → shorter symbol duration → higher data rate but lower noise immunity.</w:t>
      </w:r>
    </w:p>
    <w:p w14:paraId="716E605F" w14:textId="68009CD5"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 xml:space="preserve">Thus, fixed-SF operation creates a trade-off: </w:t>
      </w:r>
    </w:p>
    <w:tbl>
      <w:tblPr>
        <w:tblStyle w:val="TableGrid"/>
        <w:tblW w:w="0" w:type="auto"/>
        <w:tblLook w:val="04A0" w:firstRow="1" w:lastRow="0" w:firstColumn="1" w:lastColumn="0" w:noHBand="0" w:noVBand="1"/>
      </w:tblPr>
      <w:tblGrid>
        <w:gridCol w:w="723"/>
        <w:gridCol w:w="2597"/>
        <w:gridCol w:w="1470"/>
        <w:gridCol w:w="1736"/>
      </w:tblGrid>
      <w:tr w:rsidR="00A45C51" w:rsidRPr="00C70B9A" w14:paraId="484557E5" w14:textId="77777777" w:rsidTr="00A45C51">
        <w:tc>
          <w:tcPr>
            <w:tcW w:w="0" w:type="auto"/>
            <w:hideMark/>
          </w:tcPr>
          <w:p w14:paraId="7B391D36" w14:textId="77777777" w:rsidR="00A45C51" w:rsidRPr="00C70B9A" w:rsidRDefault="00A45C51" w:rsidP="00A45C51">
            <w:pPr>
              <w:jc w:val="center"/>
              <w:rPr>
                <w:rFonts w:eastAsia="Times New Roman" w:cs="Times New Roman"/>
                <w:b/>
                <w:bCs/>
                <w:kern w:val="0"/>
                <w:sz w:val="24"/>
                <w14:ligatures w14:val="none"/>
              </w:rPr>
            </w:pPr>
            <w:r w:rsidRPr="00C70B9A">
              <w:rPr>
                <w:rFonts w:eastAsia="Times New Roman" w:cs="Times New Roman"/>
                <w:b/>
                <w:bCs/>
                <w:kern w:val="0"/>
                <w:sz w:val="24"/>
                <w14:ligatures w14:val="none"/>
              </w:rPr>
              <w:t>SF</w:t>
            </w:r>
          </w:p>
        </w:tc>
        <w:tc>
          <w:tcPr>
            <w:tcW w:w="0" w:type="auto"/>
            <w:hideMark/>
          </w:tcPr>
          <w:p w14:paraId="5922888B" w14:textId="77777777" w:rsidR="00A45C51" w:rsidRPr="00C70B9A" w:rsidRDefault="00A45C51" w:rsidP="00A45C51">
            <w:pPr>
              <w:jc w:val="center"/>
              <w:rPr>
                <w:rFonts w:eastAsia="Times New Roman" w:cs="Times New Roman"/>
                <w:b/>
                <w:bCs/>
                <w:kern w:val="0"/>
                <w:sz w:val="24"/>
                <w14:ligatures w14:val="none"/>
              </w:rPr>
            </w:pPr>
            <w:r w:rsidRPr="00C70B9A">
              <w:rPr>
                <w:rFonts w:eastAsia="Times New Roman" w:cs="Times New Roman"/>
                <w:b/>
                <w:bCs/>
                <w:kern w:val="0"/>
                <w:sz w:val="24"/>
                <w14:ligatures w14:val="none"/>
              </w:rPr>
              <w:t>Reliability at Low SNR</w:t>
            </w:r>
          </w:p>
        </w:tc>
        <w:tc>
          <w:tcPr>
            <w:tcW w:w="0" w:type="auto"/>
            <w:hideMark/>
          </w:tcPr>
          <w:p w14:paraId="1CDD13F1" w14:textId="77777777" w:rsidR="00A45C51" w:rsidRPr="00C70B9A" w:rsidRDefault="00A45C51" w:rsidP="00A45C51">
            <w:pPr>
              <w:jc w:val="center"/>
              <w:rPr>
                <w:rFonts w:eastAsia="Times New Roman" w:cs="Times New Roman"/>
                <w:b/>
                <w:bCs/>
                <w:kern w:val="0"/>
                <w:sz w:val="24"/>
                <w14:ligatures w14:val="none"/>
              </w:rPr>
            </w:pPr>
            <w:r w:rsidRPr="00C70B9A">
              <w:rPr>
                <w:rFonts w:eastAsia="Times New Roman" w:cs="Times New Roman"/>
                <w:b/>
                <w:bCs/>
                <w:kern w:val="0"/>
                <w:sz w:val="24"/>
                <w14:ligatures w14:val="none"/>
              </w:rPr>
              <w:t>Throughput</w:t>
            </w:r>
          </w:p>
        </w:tc>
        <w:tc>
          <w:tcPr>
            <w:tcW w:w="0" w:type="auto"/>
            <w:hideMark/>
          </w:tcPr>
          <w:p w14:paraId="6852B70D" w14:textId="77777777" w:rsidR="00A45C51" w:rsidRPr="00C70B9A" w:rsidRDefault="00A45C51" w:rsidP="00A45C51">
            <w:pPr>
              <w:jc w:val="center"/>
              <w:rPr>
                <w:rFonts w:eastAsia="Times New Roman" w:cs="Times New Roman"/>
                <w:b/>
                <w:bCs/>
                <w:kern w:val="0"/>
                <w:sz w:val="24"/>
                <w14:ligatures w14:val="none"/>
              </w:rPr>
            </w:pPr>
            <w:r w:rsidRPr="00C70B9A">
              <w:rPr>
                <w:rFonts w:eastAsia="Times New Roman" w:cs="Times New Roman"/>
                <w:b/>
                <w:bCs/>
                <w:kern w:val="0"/>
                <w:sz w:val="24"/>
                <w14:ligatures w14:val="none"/>
              </w:rPr>
              <w:t>Energy per Bit</w:t>
            </w:r>
          </w:p>
        </w:tc>
      </w:tr>
      <w:tr w:rsidR="00A45C51" w:rsidRPr="00C70B9A" w14:paraId="0101EEED" w14:textId="77777777" w:rsidTr="00A45C51">
        <w:tc>
          <w:tcPr>
            <w:tcW w:w="0" w:type="auto"/>
            <w:hideMark/>
          </w:tcPr>
          <w:p w14:paraId="2749D4CB" w14:textId="77777777" w:rsidR="00A45C51" w:rsidRPr="00C70B9A" w:rsidRDefault="00A45C51" w:rsidP="00A45C51">
            <w:pPr>
              <w:rPr>
                <w:rFonts w:eastAsia="Times New Roman" w:cs="Times New Roman"/>
                <w:kern w:val="0"/>
                <w:sz w:val="24"/>
                <w14:ligatures w14:val="none"/>
              </w:rPr>
            </w:pPr>
            <w:r w:rsidRPr="00C70B9A">
              <w:rPr>
                <w:rFonts w:eastAsia="Times New Roman" w:cs="Times New Roman"/>
                <w:kern w:val="0"/>
                <w:sz w:val="24"/>
                <w14:ligatures w14:val="none"/>
              </w:rPr>
              <w:t>SF12</w:t>
            </w:r>
          </w:p>
        </w:tc>
        <w:tc>
          <w:tcPr>
            <w:tcW w:w="0" w:type="auto"/>
            <w:hideMark/>
          </w:tcPr>
          <w:p w14:paraId="5675391A" w14:textId="77777777" w:rsidR="00A45C51" w:rsidRPr="00C70B9A" w:rsidRDefault="00A45C51" w:rsidP="00A45C51">
            <w:pPr>
              <w:rPr>
                <w:rFonts w:eastAsia="Times New Roman" w:cs="Times New Roman"/>
                <w:kern w:val="0"/>
                <w:sz w:val="24"/>
                <w14:ligatures w14:val="none"/>
              </w:rPr>
            </w:pPr>
            <w:r w:rsidRPr="00C70B9A">
              <w:rPr>
                <w:rFonts w:eastAsia="Times New Roman" w:cs="Times New Roman"/>
                <w:kern w:val="0"/>
                <w:sz w:val="24"/>
                <w14:ligatures w14:val="none"/>
              </w:rPr>
              <w:t>High</w:t>
            </w:r>
          </w:p>
        </w:tc>
        <w:tc>
          <w:tcPr>
            <w:tcW w:w="0" w:type="auto"/>
            <w:hideMark/>
          </w:tcPr>
          <w:p w14:paraId="6A1C6D9D" w14:textId="77777777" w:rsidR="00A45C51" w:rsidRPr="00C70B9A" w:rsidRDefault="00A45C51" w:rsidP="00A45C51">
            <w:pPr>
              <w:rPr>
                <w:rFonts w:eastAsia="Times New Roman" w:cs="Times New Roman"/>
                <w:kern w:val="0"/>
                <w:sz w:val="24"/>
                <w14:ligatures w14:val="none"/>
              </w:rPr>
            </w:pPr>
            <w:r w:rsidRPr="00C70B9A">
              <w:rPr>
                <w:rFonts w:eastAsia="Times New Roman" w:cs="Times New Roman"/>
                <w:kern w:val="0"/>
                <w:sz w:val="24"/>
                <w14:ligatures w14:val="none"/>
              </w:rPr>
              <w:t>Low</w:t>
            </w:r>
          </w:p>
        </w:tc>
        <w:tc>
          <w:tcPr>
            <w:tcW w:w="0" w:type="auto"/>
            <w:hideMark/>
          </w:tcPr>
          <w:p w14:paraId="5FA611B3" w14:textId="77777777" w:rsidR="00A45C51" w:rsidRPr="00C70B9A" w:rsidRDefault="00A45C51" w:rsidP="00A45C51">
            <w:pPr>
              <w:rPr>
                <w:rFonts w:eastAsia="Times New Roman" w:cs="Times New Roman"/>
                <w:kern w:val="0"/>
                <w:sz w:val="24"/>
                <w14:ligatures w14:val="none"/>
              </w:rPr>
            </w:pPr>
            <w:r w:rsidRPr="00C70B9A">
              <w:rPr>
                <w:rFonts w:eastAsia="Times New Roman" w:cs="Times New Roman"/>
                <w:kern w:val="0"/>
                <w:sz w:val="24"/>
                <w14:ligatures w14:val="none"/>
              </w:rPr>
              <w:t>High</w:t>
            </w:r>
          </w:p>
        </w:tc>
      </w:tr>
      <w:tr w:rsidR="00A45C51" w:rsidRPr="00C70B9A" w14:paraId="7B50293F" w14:textId="77777777" w:rsidTr="00A45C51">
        <w:tc>
          <w:tcPr>
            <w:tcW w:w="0" w:type="auto"/>
            <w:hideMark/>
          </w:tcPr>
          <w:p w14:paraId="4237A6FB" w14:textId="77777777" w:rsidR="00A45C51" w:rsidRPr="00C70B9A" w:rsidRDefault="00A45C51" w:rsidP="00A45C51">
            <w:pPr>
              <w:rPr>
                <w:rFonts w:eastAsia="Times New Roman" w:cs="Times New Roman"/>
                <w:kern w:val="0"/>
                <w:sz w:val="24"/>
                <w14:ligatures w14:val="none"/>
              </w:rPr>
            </w:pPr>
            <w:r w:rsidRPr="00C70B9A">
              <w:rPr>
                <w:rFonts w:eastAsia="Times New Roman" w:cs="Times New Roman"/>
                <w:kern w:val="0"/>
                <w:sz w:val="24"/>
                <w14:ligatures w14:val="none"/>
              </w:rPr>
              <w:t>SF9</w:t>
            </w:r>
          </w:p>
        </w:tc>
        <w:tc>
          <w:tcPr>
            <w:tcW w:w="0" w:type="auto"/>
            <w:hideMark/>
          </w:tcPr>
          <w:p w14:paraId="6C0DBD74" w14:textId="77777777" w:rsidR="00A45C51" w:rsidRPr="00C70B9A" w:rsidRDefault="00A45C51" w:rsidP="00A45C51">
            <w:pPr>
              <w:rPr>
                <w:rFonts w:eastAsia="Times New Roman" w:cs="Times New Roman"/>
                <w:kern w:val="0"/>
                <w:sz w:val="24"/>
                <w14:ligatures w14:val="none"/>
              </w:rPr>
            </w:pPr>
            <w:r w:rsidRPr="00C70B9A">
              <w:rPr>
                <w:rFonts w:eastAsia="Times New Roman" w:cs="Times New Roman"/>
                <w:kern w:val="0"/>
                <w:sz w:val="24"/>
                <w14:ligatures w14:val="none"/>
              </w:rPr>
              <w:t>Medium</w:t>
            </w:r>
          </w:p>
        </w:tc>
        <w:tc>
          <w:tcPr>
            <w:tcW w:w="0" w:type="auto"/>
            <w:hideMark/>
          </w:tcPr>
          <w:p w14:paraId="662A0160" w14:textId="77777777" w:rsidR="00A45C51" w:rsidRPr="00C70B9A" w:rsidRDefault="00A45C51" w:rsidP="00A45C51">
            <w:pPr>
              <w:rPr>
                <w:rFonts w:eastAsia="Times New Roman" w:cs="Times New Roman"/>
                <w:kern w:val="0"/>
                <w:sz w:val="24"/>
                <w14:ligatures w14:val="none"/>
              </w:rPr>
            </w:pPr>
            <w:r w:rsidRPr="00C70B9A">
              <w:rPr>
                <w:rFonts w:eastAsia="Times New Roman" w:cs="Times New Roman"/>
                <w:kern w:val="0"/>
                <w:sz w:val="24"/>
                <w14:ligatures w14:val="none"/>
              </w:rPr>
              <w:t>Medium</w:t>
            </w:r>
          </w:p>
        </w:tc>
        <w:tc>
          <w:tcPr>
            <w:tcW w:w="0" w:type="auto"/>
            <w:hideMark/>
          </w:tcPr>
          <w:p w14:paraId="7483B1FD" w14:textId="77777777" w:rsidR="00A45C51" w:rsidRPr="00C70B9A" w:rsidRDefault="00A45C51" w:rsidP="00A45C51">
            <w:pPr>
              <w:rPr>
                <w:rFonts w:eastAsia="Times New Roman" w:cs="Times New Roman"/>
                <w:kern w:val="0"/>
                <w:sz w:val="24"/>
                <w14:ligatures w14:val="none"/>
              </w:rPr>
            </w:pPr>
            <w:r w:rsidRPr="00C70B9A">
              <w:rPr>
                <w:rFonts w:eastAsia="Times New Roman" w:cs="Times New Roman"/>
                <w:kern w:val="0"/>
                <w:sz w:val="24"/>
                <w14:ligatures w14:val="none"/>
              </w:rPr>
              <w:t>Medium</w:t>
            </w:r>
          </w:p>
        </w:tc>
      </w:tr>
      <w:tr w:rsidR="00A45C51" w:rsidRPr="00C70B9A" w14:paraId="0075EC1B" w14:textId="77777777" w:rsidTr="00A45C51">
        <w:tc>
          <w:tcPr>
            <w:tcW w:w="0" w:type="auto"/>
            <w:hideMark/>
          </w:tcPr>
          <w:p w14:paraId="4D4B5D48" w14:textId="77777777" w:rsidR="00A45C51" w:rsidRPr="00C70B9A" w:rsidRDefault="00A45C51" w:rsidP="00A45C51">
            <w:pPr>
              <w:rPr>
                <w:rFonts w:eastAsia="Times New Roman" w:cs="Times New Roman"/>
                <w:kern w:val="0"/>
                <w:sz w:val="24"/>
                <w14:ligatures w14:val="none"/>
              </w:rPr>
            </w:pPr>
            <w:r w:rsidRPr="00C70B9A">
              <w:rPr>
                <w:rFonts w:eastAsia="Times New Roman" w:cs="Times New Roman"/>
                <w:kern w:val="0"/>
                <w:sz w:val="24"/>
                <w14:ligatures w14:val="none"/>
              </w:rPr>
              <w:t>SF7</w:t>
            </w:r>
          </w:p>
        </w:tc>
        <w:tc>
          <w:tcPr>
            <w:tcW w:w="0" w:type="auto"/>
            <w:hideMark/>
          </w:tcPr>
          <w:p w14:paraId="5F4675AF" w14:textId="77777777" w:rsidR="00A45C51" w:rsidRPr="00C70B9A" w:rsidRDefault="00A45C51" w:rsidP="00A45C51">
            <w:pPr>
              <w:rPr>
                <w:rFonts w:eastAsia="Times New Roman" w:cs="Times New Roman"/>
                <w:kern w:val="0"/>
                <w:sz w:val="24"/>
                <w14:ligatures w14:val="none"/>
              </w:rPr>
            </w:pPr>
            <w:r w:rsidRPr="00C70B9A">
              <w:rPr>
                <w:rFonts w:eastAsia="Times New Roman" w:cs="Times New Roman"/>
                <w:kern w:val="0"/>
                <w:sz w:val="24"/>
                <w14:ligatures w14:val="none"/>
              </w:rPr>
              <w:t>Low (at low SNR)</w:t>
            </w:r>
          </w:p>
        </w:tc>
        <w:tc>
          <w:tcPr>
            <w:tcW w:w="0" w:type="auto"/>
            <w:hideMark/>
          </w:tcPr>
          <w:p w14:paraId="2D1DB54F" w14:textId="77777777" w:rsidR="00A45C51" w:rsidRPr="00C70B9A" w:rsidRDefault="00A45C51" w:rsidP="00A45C51">
            <w:pPr>
              <w:rPr>
                <w:rFonts w:eastAsia="Times New Roman" w:cs="Times New Roman"/>
                <w:kern w:val="0"/>
                <w:sz w:val="24"/>
                <w14:ligatures w14:val="none"/>
              </w:rPr>
            </w:pPr>
            <w:r w:rsidRPr="00C70B9A">
              <w:rPr>
                <w:rFonts w:eastAsia="Times New Roman" w:cs="Times New Roman"/>
                <w:kern w:val="0"/>
                <w:sz w:val="24"/>
                <w14:ligatures w14:val="none"/>
              </w:rPr>
              <w:t>High</w:t>
            </w:r>
          </w:p>
        </w:tc>
        <w:tc>
          <w:tcPr>
            <w:tcW w:w="0" w:type="auto"/>
            <w:hideMark/>
          </w:tcPr>
          <w:p w14:paraId="67C15F67" w14:textId="77777777" w:rsidR="00A45C51" w:rsidRPr="00C70B9A" w:rsidRDefault="00A45C51" w:rsidP="00A45C51">
            <w:pPr>
              <w:rPr>
                <w:rFonts w:eastAsia="Times New Roman" w:cs="Times New Roman"/>
                <w:kern w:val="0"/>
                <w:sz w:val="24"/>
                <w14:ligatures w14:val="none"/>
              </w:rPr>
            </w:pPr>
            <w:r w:rsidRPr="00C70B9A">
              <w:rPr>
                <w:rFonts w:eastAsia="Times New Roman" w:cs="Times New Roman"/>
                <w:kern w:val="0"/>
                <w:sz w:val="24"/>
                <w14:ligatures w14:val="none"/>
              </w:rPr>
              <w:t>Low</w:t>
            </w:r>
          </w:p>
        </w:tc>
      </w:tr>
    </w:tbl>
    <w:p w14:paraId="31AAB717" w14:textId="24B563B4" w:rsidR="00A61BFA" w:rsidRPr="00C70B9A" w:rsidRDefault="00A45C51" w:rsidP="00A61BFA">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Using a single fixed SF across all SNR regions is therefore inefficient.</w:t>
      </w:r>
    </w:p>
    <w:p w14:paraId="36A9A588" w14:textId="77777777" w:rsidR="00A45C51" w:rsidRPr="00C70B9A" w:rsidRDefault="00A45C51" w:rsidP="00A61BFA">
      <w:pPr>
        <w:pStyle w:val="Heading2"/>
        <w:rPr>
          <w:rFonts w:cs="Times New Roman"/>
        </w:rPr>
      </w:pPr>
      <w:bookmarkStart w:id="23" w:name="_Toc223105336"/>
      <w:r w:rsidRPr="00C70B9A">
        <w:rPr>
          <w:rFonts w:cs="Times New Roman"/>
        </w:rPr>
        <w:t>6.2 Automatic Threshold Detection</w:t>
      </w:r>
      <w:bookmarkEnd w:id="23"/>
    </w:p>
    <w:p w14:paraId="25402D4C"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A PER constraint of:</w:t>
      </w:r>
    </w:p>
    <w:p w14:paraId="2298AADD" w14:textId="7D990CFB" w:rsidR="00A45C51" w:rsidRPr="00C70B9A" w:rsidRDefault="00A45C51" w:rsidP="00A45C51">
      <w:pPr>
        <w:spacing w:after="0" w:line="240" w:lineRule="auto"/>
        <w:rPr>
          <w:rFonts w:eastAsia="Times New Roman" w:cs="Times New Roman"/>
          <w:kern w:val="0"/>
          <w:sz w:val="24"/>
          <w14:ligatures w14:val="none"/>
        </w:rPr>
      </w:pPr>
      <m:oMathPara>
        <m:oMath>
          <m:r>
            <w:rPr>
              <w:rFonts w:ascii="Cambria Math" w:eastAsia="Times New Roman" w:hAnsi="Cambria Math" w:cs="Times New Roman"/>
              <w:kern w:val="0"/>
              <w:sz w:val="24"/>
              <w14:ligatures w14:val="none"/>
            </w:rPr>
            <m:t>PER&lt;0.2</m:t>
          </m:r>
        </m:oMath>
      </m:oMathPara>
    </w:p>
    <w:p w14:paraId="3BBC97CF" w14:textId="083CE137" w:rsidR="00A45C51" w:rsidRPr="00C70B9A" w:rsidRDefault="00A45C51" w:rsidP="00A45C51">
      <w:pPr>
        <w:spacing w:after="0" w:line="240" w:lineRule="auto"/>
        <w:rPr>
          <w:rFonts w:eastAsia="Times New Roman" w:cs="Times New Roman"/>
          <w:kern w:val="0"/>
          <w:sz w:val="24"/>
          <w14:ligatures w14:val="none"/>
        </w:rPr>
      </w:pPr>
      <w:r w:rsidRPr="00C70B9A">
        <w:rPr>
          <w:rFonts w:eastAsia="Times New Roman" w:cs="Times New Roman"/>
          <w:kern w:val="0"/>
          <w:sz w:val="24"/>
          <w14:ligatures w14:val="none"/>
        </w:rPr>
        <w:t>was selected as the target reliability requirement.</w:t>
      </w:r>
    </w:p>
    <w:p w14:paraId="4D18B3AB"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From the smoothed PER curves, two switching thresholds were automatically extracted:</w:t>
      </w:r>
    </w:p>
    <w:p w14:paraId="47B18E4C" w14:textId="10236D82" w:rsidR="00A45C51" w:rsidRPr="00C70B9A" w:rsidRDefault="00A45C51" w:rsidP="00A45C51">
      <w:pPr>
        <w:numPr>
          <w:ilvl w:val="0"/>
          <w:numId w:val="68"/>
        </w:numPr>
        <w:spacing w:before="100" w:beforeAutospacing="1" w:after="100" w:afterAutospacing="1" w:line="240" w:lineRule="auto"/>
        <w:rPr>
          <w:rFonts w:eastAsia="Times New Roman" w:cs="Times New Roman"/>
          <w:kern w:val="0"/>
          <w:sz w:val="24"/>
          <w14:ligatures w14:val="none"/>
        </w:rPr>
      </w:pPr>
      <m:oMath>
        <m:r>
          <m:rPr>
            <m:sty m:val="bi"/>
          </m:rPr>
          <w:rPr>
            <w:rFonts w:ascii="Cambria Math" w:eastAsia="Times New Roman" w:hAnsi="Cambria Math" w:cs="Times New Roman"/>
            <w:kern w:val="0"/>
            <w:sz w:val="24"/>
            <w14:ligatures w14:val="none"/>
          </w:rPr>
          <m:t>T</m:t>
        </m:r>
        <m:r>
          <m:rPr>
            <m:sty m:val="bi"/>
          </m:rPr>
          <w:rPr>
            <w:rFonts w:ascii="Cambria Math" w:eastAsia="Times New Roman" w:hAnsi="Cambria Math" w:cs="Times New Roman"/>
            <w:kern w:val="0"/>
            <w:sz w:val="24"/>
            <w14:ligatures w14:val="none"/>
          </w:rPr>
          <m:t>1 ≈ -13 dB</m:t>
        </m:r>
      </m:oMath>
      <w:r w:rsidRPr="00C70B9A">
        <w:rPr>
          <w:rFonts w:eastAsia="Times New Roman" w:cs="Times New Roman"/>
          <w:kern w:val="0"/>
          <w:sz w:val="24"/>
          <w14:ligatures w14:val="none"/>
        </w:rPr>
        <w:br/>
        <w:t>Transition from SF12 to SF9.</w:t>
      </w:r>
    </w:p>
    <w:p w14:paraId="01ACD806" w14:textId="6562FA20" w:rsidR="00A45C51" w:rsidRPr="00C70B9A" w:rsidRDefault="00A45C51" w:rsidP="00A45C51">
      <w:pPr>
        <w:numPr>
          <w:ilvl w:val="0"/>
          <w:numId w:val="68"/>
        </w:numPr>
        <w:spacing w:before="100" w:beforeAutospacing="1" w:after="100" w:afterAutospacing="1" w:line="240" w:lineRule="auto"/>
        <w:rPr>
          <w:rFonts w:eastAsia="Times New Roman" w:cs="Times New Roman"/>
          <w:kern w:val="0"/>
          <w:sz w:val="24"/>
          <w14:ligatures w14:val="none"/>
        </w:rPr>
      </w:pPr>
      <m:oMath>
        <m:r>
          <m:rPr>
            <m:sty m:val="bi"/>
          </m:rPr>
          <w:rPr>
            <w:rFonts w:ascii="Cambria Math" w:eastAsia="Times New Roman" w:hAnsi="Cambria Math" w:cs="Times New Roman"/>
            <w:kern w:val="0"/>
            <w:sz w:val="24"/>
            <w14:ligatures w14:val="none"/>
          </w:rPr>
          <m:t>T</m:t>
        </m:r>
        <m:r>
          <m:rPr>
            <m:sty m:val="bi"/>
          </m:rPr>
          <w:rPr>
            <w:rFonts w:ascii="Cambria Math" w:eastAsia="Times New Roman" w:hAnsi="Cambria Math" w:cs="Times New Roman"/>
            <w:kern w:val="0"/>
            <w:sz w:val="24"/>
            <w14:ligatures w14:val="none"/>
          </w:rPr>
          <m:t>2 ≈ -7 dB</m:t>
        </m:r>
      </m:oMath>
      <w:r w:rsidRPr="00C70B9A">
        <w:rPr>
          <w:rFonts w:eastAsia="Times New Roman" w:cs="Times New Roman"/>
          <w:kern w:val="0"/>
          <w:sz w:val="24"/>
          <w14:ligatures w14:val="none"/>
        </w:rPr>
        <w:br/>
        <w:t>Transition from SF9 to SF7.</w:t>
      </w:r>
    </w:p>
    <w:p w14:paraId="5EE80C8F"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These thresholds correspond to the first SNR points where the next lower SF satisfies the PER requirement.</w:t>
      </w:r>
    </w:p>
    <w:p w14:paraId="0736B481"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This ensures that:</w:t>
      </w:r>
    </w:p>
    <w:p w14:paraId="58B76837" w14:textId="77777777" w:rsidR="00A45C51" w:rsidRPr="00C70B9A" w:rsidRDefault="00A45C51" w:rsidP="00A45C51">
      <w:pPr>
        <w:numPr>
          <w:ilvl w:val="0"/>
          <w:numId w:val="69"/>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The system never switches to a lower SF before it becomes reliable.</w:t>
      </w:r>
    </w:p>
    <w:p w14:paraId="76D00F0D" w14:textId="30D6D12A" w:rsidR="00A61BFA" w:rsidRPr="00C70B9A" w:rsidRDefault="00A45C51" w:rsidP="00A61BFA">
      <w:pPr>
        <w:numPr>
          <w:ilvl w:val="0"/>
          <w:numId w:val="69"/>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The smallest possible SF that satisfies reliability is always selected.</w:t>
      </w:r>
    </w:p>
    <w:p w14:paraId="2791453B" w14:textId="5F36B98E" w:rsidR="00A61BFA" w:rsidRPr="00C70B9A" w:rsidRDefault="00A61BFA" w:rsidP="00A61BFA">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lastRenderedPageBreak/>
        <w:t>As shown in Figure 6.1, the adaptive scheme follows SF12 in the low-SNR region, transitions to SF9 at T1 ≈ −13 dB, and finally switches to SF7 at T2 ≈ −7 dB.</w:t>
      </w:r>
    </w:p>
    <w:p w14:paraId="24A2CBCD" w14:textId="3B256048" w:rsidR="00A61BFA" w:rsidRPr="00C70B9A" w:rsidRDefault="00A61BFA" w:rsidP="00867166">
      <w:pPr>
        <w:keepNext/>
        <w:spacing w:before="100" w:beforeAutospacing="1" w:after="100" w:afterAutospacing="1" w:line="240" w:lineRule="auto"/>
        <w:ind w:left="720"/>
        <w:jc w:val="center"/>
        <w:rPr>
          <w:rFonts w:cs="Times New Roman"/>
        </w:rPr>
      </w:pPr>
      <w:r w:rsidRPr="00C70B9A">
        <w:rPr>
          <w:rFonts w:cs="Times New Roman"/>
          <w:noProof/>
        </w:rPr>
        <w:drawing>
          <wp:inline distT="0" distB="0" distL="0" distR="0" wp14:anchorId="23EB76F6" wp14:editId="7674C496">
            <wp:extent cx="5520307" cy="2847672"/>
            <wp:effectExtent l="0" t="0" r="4445" b="0"/>
            <wp:docPr id="22574521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45214" name="Picture 1" descr="A graph of a graph&#10;&#10;AI-generated content may be incorrect."/>
                    <pic:cNvPicPr/>
                  </pic:nvPicPr>
                  <pic:blipFill>
                    <a:blip r:embed="rId6"/>
                    <a:stretch>
                      <a:fillRect/>
                    </a:stretch>
                  </pic:blipFill>
                  <pic:spPr>
                    <a:xfrm>
                      <a:off x="0" y="0"/>
                      <a:ext cx="5532750" cy="2854091"/>
                    </a:xfrm>
                    <a:prstGeom prst="rect">
                      <a:avLst/>
                    </a:prstGeom>
                  </pic:spPr>
                </pic:pic>
              </a:graphicData>
            </a:graphic>
          </wp:inline>
        </w:drawing>
      </w:r>
    </w:p>
    <w:p w14:paraId="15FF10FC" w14:textId="49CB7BE7" w:rsidR="00A61BFA" w:rsidRPr="00C70B9A" w:rsidRDefault="00A61BFA" w:rsidP="00A61BFA">
      <w:pPr>
        <w:pStyle w:val="Caption"/>
        <w:jc w:val="center"/>
        <w:rPr>
          <w:rFonts w:cs="Times New Roman"/>
        </w:rPr>
      </w:pPr>
      <w:r w:rsidRPr="00C70B9A">
        <w:rPr>
          <w:rFonts w:cs="Times New Roman"/>
        </w:rPr>
        <w:t xml:space="preserve">Figure </w:t>
      </w:r>
      <w:r w:rsidR="00D87A78" w:rsidRPr="00C70B9A">
        <w:rPr>
          <w:rFonts w:cs="Times New Roman"/>
        </w:rPr>
        <w:t>6.</w:t>
      </w:r>
      <w:r w:rsidRPr="00C70B9A">
        <w:rPr>
          <w:rFonts w:cs="Times New Roman"/>
        </w:rPr>
        <w:fldChar w:fldCharType="begin"/>
      </w:r>
      <w:r w:rsidRPr="00C70B9A">
        <w:rPr>
          <w:rFonts w:cs="Times New Roman"/>
        </w:rPr>
        <w:instrText xml:space="preserve"> SEQ Figure \* ARABIC </w:instrText>
      </w:r>
      <w:r w:rsidRPr="00C70B9A">
        <w:rPr>
          <w:rFonts w:cs="Times New Roman"/>
        </w:rPr>
        <w:fldChar w:fldCharType="separate"/>
      </w:r>
      <w:r w:rsidRPr="00C70B9A">
        <w:rPr>
          <w:rFonts w:cs="Times New Roman"/>
          <w:noProof/>
        </w:rPr>
        <w:t>1</w:t>
      </w:r>
      <w:r w:rsidRPr="00C70B9A">
        <w:rPr>
          <w:rFonts w:cs="Times New Roman"/>
        </w:rPr>
        <w:fldChar w:fldCharType="end"/>
      </w:r>
      <w:r w:rsidR="00D87A78" w:rsidRPr="00C70B9A">
        <w:rPr>
          <w:rFonts w:cs="Times New Roman"/>
        </w:rPr>
        <w:t>:</w:t>
      </w:r>
      <w:r w:rsidRPr="00C70B9A">
        <w:rPr>
          <w:rFonts w:cs="Times New Roman"/>
        </w:rPr>
        <w:t xml:space="preserve"> – PER vs SNR for Fixed and Adaptive SF (PER Threshold = 0.2)</w:t>
      </w:r>
    </w:p>
    <w:p w14:paraId="08B61627" w14:textId="77777777" w:rsidR="00A45C51" w:rsidRPr="00C70B9A" w:rsidRDefault="00A45C51" w:rsidP="00A61BFA">
      <w:pPr>
        <w:pStyle w:val="Heading2"/>
        <w:rPr>
          <w:rFonts w:cs="Times New Roman"/>
        </w:rPr>
      </w:pPr>
      <w:bookmarkStart w:id="24" w:name="_Toc223105337"/>
      <w:r w:rsidRPr="00C70B9A">
        <w:rPr>
          <w:rFonts w:cs="Times New Roman"/>
        </w:rPr>
        <w:t>6.3 Adaptive PER Curve Interpretation</w:t>
      </w:r>
      <w:bookmarkEnd w:id="24"/>
    </w:p>
    <w:p w14:paraId="4C7C7D6E"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The adaptive PER curve (black curve in the first figure) is constructed by selecting:</w:t>
      </w:r>
    </w:p>
    <w:p w14:paraId="5EE4C5B1" w14:textId="77777777" w:rsidR="00A45C51" w:rsidRPr="00C70B9A" w:rsidRDefault="00A45C51" w:rsidP="00A45C51">
      <w:pPr>
        <w:numPr>
          <w:ilvl w:val="0"/>
          <w:numId w:val="70"/>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SF12 when SNR &lt; T1</w:t>
      </w:r>
    </w:p>
    <w:p w14:paraId="09810440" w14:textId="77777777" w:rsidR="00A45C51" w:rsidRPr="00C70B9A" w:rsidRDefault="00A45C51" w:rsidP="00A45C51">
      <w:pPr>
        <w:numPr>
          <w:ilvl w:val="0"/>
          <w:numId w:val="70"/>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SF9 when T1 ≤ SNR &lt; T2</w:t>
      </w:r>
    </w:p>
    <w:p w14:paraId="358CC2C6" w14:textId="77777777" w:rsidR="00A45C51" w:rsidRPr="00C70B9A" w:rsidRDefault="00A45C51" w:rsidP="00A45C51">
      <w:pPr>
        <w:numPr>
          <w:ilvl w:val="0"/>
          <w:numId w:val="70"/>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SF7 when SNR ≥ T2</w:t>
      </w:r>
    </w:p>
    <w:p w14:paraId="33E50BC7" w14:textId="77777777" w:rsidR="00A61BFA" w:rsidRPr="00C70B9A" w:rsidRDefault="00A61BFA" w:rsidP="00A61BFA">
      <w:pPr>
        <w:keepNext/>
        <w:spacing w:before="100" w:beforeAutospacing="1" w:after="100" w:afterAutospacing="1" w:line="240" w:lineRule="auto"/>
        <w:jc w:val="center"/>
        <w:rPr>
          <w:rFonts w:cs="Times New Roman"/>
        </w:rPr>
      </w:pPr>
      <w:r w:rsidRPr="00C70B9A">
        <w:rPr>
          <w:rFonts w:cs="Times New Roman"/>
          <w:noProof/>
        </w:rPr>
        <w:drawing>
          <wp:inline distT="0" distB="0" distL="0" distR="0" wp14:anchorId="3EDEAE0D" wp14:editId="0AC0F555">
            <wp:extent cx="4641011" cy="2300966"/>
            <wp:effectExtent l="0" t="0" r="7620" b="4445"/>
            <wp:docPr id="2120757197" name="Picture 1" descr="A blu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57197" name="Picture 1" descr="A blue line on a white background&#10;&#10;AI-generated content may be incorrect."/>
                    <pic:cNvPicPr/>
                  </pic:nvPicPr>
                  <pic:blipFill>
                    <a:blip r:embed="rId7"/>
                    <a:stretch>
                      <a:fillRect/>
                    </a:stretch>
                  </pic:blipFill>
                  <pic:spPr>
                    <a:xfrm>
                      <a:off x="0" y="0"/>
                      <a:ext cx="4658925" cy="2309847"/>
                    </a:xfrm>
                    <a:prstGeom prst="rect">
                      <a:avLst/>
                    </a:prstGeom>
                  </pic:spPr>
                </pic:pic>
              </a:graphicData>
            </a:graphic>
          </wp:inline>
        </w:drawing>
      </w:r>
    </w:p>
    <w:p w14:paraId="4E1380A7" w14:textId="0164B1F3" w:rsidR="00A61BFA" w:rsidRPr="00C70B9A" w:rsidRDefault="00A61BFA" w:rsidP="00A61BFA">
      <w:pPr>
        <w:pStyle w:val="Caption"/>
        <w:jc w:val="center"/>
        <w:rPr>
          <w:rFonts w:eastAsia="Times New Roman" w:cs="Times New Roman"/>
          <w:kern w:val="0"/>
          <w:sz w:val="24"/>
          <w14:ligatures w14:val="none"/>
        </w:rPr>
      </w:pPr>
      <w:r w:rsidRPr="00C70B9A">
        <w:rPr>
          <w:rFonts w:cs="Times New Roman"/>
        </w:rPr>
        <w:t xml:space="preserve">Figure </w:t>
      </w:r>
      <w:r w:rsidR="00D87A78" w:rsidRPr="00C70B9A">
        <w:rPr>
          <w:rFonts w:cs="Times New Roman"/>
        </w:rPr>
        <w:t>6.2:</w:t>
      </w:r>
      <w:r w:rsidRPr="00C70B9A">
        <w:rPr>
          <w:rFonts w:cs="Times New Roman"/>
        </w:rPr>
        <w:t xml:space="preserve"> Adaptive SF Selection as a Function of SNR</w:t>
      </w:r>
    </w:p>
    <w:p w14:paraId="5F8E5E7A" w14:textId="731559B1" w:rsidR="00C70B9A" w:rsidRDefault="00A61BFA" w:rsidP="00C70B9A">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Figure 6.2 illustrates the discrete switching behaviour of the adaptive algorithm across the SNR range.</w:t>
      </w:r>
      <w:r w:rsidR="00C70B9A">
        <w:rPr>
          <w:rFonts w:eastAsia="Times New Roman" w:cs="Times New Roman"/>
          <w:kern w:val="0"/>
          <w:sz w:val="24"/>
          <w14:ligatures w14:val="none"/>
        </w:rPr>
        <w:br w:type="page"/>
      </w:r>
    </w:p>
    <w:p w14:paraId="7418F041" w14:textId="6F071699"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lastRenderedPageBreak/>
        <w:t xml:space="preserve">The resulting </w:t>
      </w:r>
      <w:r w:rsidR="00A61BFA" w:rsidRPr="00C70B9A">
        <w:rPr>
          <w:rFonts w:eastAsia="Times New Roman" w:cs="Times New Roman"/>
          <w:kern w:val="0"/>
          <w:sz w:val="24"/>
          <w14:ligatures w14:val="none"/>
        </w:rPr>
        <w:t>behaviour</w:t>
      </w:r>
      <w:r w:rsidRPr="00C70B9A">
        <w:rPr>
          <w:rFonts w:eastAsia="Times New Roman" w:cs="Times New Roman"/>
          <w:kern w:val="0"/>
          <w:sz w:val="24"/>
          <w14:ligatures w14:val="none"/>
        </w:rPr>
        <w:t xml:space="preserve"> shows:</w:t>
      </w:r>
    </w:p>
    <w:p w14:paraId="7BC5F501" w14:textId="77777777" w:rsidR="00A45C51" w:rsidRPr="00C70B9A" w:rsidRDefault="00A45C51" w:rsidP="00A45C51">
      <w:pPr>
        <w:numPr>
          <w:ilvl w:val="0"/>
          <w:numId w:val="71"/>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At very low SNR, adaptive performance matches SF12.</w:t>
      </w:r>
    </w:p>
    <w:p w14:paraId="74553041" w14:textId="77777777" w:rsidR="00A45C51" w:rsidRPr="00C70B9A" w:rsidRDefault="00A45C51" w:rsidP="00A45C51">
      <w:pPr>
        <w:numPr>
          <w:ilvl w:val="0"/>
          <w:numId w:val="71"/>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In the mid-SNR region, performance transitions smoothly to SF9.</w:t>
      </w:r>
    </w:p>
    <w:p w14:paraId="0329286D" w14:textId="77777777" w:rsidR="00A45C51" w:rsidRPr="00C70B9A" w:rsidRDefault="00A45C51" w:rsidP="00A45C51">
      <w:pPr>
        <w:numPr>
          <w:ilvl w:val="0"/>
          <w:numId w:val="71"/>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At higher SNR values, adaptive performance follows SF7.</w:t>
      </w:r>
    </w:p>
    <w:p w14:paraId="5D0085FC"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The adaptive curve therefore represents the envelope of reliable performance while maximizing efficiency.</w:t>
      </w:r>
    </w:p>
    <w:p w14:paraId="21D95AFB" w14:textId="7F547D0C" w:rsidR="00A45C51" w:rsidRPr="00C70B9A" w:rsidRDefault="00A45C51" w:rsidP="00A61BFA">
      <w:pPr>
        <w:pStyle w:val="Heading2"/>
        <w:rPr>
          <w:rFonts w:cs="Times New Roman"/>
        </w:rPr>
      </w:pPr>
      <w:bookmarkStart w:id="25" w:name="_Toc223105338"/>
      <w:r w:rsidRPr="00C70B9A">
        <w:rPr>
          <w:rFonts w:cs="Times New Roman"/>
        </w:rPr>
        <w:t xml:space="preserve">6.4 Selected SF </w:t>
      </w:r>
      <w:r w:rsidR="00A61BFA" w:rsidRPr="00C70B9A">
        <w:rPr>
          <w:rFonts w:cs="Times New Roman"/>
        </w:rPr>
        <w:t>Behaviour</w:t>
      </w:r>
      <w:bookmarkEnd w:id="25"/>
    </w:p>
    <w:p w14:paraId="2A840343"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The second figure (Adaptive SF Selection) clearly shows the switching logic:</w:t>
      </w:r>
    </w:p>
    <w:p w14:paraId="257DDE09" w14:textId="3EE8215F" w:rsidR="00A45C51" w:rsidRPr="00C70B9A" w:rsidRDefault="00A61BFA" w:rsidP="00A45C51">
      <w:pPr>
        <w:numPr>
          <w:ilvl w:val="0"/>
          <w:numId w:val="72"/>
        </w:numPr>
        <w:spacing w:before="100" w:beforeAutospacing="1" w:after="100" w:afterAutospacing="1" w:line="240" w:lineRule="auto"/>
        <w:rPr>
          <w:rFonts w:eastAsia="Times New Roman" w:cs="Times New Roman"/>
          <w:kern w:val="0"/>
          <w:sz w:val="24"/>
          <w14:ligatures w14:val="none"/>
        </w:rPr>
      </w:pPr>
      <m:oMath>
        <m:r>
          <w:rPr>
            <w:rFonts w:ascii="Cambria Math" w:eastAsia="Times New Roman" w:hAnsi="Cambria Math" w:cs="Times New Roman"/>
            <w:kern w:val="0"/>
            <w:sz w:val="24"/>
            <w14:ligatures w14:val="none"/>
          </w:rPr>
          <m:t>SNR &lt; -13 dB → SF12</m:t>
        </m:r>
      </m:oMath>
    </w:p>
    <w:p w14:paraId="68BBB7B0" w14:textId="59A0FA39" w:rsidR="00A45C51" w:rsidRPr="00C70B9A" w:rsidRDefault="00A61BFA" w:rsidP="00A45C51">
      <w:pPr>
        <w:numPr>
          <w:ilvl w:val="0"/>
          <w:numId w:val="72"/>
        </w:numPr>
        <w:spacing w:before="100" w:beforeAutospacing="1" w:after="100" w:afterAutospacing="1" w:line="240" w:lineRule="auto"/>
        <w:rPr>
          <w:rFonts w:eastAsia="Times New Roman" w:cs="Times New Roman"/>
          <w:kern w:val="0"/>
          <w:sz w:val="24"/>
          <w14:ligatures w14:val="none"/>
        </w:rPr>
      </w:pPr>
      <m:oMath>
        <m:r>
          <w:rPr>
            <w:rFonts w:ascii="Cambria Math" w:eastAsia="Times New Roman" w:hAnsi="Cambria Math" w:cs="Times New Roman"/>
            <w:kern w:val="0"/>
            <w:sz w:val="24"/>
            <w14:ligatures w14:val="none"/>
          </w:rPr>
          <m:t>-13 dB ≤ SNR &lt; -7 dB → SF9</m:t>
        </m:r>
      </m:oMath>
    </w:p>
    <w:p w14:paraId="0482D287" w14:textId="602DA291" w:rsidR="00A45C51" w:rsidRPr="00C70B9A" w:rsidRDefault="00A61BFA" w:rsidP="00A45C51">
      <w:pPr>
        <w:numPr>
          <w:ilvl w:val="0"/>
          <w:numId w:val="72"/>
        </w:numPr>
        <w:spacing w:before="100" w:beforeAutospacing="1" w:after="100" w:afterAutospacing="1" w:line="240" w:lineRule="auto"/>
        <w:rPr>
          <w:rFonts w:eastAsia="Times New Roman" w:cs="Times New Roman"/>
          <w:kern w:val="0"/>
          <w:sz w:val="24"/>
          <w14:ligatures w14:val="none"/>
        </w:rPr>
      </w:pPr>
      <m:oMath>
        <m:r>
          <w:rPr>
            <w:rFonts w:ascii="Cambria Math" w:eastAsia="Times New Roman" w:hAnsi="Cambria Math" w:cs="Times New Roman"/>
            <w:kern w:val="0"/>
            <w:sz w:val="24"/>
            <w14:ligatures w14:val="none"/>
          </w:rPr>
          <m:t>SNR ≥ -7 dB → SF7</m:t>
        </m:r>
      </m:oMath>
    </w:p>
    <w:p w14:paraId="29D334A0"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The staircase structure confirms correct implementation of threshold-based switching.</w:t>
      </w:r>
    </w:p>
    <w:p w14:paraId="67455E9D" w14:textId="151EC733" w:rsidR="00A61BFA" w:rsidRPr="00C70B9A" w:rsidRDefault="00A45C51" w:rsidP="00A61BFA">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 xml:space="preserve">This </w:t>
      </w:r>
      <w:r w:rsidR="00A61BFA" w:rsidRPr="00C70B9A">
        <w:rPr>
          <w:rFonts w:eastAsia="Times New Roman" w:cs="Times New Roman"/>
          <w:kern w:val="0"/>
          <w:sz w:val="24"/>
          <w14:ligatures w14:val="none"/>
        </w:rPr>
        <w:t>behaviour</w:t>
      </w:r>
      <w:r w:rsidRPr="00C70B9A">
        <w:rPr>
          <w:rFonts w:eastAsia="Times New Roman" w:cs="Times New Roman"/>
          <w:kern w:val="0"/>
          <w:sz w:val="24"/>
          <w14:ligatures w14:val="none"/>
        </w:rPr>
        <w:t xml:space="preserve"> reflects practical LoRa adaptive data rate logic, but here it is derived directly from PHY-layer performance constraints.</w:t>
      </w:r>
    </w:p>
    <w:p w14:paraId="5193F3A7" w14:textId="77777777" w:rsidR="00A45C51" w:rsidRPr="00C70B9A" w:rsidRDefault="00A45C51" w:rsidP="00A61BFA">
      <w:pPr>
        <w:pStyle w:val="Heading2"/>
        <w:rPr>
          <w:rFonts w:cs="Times New Roman"/>
        </w:rPr>
      </w:pPr>
      <w:bookmarkStart w:id="26" w:name="_Toc223105339"/>
      <w:r w:rsidRPr="00C70B9A">
        <w:rPr>
          <w:rFonts w:cs="Times New Roman"/>
        </w:rPr>
        <w:t>6.5 Performance Gains Over Fixed SF</w:t>
      </w:r>
      <w:bookmarkEnd w:id="26"/>
    </w:p>
    <w:p w14:paraId="33F73718"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Compared to fixed-SF operation:</w:t>
      </w:r>
    </w:p>
    <w:p w14:paraId="2E095D00" w14:textId="77777777" w:rsidR="00A45C51" w:rsidRPr="00C70B9A" w:rsidRDefault="00A45C51" w:rsidP="00A45C51">
      <w:pPr>
        <w:spacing w:before="100" w:beforeAutospacing="1" w:after="100" w:afterAutospacing="1" w:line="240" w:lineRule="auto"/>
        <w:outlineLvl w:val="3"/>
        <w:rPr>
          <w:rFonts w:eastAsia="Times New Roman" w:cs="Times New Roman"/>
          <w:b/>
          <w:bCs/>
          <w:kern w:val="0"/>
          <w:szCs w:val="22"/>
          <w14:ligatures w14:val="none"/>
        </w:rPr>
      </w:pPr>
      <w:r w:rsidRPr="00C70B9A">
        <w:rPr>
          <w:rFonts w:eastAsia="Times New Roman" w:cs="Times New Roman"/>
          <w:b/>
          <w:bCs/>
          <w:kern w:val="0"/>
          <w:szCs w:val="22"/>
          <w14:ligatures w14:val="none"/>
        </w:rPr>
        <w:t>Compared to Fixed SF12</w:t>
      </w:r>
    </w:p>
    <w:p w14:paraId="38419534" w14:textId="77777777" w:rsidR="00A45C51" w:rsidRPr="00C70B9A" w:rsidRDefault="00A45C51" w:rsidP="00A45C51">
      <w:pPr>
        <w:numPr>
          <w:ilvl w:val="0"/>
          <w:numId w:val="73"/>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Adaptive SF achieves identical reliability at low SNR.</w:t>
      </w:r>
    </w:p>
    <w:p w14:paraId="4705BB51" w14:textId="77777777" w:rsidR="00A45C51" w:rsidRPr="00C70B9A" w:rsidRDefault="00A45C51" w:rsidP="00A45C51">
      <w:pPr>
        <w:numPr>
          <w:ilvl w:val="0"/>
          <w:numId w:val="73"/>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At higher SNR, it significantly increases throughput by switching to lower SF.</w:t>
      </w:r>
    </w:p>
    <w:p w14:paraId="41EFDA95" w14:textId="77777777" w:rsidR="00A45C51" w:rsidRPr="00C70B9A" w:rsidRDefault="00A45C51" w:rsidP="00A45C51">
      <w:pPr>
        <w:spacing w:before="100" w:beforeAutospacing="1" w:after="100" w:afterAutospacing="1" w:line="240" w:lineRule="auto"/>
        <w:outlineLvl w:val="3"/>
        <w:rPr>
          <w:rFonts w:eastAsia="Times New Roman" w:cs="Times New Roman"/>
          <w:b/>
          <w:bCs/>
          <w:kern w:val="0"/>
          <w:szCs w:val="22"/>
          <w14:ligatures w14:val="none"/>
        </w:rPr>
      </w:pPr>
      <w:r w:rsidRPr="00C70B9A">
        <w:rPr>
          <w:rFonts w:eastAsia="Times New Roman" w:cs="Times New Roman"/>
          <w:b/>
          <w:bCs/>
          <w:kern w:val="0"/>
          <w:szCs w:val="22"/>
          <w14:ligatures w14:val="none"/>
        </w:rPr>
        <w:t>Compared to Fixed SF7</w:t>
      </w:r>
    </w:p>
    <w:p w14:paraId="29A15CE6" w14:textId="77777777" w:rsidR="00A45C51" w:rsidRPr="00C70B9A" w:rsidRDefault="00A45C51" w:rsidP="00A45C51">
      <w:pPr>
        <w:numPr>
          <w:ilvl w:val="0"/>
          <w:numId w:val="74"/>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Adaptive SF avoids the high PER region at low SNR.</w:t>
      </w:r>
    </w:p>
    <w:p w14:paraId="2E75A412" w14:textId="77777777" w:rsidR="00A45C51" w:rsidRPr="00C70B9A" w:rsidRDefault="00A45C51" w:rsidP="00A45C51">
      <w:pPr>
        <w:numPr>
          <w:ilvl w:val="0"/>
          <w:numId w:val="74"/>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It prevents packet loss by switching to more robust SFs.</w:t>
      </w:r>
    </w:p>
    <w:p w14:paraId="72240913" w14:textId="77777777" w:rsidR="00A45C51" w:rsidRPr="00C70B9A" w:rsidRDefault="00A45C51" w:rsidP="00A45C51">
      <w:pPr>
        <w:spacing w:before="100" w:beforeAutospacing="1" w:after="100" w:afterAutospacing="1" w:line="240" w:lineRule="auto"/>
        <w:rPr>
          <w:rFonts w:eastAsia="Times New Roman" w:cs="Times New Roman"/>
          <w:b/>
          <w:bCs/>
          <w:kern w:val="0"/>
          <w:szCs w:val="22"/>
          <w14:ligatures w14:val="none"/>
        </w:rPr>
      </w:pPr>
      <w:r w:rsidRPr="00C70B9A">
        <w:rPr>
          <w:rFonts w:eastAsia="Times New Roman" w:cs="Times New Roman"/>
          <w:b/>
          <w:bCs/>
          <w:kern w:val="0"/>
          <w:szCs w:val="22"/>
          <w14:ligatures w14:val="none"/>
        </w:rPr>
        <w:t>Thus, adaptive SF achieves:</w:t>
      </w:r>
    </w:p>
    <w:p w14:paraId="6B7D0321" w14:textId="77777777" w:rsidR="00A45C51" w:rsidRPr="00C70B9A" w:rsidRDefault="00A45C51" w:rsidP="00A45C51">
      <w:pPr>
        <w:numPr>
          <w:ilvl w:val="0"/>
          <w:numId w:val="75"/>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Reliability of the most robust SF when needed.</w:t>
      </w:r>
    </w:p>
    <w:p w14:paraId="35EDF21D" w14:textId="77777777" w:rsidR="00A45C51" w:rsidRPr="00C70B9A" w:rsidRDefault="00A45C51" w:rsidP="00A45C51">
      <w:pPr>
        <w:numPr>
          <w:ilvl w:val="0"/>
          <w:numId w:val="75"/>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Throughput efficiency of lower SF when channel conditions allow.</w:t>
      </w:r>
    </w:p>
    <w:p w14:paraId="0E5D6AE5" w14:textId="77777777" w:rsidR="00A45C51" w:rsidRPr="00C70B9A" w:rsidRDefault="00A45C51" w:rsidP="00A61BFA">
      <w:pPr>
        <w:pStyle w:val="Heading2"/>
        <w:rPr>
          <w:rFonts w:cs="Times New Roman"/>
        </w:rPr>
      </w:pPr>
      <w:bookmarkStart w:id="27" w:name="_Toc223105340"/>
      <w:r w:rsidRPr="00C70B9A">
        <w:rPr>
          <w:rFonts w:cs="Times New Roman"/>
        </w:rPr>
        <w:t>6.6 Observed Small PER Fluctuations</w:t>
      </w:r>
      <w:bookmarkEnd w:id="27"/>
    </w:p>
    <w:p w14:paraId="30DA9CFF"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Minor spikes in the adaptive curve around switching boundaries are due to:</w:t>
      </w:r>
    </w:p>
    <w:p w14:paraId="4DC5B941" w14:textId="77777777" w:rsidR="00A45C51" w:rsidRPr="00C70B9A" w:rsidRDefault="00A45C51" w:rsidP="00A45C51">
      <w:pPr>
        <w:numPr>
          <w:ilvl w:val="0"/>
          <w:numId w:val="76"/>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Monte-Carlo randomness in PER estimation.</w:t>
      </w:r>
    </w:p>
    <w:p w14:paraId="3560CB8E" w14:textId="77777777" w:rsidR="00A45C51" w:rsidRPr="00C70B9A" w:rsidRDefault="00A45C51" w:rsidP="00A45C51">
      <w:pPr>
        <w:numPr>
          <w:ilvl w:val="0"/>
          <w:numId w:val="76"/>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Discrete SNR sampling (1 dB resolution).</w:t>
      </w:r>
    </w:p>
    <w:p w14:paraId="5D6DD15D" w14:textId="77777777" w:rsidR="00A45C51" w:rsidRPr="00C70B9A" w:rsidRDefault="00A45C51" w:rsidP="00A45C51">
      <w:pPr>
        <w:numPr>
          <w:ilvl w:val="0"/>
          <w:numId w:val="76"/>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Packet-level error counting (binary packet success/failure).</w:t>
      </w:r>
    </w:p>
    <w:p w14:paraId="628D13C8" w14:textId="593CDDFC" w:rsidR="00C70B9A" w:rsidRDefault="00A45C51" w:rsidP="00C70B9A">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These fluctuations do not indicate instability in the adaptive logic.</w:t>
      </w:r>
      <w:r w:rsidR="00C70B9A">
        <w:rPr>
          <w:rFonts w:eastAsia="Times New Roman" w:cs="Times New Roman"/>
          <w:kern w:val="0"/>
          <w:sz w:val="24"/>
          <w14:ligatures w14:val="none"/>
        </w:rPr>
        <w:br w:type="page"/>
      </w:r>
    </w:p>
    <w:p w14:paraId="54CE662B"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p>
    <w:p w14:paraId="4CD4176F"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 xml:space="preserve">Increasing </w:t>
      </w:r>
      <w:r w:rsidRPr="00C70B9A">
        <w:rPr>
          <w:rFonts w:eastAsia="Times New Roman" w:cs="Times New Roman"/>
          <w:kern w:val="0"/>
          <w:sz w:val="20"/>
          <w:szCs w:val="20"/>
          <w14:ligatures w14:val="none"/>
        </w:rPr>
        <w:t>Ns</w:t>
      </w:r>
      <w:r w:rsidRPr="00C70B9A">
        <w:rPr>
          <w:rFonts w:eastAsia="Times New Roman" w:cs="Times New Roman"/>
          <w:kern w:val="0"/>
          <w:sz w:val="24"/>
          <w14:ligatures w14:val="none"/>
        </w:rPr>
        <w:t xml:space="preserve"> (number of symbols) would further smooth the curves but at the cost of simulation time.</w:t>
      </w:r>
    </w:p>
    <w:p w14:paraId="642B4984" w14:textId="77777777" w:rsidR="00A45C51" w:rsidRPr="00C70B9A" w:rsidRDefault="00A45C51" w:rsidP="00A61BFA">
      <w:pPr>
        <w:pStyle w:val="Heading2"/>
        <w:rPr>
          <w:rFonts w:cs="Times New Roman"/>
        </w:rPr>
      </w:pPr>
      <w:bookmarkStart w:id="28" w:name="_Toc223105341"/>
      <w:r w:rsidRPr="00C70B9A">
        <w:rPr>
          <w:rFonts w:cs="Times New Roman"/>
        </w:rPr>
        <w:t>6.7 Conclusion of Adaptive SF Evaluation</w:t>
      </w:r>
      <w:bookmarkEnd w:id="28"/>
    </w:p>
    <w:p w14:paraId="6BB03DDE" w14:textId="77777777" w:rsidR="00A45C51" w:rsidRPr="00C70B9A" w:rsidRDefault="00A45C51" w:rsidP="00A45C51">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The proposed adaptive SF mechanism successfully:</w:t>
      </w:r>
    </w:p>
    <w:p w14:paraId="63426395" w14:textId="77777777" w:rsidR="00A45C51" w:rsidRPr="00C70B9A" w:rsidRDefault="00A45C51" w:rsidP="00A45C51">
      <w:pPr>
        <w:numPr>
          <w:ilvl w:val="0"/>
          <w:numId w:val="77"/>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Maintains a predefined PER reliability constraint.</w:t>
      </w:r>
    </w:p>
    <w:p w14:paraId="04F347BD" w14:textId="77777777" w:rsidR="00A45C51" w:rsidRPr="00C70B9A" w:rsidRDefault="00A45C51" w:rsidP="00A45C51">
      <w:pPr>
        <w:numPr>
          <w:ilvl w:val="0"/>
          <w:numId w:val="77"/>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Automatically determines switching thresholds from simulation data.</w:t>
      </w:r>
    </w:p>
    <w:p w14:paraId="0413D3C3" w14:textId="77777777" w:rsidR="00A45C51" w:rsidRPr="00C70B9A" w:rsidRDefault="00A45C51" w:rsidP="00A45C51">
      <w:pPr>
        <w:numPr>
          <w:ilvl w:val="0"/>
          <w:numId w:val="77"/>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Maximizes efficiency by selecting the minimum required SF.</w:t>
      </w:r>
    </w:p>
    <w:p w14:paraId="07AF98DD" w14:textId="0E8DA5A5" w:rsidR="00A45C51" w:rsidRPr="00C70B9A" w:rsidRDefault="00A45C51" w:rsidP="00A45C51">
      <w:pPr>
        <w:numPr>
          <w:ilvl w:val="0"/>
          <w:numId w:val="77"/>
        </w:num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 xml:space="preserve">Provides a clear improvement </w:t>
      </w:r>
      <w:r w:rsidR="00A61BFA" w:rsidRPr="00C70B9A">
        <w:rPr>
          <w:rFonts w:eastAsia="Times New Roman" w:cs="Times New Roman"/>
          <w:kern w:val="0"/>
          <w:sz w:val="24"/>
          <w14:ligatures w14:val="none"/>
        </w:rPr>
        <w:t>over fixed-SF configuration</w:t>
      </w:r>
      <w:r w:rsidRPr="00C70B9A">
        <w:rPr>
          <w:rFonts w:eastAsia="Times New Roman" w:cs="Times New Roman"/>
          <w:kern w:val="0"/>
          <w:sz w:val="24"/>
          <w14:ligatures w14:val="none"/>
        </w:rPr>
        <w:t>.</w:t>
      </w:r>
    </w:p>
    <w:p w14:paraId="60699113" w14:textId="58CCB895" w:rsidR="00A61BFA" w:rsidRPr="00C70B9A" w:rsidRDefault="00A45C51" w:rsidP="00A61BFA">
      <w:pPr>
        <w:spacing w:before="100" w:beforeAutospacing="1" w:after="100" w:afterAutospacing="1" w:line="240" w:lineRule="auto"/>
        <w:rPr>
          <w:rFonts w:eastAsia="Times New Roman" w:cs="Times New Roman"/>
          <w:kern w:val="0"/>
          <w:sz w:val="24"/>
          <w14:ligatures w14:val="none"/>
        </w:rPr>
      </w:pPr>
      <w:r w:rsidRPr="00C70B9A">
        <w:rPr>
          <w:rFonts w:eastAsia="Times New Roman" w:cs="Times New Roman"/>
          <w:kern w:val="0"/>
          <w:sz w:val="24"/>
          <w14:ligatures w14:val="none"/>
        </w:rPr>
        <w:t>The results demonstrate that SNR-based adaptive spreading factor selection is an effective method for balancing reliability and spectral efficiency in LoRa systems.</w:t>
      </w:r>
    </w:p>
    <w:p w14:paraId="7C8F2BA8" w14:textId="77777777" w:rsidR="008B4CBD" w:rsidRPr="00C70B9A" w:rsidRDefault="008B4CBD" w:rsidP="00470044">
      <w:pPr>
        <w:pStyle w:val="Heading1"/>
        <w:rPr>
          <w:rFonts w:cs="Times New Roman"/>
        </w:rPr>
      </w:pPr>
      <w:bookmarkStart w:id="29" w:name="_Toc223105342"/>
      <w:r w:rsidRPr="00C70B9A">
        <w:rPr>
          <w:rFonts w:cs="Times New Roman"/>
        </w:rPr>
        <w:t>7. Discussion</w:t>
      </w:r>
      <w:bookmarkEnd w:id="29"/>
    </w:p>
    <w:p w14:paraId="6A9B812C" w14:textId="391CB355" w:rsidR="008B4CBD" w:rsidRPr="00C70B9A" w:rsidRDefault="008B4CBD" w:rsidP="00470044">
      <w:pPr>
        <w:rPr>
          <w:rFonts w:cs="Times New Roman"/>
        </w:rPr>
      </w:pPr>
      <w:r w:rsidRPr="00C70B9A">
        <w:rPr>
          <w:rFonts w:cs="Times New Roman"/>
        </w:rPr>
        <w:t>The adaptive SF method provides a structured way to improve robustness at low SNR while maximizing efficiency at higher SNR. At very low SNR values, SF12 is selected to maintain packet delivery. As SNR improves, the method transitions to SF9 and finally to SF7, reducing time-on-air and increasing throughput.</w:t>
      </w:r>
    </w:p>
    <w:p w14:paraId="344BC841" w14:textId="77777777" w:rsidR="008B4CBD" w:rsidRPr="00C70B9A" w:rsidRDefault="008B4CBD" w:rsidP="00470044">
      <w:pPr>
        <w:rPr>
          <w:rFonts w:cs="Times New Roman"/>
        </w:rPr>
      </w:pPr>
      <w:r w:rsidRPr="00C70B9A">
        <w:rPr>
          <w:rFonts w:cs="Times New Roman"/>
        </w:rPr>
        <w:t>Minor discontinuities in the adaptive PER curve can occur near switching thresholds due to finite Monte-Carlo sampling and discrete SNR resolution. Increasing the number of simulated symbols or applying smoothing reduces such artifacts.</w:t>
      </w:r>
    </w:p>
    <w:p w14:paraId="5A4E4020" w14:textId="77777777" w:rsidR="008B4CBD" w:rsidRPr="00C70B9A" w:rsidRDefault="008B4CBD" w:rsidP="00470044">
      <w:pPr>
        <w:pStyle w:val="Heading1"/>
        <w:rPr>
          <w:rFonts w:cs="Times New Roman"/>
        </w:rPr>
      </w:pPr>
      <w:bookmarkStart w:id="30" w:name="_Toc223105343"/>
      <w:r w:rsidRPr="00C70B9A">
        <w:rPr>
          <w:rFonts w:cs="Times New Roman"/>
        </w:rPr>
        <w:t>8. Limitations and Future Extensions</w:t>
      </w:r>
      <w:bookmarkEnd w:id="30"/>
    </w:p>
    <w:p w14:paraId="06FEF5A7" w14:textId="77777777" w:rsidR="008B4CBD" w:rsidRPr="00C70B9A" w:rsidRDefault="008B4CBD" w:rsidP="00470044">
      <w:pPr>
        <w:rPr>
          <w:rFonts w:cs="Times New Roman"/>
        </w:rPr>
      </w:pPr>
      <w:r w:rsidRPr="00C70B9A">
        <w:rPr>
          <w:rFonts w:cs="Times New Roman"/>
        </w:rPr>
        <w:t>The presented adaptive method is SNR-based and evaluated under AWGN conditions. Extensions may include:</w:t>
      </w:r>
    </w:p>
    <w:p w14:paraId="7E22BBF7" w14:textId="77777777" w:rsidR="008B4CBD" w:rsidRPr="00C70B9A" w:rsidRDefault="008B4CBD" w:rsidP="00470044">
      <w:pPr>
        <w:pStyle w:val="ListParagraph"/>
        <w:numPr>
          <w:ilvl w:val="0"/>
          <w:numId w:val="52"/>
        </w:numPr>
        <w:rPr>
          <w:rFonts w:cs="Times New Roman"/>
        </w:rPr>
      </w:pPr>
      <w:r w:rsidRPr="00C70B9A">
        <w:rPr>
          <w:rFonts w:cs="Times New Roman"/>
        </w:rPr>
        <w:t>Interference-aware selection using SINR instead of SNR</w:t>
      </w:r>
    </w:p>
    <w:p w14:paraId="1591EAB2" w14:textId="77777777" w:rsidR="008B4CBD" w:rsidRPr="00C70B9A" w:rsidRDefault="008B4CBD" w:rsidP="00470044">
      <w:pPr>
        <w:pStyle w:val="ListParagraph"/>
        <w:numPr>
          <w:ilvl w:val="0"/>
          <w:numId w:val="52"/>
        </w:numPr>
        <w:rPr>
          <w:rFonts w:cs="Times New Roman"/>
        </w:rPr>
      </w:pPr>
      <w:r w:rsidRPr="00C70B9A">
        <w:rPr>
          <w:rFonts w:cs="Times New Roman"/>
        </w:rPr>
        <w:t>Joint adaptation of SF and coding rate (CR)</w:t>
      </w:r>
    </w:p>
    <w:p w14:paraId="19E55ACD" w14:textId="77777777" w:rsidR="008B4CBD" w:rsidRPr="00C70B9A" w:rsidRDefault="008B4CBD" w:rsidP="00470044">
      <w:pPr>
        <w:pStyle w:val="ListParagraph"/>
        <w:numPr>
          <w:ilvl w:val="0"/>
          <w:numId w:val="52"/>
        </w:numPr>
        <w:rPr>
          <w:rFonts w:cs="Times New Roman"/>
        </w:rPr>
      </w:pPr>
      <w:r w:rsidRPr="00C70B9A">
        <w:rPr>
          <w:rFonts w:cs="Times New Roman"/>
        </w:rPr>
        <w:t>Time-varying SNR models and mobility-aware adaptation</w:t>
      </w:r>
    </w:p>
    <w:p w14:paraId="0ED91D6D" w14:textId="77777777" w:rsidR="008B4CBD" w:rsidRPr="00C70B9A" w:rsidRDefault="008B4CBD" w:rsidP="00470044">
      <w:pPr>
        <w:pStyle w:val="ListParagraph"/>
        <w:numPr>
          <w:ilvl w:val="0"/>
          <w:numId w:val="52"/>
        </w:numPr>
        <w:rPr>
          <w:rFonts w:cs="Times New Roman"/>
        </w:rPr>
      </w:pPr>
      <w:r w:rsidRPr="00C70B9A">
        <w:rPr>
          <w:rFonts w:cs="Times New Roman"/>
        </w:rPr>
        <w:t>Network-level evaluation including collisions and LoRaWAN ADR benchmarking</w:t>
      </w:r>
    </w:p>
    <w:p w14:paraId="3A4AA5DB" w14:textId="77777777" w:rsidR="008B4CBD" w:rsidRPr="00C70B9A" w:rsidRDefault="008B4CBD" w:rsidP="00470044">
      <w:pPr>
        <w:pStyle w:val="Heading1"/>
        <w:rPr>
          <w:rFonts w:cs="Times New Roman"/>
        </w:rPr>
      </w:pPr>
      <w:bookmarkStart w:id="31" w:name="_Toc223105344"/>
      <w:r w:rsidRPr="00C70B9A">
        <w:rPr>
          <w:rFonts w:cs="Times New Roman"/>
        </w:rPr>
        <w:t>9. Conclusion</w:t>
      </w:r>
      <w:bookmarkEnd w:id="31"/>
    </w:p>
    <w:p w14:paraId="0E3388F2" w14:textId="5A2F1B57" w:rsidR="00F45AA9" w:rsidRPr="00C70B9A" w:rsidRDefault="008B4CBD">
      <w:pPr>
        <w:rPr>
          <w:rFonts w:cs="Times New Roman"/>
        </w:rPr>
      </w:pPr>
      <w:r w:rsidRPr="00C70B9A">
        <w:rPr>
          <w:rFonts w:cs="Times New Roman"/>
        </w:rPr>
        <w:t>This work implemented an SNR-based adaptive SF selection mechanism in a MATLAB LoRa PHY simulation framework. The method uses fixed-SF PER curves to derive switching thresholds that satisfy a target PER, then constructs an adaptive PER curve reflecting dynamic SF selection. The results demonstrate that adaptive SF can maintain reliability under poor channel conditions while improving efficiency when channel quality allows lower SF operation.</w:t>
      </w:r>
    </w:p>
    <w:sectPr w:rsidR="00F45AA9" w:rsidRPr="00C70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312"/>
    <w:multiLevelType w:val="multilevel"/>
    <w:tmpl w:val="9000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7765"/>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C2DE4"/>
    <w:multiLevelType w:val="multilevel"/>
    <w:tmpl w:val="1F64C3D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55C1F"/>
    <w:multiLevelType w:val="multilevel"/>
    <w:tmpl w:val="AD7A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50163"/>
    <w:multiLevelType w:val="multilevel"/>
    <w:tmpl w:val="DF9889F2"/>
    <w:lvl w:ilvl="0">
      <w:start w:val="1"/>
      <w:numFmt w:val="bullet"/>
      <w:lvlText w:val=""/>
      <w:lvlJc w:val="left"/>
      <w:pPr>
        <w:tabs>
          <w:tab w:val="num" w:pos="502"/>
        </w:tabs>
        <w:ind w:left="502" w:hanging="360"/>
      </w:pPr>
      <w:rPr>
        <w:rFonts w:ascii="Symbol" w:hAnsi="Symbol" w:hint="default"/>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5" w15:restartNumberingAfterBreak="0">
    <w:nsid w:val="07877763"/>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35F23"/>
    <w:multiLevelType w:val="multilevel"/>
    <w:tmpl w:val="005A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410F8"/>
    <w:multiLevelType w:val="multilevel"/>
    <w:tmpl w:val="61AE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771C4"/>
    <w:multiLevelType w:val="multilevel"/>
    <w:tmpl w:val="98C2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02901"/>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641A4"/>
    <w:multiLevelType w:val="multilevel"/>
    <w:tmpl w:val="DCF0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B1CD3"/>
    <w:multiLevelType w:val="multilevel"/>
    <w:tmpl w:val="0732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B727B"/>
    <w:multiLevelType w:val="multilevel"/>
    <w:tmpl w:val="363AD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4105AC"/>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91B81"/>
    <w:multiLevelType w:val="multilevel"/>
    <w:tmpl w:val="9B0CA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B35066"/>
    <w:multiLevelType w:val="multilevel"/>
    <w:tmpl w:val="3D7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A034C"/>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F3E06"/>
    <w:multiLevelType w:val="multilevel"/>
    <w:tmpl w:val="6FDE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25044"/>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9D40B0"/>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86B12"/>
    <w:multiLevelType w:val="multilevel"/>
    <w:tmpl w:val="C88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24571"/>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A6C32"/>
    <w:multiLevelType w:val="multilevel"/>
    <w:tmpl w:val="0FA0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8F39E6"/>
    <w:multiLevelType w:val="multilevel"/>
    <w:tmpl w:val="ECB4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5162A"/>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C5E68"/>
    <w:multiLevelType w:val="multilevel"/>
    <w:tmpl w:val="EB8C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B6A9F"/>
    <w:multiLevelType w:val="multilevel"/>
    <w:tmpl w:val="379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7B201C"/>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35308E"/>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641FC"/>
    <w:multiLevelType w:val="multilevel"/>
    <w:tmpl w:val="522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584083"/>
    <w:multiLevelType w:val="multilevel"/>
    <w:tmpl w:val="443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4A0C4B"/>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5808B2"/>
    <w:multiLevelType w:val="multilevel"/>
    <w:tmpl w:val="AB8C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167448"/>
    <w:multiLevelType w:val="multilevel"/>
    <w:tmpl w:val="6D4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E862C8"/>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91376D"/>
    <w:multiLevelType w:val="multilevel"/>
    <w:tmpl w:val="194E1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174F77"/>
    <w:multiLevelType w:val="multilevel"/>
    <w:tmpl w:val="DF9889F2"/>
    <w:lvl w:ilvl="0">
      <w:start w:val="1"/>
      <w:numFmt w:val="bullet"/>
      <w:lvlText w:val=""/>
      <w:lvlJc w:val="left"/>
      <w:pPr>
        <w:tabs>
          <w:tab w:val="num" w:pos="3600"/>
        </w:tabs>
        <w:ind w:left="3600" w:hanging="360"/>
      </w:pPr>
      <w:rPr>
        <w:rFonts w:ascii="Symbol" w:hAnsi="Symbol" w:hint="default"/>
      </w:rPr>
    </w:lvl>
    <w:lvl w:ilvl="1">
      <w:start w:val="1"/>
      <w:numFmt w:val="bullet"/>
      <w:lvlText w:val="o"/>
      <w:lvlJc w:val="left"/>
      <w:pPr>
        <w:tabs>
          <w:tab w:val="num" w:pos="4320"/>
        </w:tabs>
        <w:ind w:left="4320" w:hanging="360"/>
      </w:pPr>
      <w:rPr>
        <w:rFonts w:ascii="Courier New" w:hAnsi="Courier New" w:hint="default"/>
        <w:sz w:val="20"/>
      </w:rPr>
    </w:lvl>
    <w:lvl w:ilvl="2" w:tentative="1">
      <w:start w:val="1"/>
      <w:numFmt w:val="decimal"/>
      <w:lvlText w:val="%3."/>
      <w:lvlJc w:val="left"/>
      <w:pPr>
        <w:tabs>
          <w:tab w:val="num" w:pos="5040"/>
        </w:tabs>
        <w:ind w:left="5040" w:hanging="360"/>
      </w:pPr>
    </w:lvl>
    <w:lvl w:ilvl="3" w:tentative="1">
      <w:start w:val="1"/>
      <w:numFmt w:val="decimal"/>
      <w:lvlText w:val="%4."/>
      <w:lvlJc w:val="left"/>
      <w:pPr>
        <w:tabs>
          <w:tab w:val="num" w:pos="5760"/>
        </w:tabs>
        <w:ind w:left="5760" w:hanging="360"/>
      </w:pPr>
    </w:lvl>
    <w:lvl w:ilvl="4" w:tentative="1">
      <w:start w:val="1"/>
      <w:numFmt w:val="decimal"/>
      <w:lvlText w:val="%5."/>
      <w:lvlJc w:val="left"/>
      <w:pPr>
        <w:tabs>
          <w:tab w:val="num" w:pos="6480"/>
        </w:tabs>
        <w:ind w:left="6480" w:hanging="360"/>
      </w:pPr>
    </w:lvl>
    <w:lvl w:ilvl="5" w:tentative="1">
      <w:start w:val="1"/>
      <w:numFmt w:val="decimal"/>
      <w:lvlText w:val="%6."/>
      <w:lvlJc w:val="left"/>
      <w:pPr>
        <w:tabs>
          <w:tab w:val="num" w:pos="7200"/>
        </w:tabs>
        <w:ind w:left="7200" w:hanging="360"/>
      </w:pPr>
    </w:lvl>
    <w:lvl w:ilvl="6" w:tentative="1">
      <w:start w:val="1"/>
      <w:numFmt w:val="decimal"/>
      <w:lvlText w:val="%7."/>
      <w:lvlJc w:val="left"/>
      <w:pPr>
        <w:tabs>
          <w:tab w:val="num" w:pos="7920"/>
        </w:tabs>
        <w:ind w:left="7920" w:hanging="360"/>
      </w:pPr>
    </w:lvl>
    <w:lvl w:ilvl="7" w:tentative="1">
      <w:start w:val="1"/>
      <w:numFmt w:val="decimal"/>
      <w:lvlText w:val="%8."/>
      <w:lvlJc w:val="left"/>
      <w:pPr>
        <w:tabs>
          <w:tab w:val="num" w:pos="8640"/>
        </w:tabs>
        <w:ind w:left="8640" w:hanging="360"/>
      </w:pPr>
    </w:lvl>
    <w:lvl w:ilvl="8" w:tentative="1">
      <w:start w:val="1"/>
      <w:numFmt w:val="decimal"/>
      <w:lvlText w:val="%9."/>
      <w:lvlJc w:val="left"/>
      <w:pPr>
        <w:tabs>
          <w:tab w:val="num" w:pos="9360"/>
        </w:tabs>
        <w:ind w:left="9360" w:hanging="360"/>
      </w:pPr>
    </w:lvl>
  </w:abstractNum>
  <w:abstractNum w:abstractNumId="37" w15:restartNumberingAfterBreak="0">
    <w:nsid w:val="33382F95"/>
    <w:multiLevelType w:val="multilevel"/>
    <w:tmpl w:val="3AC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985618"/>
    <w:multiLevelType w:val="multilevel"/>
    <w:tmpl w:val="24B8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E81B5F"/>
    <w:multiLevelType w:val="multilevel"/>
    <w:tmpl w:val="90CE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3A5F9B"/>
    <w:multiLevelType w:val="multilevel"/>
    <w:tmpl w:val="0182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807AEA"/>
    <w:multiLevelType w:val="multilevel"/>
    <w:tmpl w:val="5EA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E33F7E"/>
    <w:multiLevelType w:val="multilevel"/>
    <w:tmpl w:val="ED28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966154"/>
    <w:multiLevelType w:val="multilevel"/>
    <w:tmpl w:val="55D4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730FB8"/>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820A5E"/>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9D1CA2"/>
    <w:multiLevelType w:val="multilevel"/>
    <w:tmpl w:val="57CC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7E12D3"/>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020DF6"/>
    <w:multiLevelType w:val="multilevel"/>
    <w:tmpl w:val="B18A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4505D7"/>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1B3761"/>
    <w:multiLevelType w:val="multilevel"/>
    <w:tmpl w:val="70B8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1A78FD"/>
    <w:multiLevelType w:val="multilevel"/>
    <w:tmpl w:val="BDC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B642D9"/>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506B21"/>
    <w:multiLevelType w:val="multilevel"/>
    <w:tmpl w:val="385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A72859"/>
    <w:multiLevelType w:val="multilevel"/>
    <w:tmpl w:val="3F22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544888"/>
    <w:multiLevelType w:val="multilevel"/>
    <w:tmpl w:val="862C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A951D1"/>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CD4F30"/>
    <w:multiLevelType w:val="multilevel"/>
    <w:tmpl w:val="6E7C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175FCD"/>
    <w:multiLevelType w:val="multilevel"/>
    <w:tmpl w:val="1882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A07098"/>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DE0D02"/>
    <w:multiLevelType w:val="multilevel"/>
    <w:tmpl w:val="9B0CA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18204B"/>
    <w:multiLevelType w:val="multilevel"/>
    <w:tmpl w:val="3DA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8D2678"/>
    <w:multiLevelType w:val="multilevel"/>
    <w:tmpl w:val="E9B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402EC4"/>
    <w:multiLevelType w:val="multilevel"/>
    <w:tmpl w:val="9F2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295AF3"/>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77769A"/>
    <w:multiLevelType w:val="multilevel"/>
    <w:tmpl w:val="A04C1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3C586A"/>
    <w:multiLevelType w:val="multilevel"/>
    <w:tmpl w:val="5018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CF5474"/>
    <w:multiLevelType w:val="multilevel"/>
    <w:tmpl w:val="6D18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460E3C"/>
    <w:multiLevelType w:val="multilevel"/>
    <w:tmpl w:val="8FD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6E6AD8"/>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F45029"/>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55317D"/>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E1589C"/>
    <w:multiLevelType w:val="multilevel"/>
    <w:tmpl w:val="248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1554B2"/>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7220C3"/>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DE3A72"/>
    <w:multiLevelType w:val="multilevel"/>
    <w:tmpl w:val="E9C8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4F3633"/>
    <w:multiLevelType w:val="multilevel"/>
    <w:tmpl w:val="FFB0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5217B3"/>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000144">
    <w:abstractNumId w:val="29"/>
  </w:num>
  <w:num w:numId="2" w16cid:durableId="871963110">
    <w:abstractNumId w:val="61"/>
  </w:num>
  <w:num w:numId="3" w16cid:durableId="1933708073">
    <w:abstractNumId w:val="51"/>
  </w:num>
  <w:num w:numId="4" w16cid:durableId="678822729">
    <w:abstractNumId w:val="63"/>
  </w:num>
  <w:num w:numId="5" w16cid:durableId="576868123">
    <w:abstractNumId w:val="41"/>
  </w:num>
  <w:num w:numId="6" w16cid:durableId="1391735968">
    <w:abstractNumId w:val="6"/>
  </w:num>
  <w:num w:numId="7" w16cid:durableId="893547259">
    <w:abstractNumId w:val="20"/>
  </w:num>
  <w:num w:numId="8" w16cid:durableId="2074817350">
    <w:abstractNumId w:val="57"/>
  </w:num>
  <w:num w:numId="9" w16cid:durableId="1173910436">
    <w:abstractNumId w:val="55"/>
  </w:num>
  <w:num w:numId="10" w16cid:durableId="760952820">
    <w:abstractNumId w:val="25"/>
  </w:num>
  <w:num w:numId="11" w16cid:durableId="1495880823">
    <w:abstractNumId w:val="43"/>
  </w:num>
  <w:num w:numId="12" w16cid:durableId="496648791">
    <w:abstractNumId w:val="33"/>
  </w:num>
  <w:num w:numId="13" w16cid:durableId="902107921">
    <w:abstractNumId w:val="54"/>
  </w:num>
  <w:num w:numId="14" w16cid:durableId="681588671">
    <w:abstractNumId w:val="37"/>
  </w:num>
  <w:num w:numId="15" w16cid:durableId="364870161">
    <w:abstractNumId w:val="50"/>
  </w:num>
  <w:num w:numId="16" w16cid:durableId="1703631200">
    <w:abstractNumId w:val="38"/>
  </w:num>
  <w:num w:numId="17" w16cid:durableId="576943260">
    <w:abstractNumId w:val="11"/>
  </w:num>
  <w:num w:numId="18" w16cid:durableId="207684941">
    <w:abstractNumId w:val="66"/>
  </w:num>
  <w:num w:numId="19" w16cid:durableId="366221553">
    <w:abstractNumId w:val="3"/>
  </w:num>
  <w:num w:numId="20" w16cid:durableId="1168982151">
    <w:abstractNumId w:val="12"/>
  </w:num>
  <w:num w:numId="21" w16cid:durableId="416093644">
    <w:abstractNumId w:val="76"/>
  </w:num>
  <w:num w:numId="22" w16cid:durableId="1553730765">
    <w:abstractNumId w:val="72"/>
  </w:num>
  <w:num w:numId="23" w16cid:durableId="536747324">
    <w:abstractNumId w:val="42"/>
  </w:num>
  <w:num w:numId="24" w16cid:durableId="466045866">
    <w:abstractNumId w:val="30"/>
  </w:num>
  <w:num w:numId="25" w16cid:durableId="649097528">
    <w:abstractNumId w:val="10"/>
  </w:num>
  <w:num w:numId="26" w16cid:durableId="2036538279">
    <w:abstractNumId w:val="35"/>
  </w:num>
  <w:num w:numId="27" w16cid:durableId="1934243545">
    <w:abstractNumId w:val="8"/>
  </w:num>
  <w:num w:numId="28" w16cid:durableId="1094740857">
    <w:abstractNumId w:val="67"/>
  </w:num>
  <w:num w:numId="29" w16cid:durableId="1287588981">
    <w:abstractNumId w:val="58"/>
  </w:num>
  <w:num w:numId="30" w16cid:durableId="232205223">
    <w:abstractNumId w:val="17"/>
  </w:num>
  <w:num w:numId="31" w16cid:durableId="308366402">
    <w:abstractNumId w:val="62"/>
  </w:num>
  <w:num w:numId="32" w16cid:durableId="315183399">
    <w:abstractNumId w:val="53"/>
  </w:num>
  <w:num w:numId="33" w16cid:durableId="1623920117">
    <w:abstractNumId w:val="7"/>
  </w:num>
  <w:num w:numId="34" w16cid:durableId="1102603453">
    <w:abstractNumId w:val="15"/>
  </w:num>
  <w:num w:numId="35" w16cid:durableId="986544502">
    <w:abstractNumId w:val="68"/>
  </w:num>
  <w:num w:numId="36" w16cid:durableId="1315988876">
    <w:abstractNumId w:val="75"/>
  </w:num>
  <w:num w:numId="37" w16cid:durableId="187723731">
    <w:abstractNumId w:val="0"/>
  </w:num>
  <w:num w:numId="38" w16cid:durableId="110172736">
    <w:abstractNumId w:val="46"/>
  </w:num>
  <w:num w:numId="39" w16cid:durableId="743406945">
    <w:abstractNumId w:val="48"/>
  </w:num>
  <w:num w:numId="40" w16cid:durableId="1392075783">
    <w:abstractNumId w:val="39"/>
  </w:num>
  <w:num w:numId="41" w16cid:durableId="1845823425">
    <w:abstractNumId w:val="26"/>
  </w:num>
  <w:num w:numId="42" w16cid:durableId="1196894184">
    <w:abstractNumId w:val="14"/>
  </w:num>
  <w:num w:numId="43" w16cid:durableId="1657684789">
    <w:abstractNumId w:val="23"/>
  </w:num>
  <w:num w:numId="44" w16cid:durableId="1382899259">
    <w:abstractNumId w:val="22"/>
  </w:num>
  <w:num w:numId="45" w16cid:durableId="1258712340">
    <w:abstractNumId w:val="40"/>
  </w:num>
  <w:num w:numId="46" w16cid:durableId="830217556">
    <w:abstractNumId w:val="65"/>
  </w:num>
  <w:num w:numId="47" w16cid:durableId="1110323211">
    <w:abstractNumId w:val="52"/>
  </w:num>
  <w:num w:numId="48" w16cid:durableId="2011446528">
    <w:abstractNumId w:val="60"/>
  </w:num>
  <w:num w:numId="49" w16cid:durableId="1485198661">
    <w:abstractNumId w:val="36"/>
  </w:num>
  <w:num w:numId="50" w16cid:durableId="801657441">
    <w:abstractNumId w:val="4"/>
  </w:num>
  <w:num w:numId="51" w16cid:durableId="1722904286">
    <w:abstractNumId w:val="2"/>
  </w:num>
  <w:num w:numId="52" w16cid:durableId="159542032">
    <w:abstractNumId w:val="5"/>
  </w:num>
  <w:num w:numId="53" w16cid:durableId="884949006">
    <w:abstractNumId w:val="16"/>
  </w:num>
  <w:num w:numId="54" w16cid:durableId="900138993">
    <w:abstractNumId w:val="49"/>
  </w:num>
  <w:num w:numId="55" w16cid:durableId="1650941552">
    <w:abstractNumId w:val="34"/>
  </w:num>
  <w:num w:numId="56" w16cid:durableId="1014963310">
    <w:abstractNumId w:val="31"/>
  </w:num>
  <w:num w:numId="57" w16cid:durableId="1524442484">
    <w:abstractNumId w:val="64"/>
  </w:num>
  <w:num w:numId="58" w16cid:durableId="2102332569">
    <w:abstractNumId w:val="24"/>
  </w:num>
  <w:num w:numId="59" w16cid:durableId="1040399352">
    <w:abstractNumId w:val="69"/>
  </w:num>
  <w:num w:numId="60" w16cid:durableId="2143569080">
    <w:abstractNumId w:val="70"/>
  </w:num>
  <w:num w:numId="61" w16cid:durableId="1365247766">
    <w:abstractNumId w:val="19"/>
  </w:num>
  <w:num w:numId="62" w16cid:durableId="752893931">
    <w:abstractNumId w:val="1"/>
  </w:num>
  <w:num w:numId="63" w16cid:durableId="341130845">
    <w:abstractNumId w:val="56"/>
  </w:num>
  <w:num w:numId="64" w16cid:durableId="1860197229">
    <w:abstractNumId w:val="47"/>
  </w:num>
  <w:num w:numId="65" w16cid:durableId="1147089128">
    <w:abstractNumId w:val="21"/>
  </w:num>
  <w:num w:numId="66" w16cid:durableId="2044820277">
    <w:abstractNumId w:val="73"/>
  </w:num>
  <w:num w:numId="67" w16cid:durableId="1172719548">
    <w:abstractNumId w:val="71"/>
  </w:num>
  <w:num w:numId="68" w16cid:durableId="97339112">
    <w:abstractNumId w:val="18"/>
  </w:num>
  <w:num w:numId="69" w16cid:durableId="311909803">
    <w:abstractNumId w:val="74"/>
  </w:num>
  <w:num w:numId="70" w16cid:durableId="64452083">
    <w:abstractNumId w:val="27"/>
  </w:num>
  <w:num w:numId="71" w16cid:durableId="900405470">
    <w:abstractNumId w:val="32"/>
  </w:num>
  <w:num w:numId="72" w16cid:durableId="1801418058">
    <w:abstractNumId w:val="45"/>
  </w:num>
  <w:num w:numId="73" w16cid:durableId="1394619952">
    <w:abstractNumId w:val="59"/>
  </w:num>
  <w:num w:numId="74" w16cid:durableId="1754277664">
    <w:abstractNumId w:val="77"/>
  </w:num>
  <w:num w:numId="75" w16cid:durableId="102386662">
    <w:abstractNumId w:val="28"/>
  </w:num>
  <w:num w:numId="76" w16cid:durableId="1418289105">
    <w:abstractNumId w:val="9"/>
  </w:num>
  <w:num w:numId="77" w16cid:durableId="1104769088">
    <w:abstractNumId w:val="13"/>
  </w:num>
  <w:num w:numId="78" w16cid:durableId="123446606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CBD"/>
    <w:rsid w:val="000B7593"/>
    <w:rsid w:val="001510B1"/>
    <w:rsid w:val="002D6802"/>
    <w:rsid w:val="00470044"/>
    <w:rsid w:val="004B0C51"/>
    <w:rsid w:val="00537E50"/>
    <w:rsid w:val="00745329"/>
    <w:rsid w:val="00867166"/>
    <w:rsid w:val="008B4CBD"/>
    <w:rsid w:val="009F312C"/>
    <w:rsid w:val="00A35B33"/>
    <w:rsid w:val="00A45C51"/>
    <w:rsid w:val="00A5370D"/>
    <w:rsid w:val="00A61BFA"/>
    <w:rsid w:val="00C63F9C"/>
    <w:rsid w:val="00C70B9A"/>
    <w:rsid w:val="00D03D25"/>
    <w:rsid w:val="00D87A78"/>
    <w:rsid w:val="00EC7AC4"/>
    <w:rsid w:val="00F45AA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2F538"/>
  <w15:chartTrackingRefBased/>
  <w15:docId w15:val="{8E5ED10B-3C38-47CD-9AFB-A61FC0850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E50"/>
    <w:rPr>
      <w:rFonts w:ascii="Times New Roman" w:hAnsi="Times New Roman"/>
      <w:sz w:val="22"/>
    </w:rPr>
  </w:style>
  <w:style w:type="paragraph" w:styleId="Heading1">
    <w:name w:val="heading 1"/>
    <w:basedOn w:val="Normal"/>
    <w:next w:val="Normal"/>
    <w:link w:val="Heading1Char"/>
    <w:uiPriority w:val="9"/>
    <w:qFormat/>
    <w:rsid w:val="008B4CBD"/>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8B4CBD"/>
    <w:pPr>
      <w:keepNext/>
      <w:keepLines/>
      <w:spacing w:before="160" w:after="80"/>
      <w:outlineLvl w:val="1"/>
    </w:pPr>
    <w:rPr>
      <w:rFonts w:eastAsiaTheme="majorEastAsia" w:cstheme="majorBidi"/>
      <w:b/>
      <w:color w:val="0F4761" w:themeColor="accent1" w:themeShade="BF"/>
      <w:sz w:val="24"/>
      <w:szCs w:val="32"/>
    </w:rPr>
  </w:style>
  <w:style w:type="paragraph" w:styleId="Heading3">
    <w:name w:val="heading 3"/>
    <w:basedOn w:val="Normal"/>
    <w:next w:val="Normal"/>
    <w:link w:val="Heading3Char"/>
    <w:uiPriority w:val="9"/>
    <w:unhideWhenUsed/>
    <w:qFormat/>
    <w:rsid w:val="008B4CBD"/>
    <w:pPr>
      <w:keepNext/>
      <w:keepLines/>
      <w:spacing w:before="160" w:after="80"/>
      <w:outlineLvl w:val="2"/>
    </w:pPr>
    <w:rPr>
      <w:rFonts w:eastAsiaTheme="majorEastAsia" w:cstheme="majorBidi"/>
      <w:b/>
      <w:color w:val="0F4761" w:themeColor="accent1" w:themeShade="BF"/>
      <w:szCs w:val="28"/>
    </w:rPr>
  </w:style>
  <w:style w:type="paragraph" w:styleId="Heading4">
    <w:name w:val="heading 4"/>
    <w:basedOn w:val="Normal"/>
    <w:next w:val="Normal"/>
    <w:link w:val="Heading4Char"/>
    <w:uiPriority w:val="9"/>
    <w:semiHidden/>
    <w:unhideWhenUsed/>
    <w:qFormat/>
    <w:rsid w:val="008B4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CBD"/>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rsid w:val="008B4CBD"/>
    <w:rPr>
      <w:rFonts w:ascii="Times New Roman" w:eastAsiaTheme="majorEastAsia" w:hAnsi="Times New Roman" w:cstheme="majorBidi"/>
      <w:b/>
      <w:color w:val="0F4761" w:themeColor="accent1" w:themeShade="BF"/>
      <w:szCs w:val="32"/>
    </w:rPr>
  </w:style>
  <w:style w:type="character" w:customStyle="1" w:styleId="Heading3Char">
    <w:name w:val="Heading 3 Char"/>
    <w:basedOn w:val="DefaultParagraphFont"/>
    <w:link w:val="Heading3"/>
    <w:uiPriority w:val="9"/>
    <w:rsid w:val="008B4CBD"/>
    <w:rPr>
      <w:rFonts w:ascii="Times New Roman" w:eastAsiaTheme="majorEastAsia" w:hAnsi="Times New Roman" w:cstheme="majorBidi"/>
      <w:b/>
      <w:color w:val="0F4761" w:themeColor="accent1" w:themeShade="BF"/>
      <w:sz w:val="22"/>
      <w:szCs w:val="28"/>
    </w:rPr>
  </w:style>
  <w:style w:type="character" w:customStyle="1" w:styleId="Heading4Char">
    <w:name w:val="Heading 4 Char"/>
    <w:basedOn w:val="DefaultParagraphFont"/>
    <w:link w:val="Heading4"/>
    <w:uiPriority w:val="9"/>
    <w:semiHidden/>
    <w:rsid w:val="008B4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CBD"/>
    <w:rPr>
      <w:rFonts w:eastAsiaTheme="majorEastAsia" w:cstheme="majorBidi"/>
      <w:color w:val="272727" w:themeColor="text1" w:themeTint="D8"/>
    </w:rPr>
  </w:style>
  <w:style w:type="paragraph" w:styleId="Title">
    <w:name w:val="Title"/>
    <w:basedOn w:val="Normal"/>
    <w:next w:val="Normal"/>
    <w:link w:val="TitleChar"/>
    <w:uiPriority w:val="10"/>
    <w:qFormat/>
    <w:rsid w:val="008B4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CBD"/>
    <w:pPr>
      <w:spacing w:before="160"/>
      <w:jc w:val="center"/>
    </w:pPr>
    <w:rPr>
      <w:i/>
      <w:iCs/>
      <w:color w:val="404040" w:themeColor="text1" w:themeTint="BF"/>
    </w:rPr>
  </w:style>
  <w:style w:type="character" w:customStyle="1" w:styleId="QuoteChar">
    <w:name w:val="Quote Char"/>
    <w:basedOn w:val="DefaultParagraphFont"/>
    <w:link w:val="Quote"/>
    <w:uiPriority w:val="29"/>
    <w:rsid w:val="008B4CBD"/>
    <w:rPr>
      <w:i/>
      <w:iCs/>
      <w:color w:val="404040" w:themeColor="text1" w:themeTint="BF"/>
    </w:rPr>
  </w:style>
  <w:style w:type="paragraph" w:styleId="ListParagraph">
    <w:name w:val="List Paragraph"/>
    <w:basedOn w:val="Normal"/>
    <w:uiPriority w:val="34"/>
    <w:qFormat/>
    <w:rsid w:val="008B4CBD"/>
    <w:pPr>
      <w:ind w:left="720"/>
      <w:contextualSpacing/>
    </w:pPr>
  </w:style>
  <w:style w:type="character" w:styleId="IntenseEmphasis">
    <w:name w:val="Intense Emphasis"/>
    <w:basedOn w:val="DefaultParagraphFont"/>
    <w:uiPriority w:val="21"/>
    <w:qFormat/>
    <w:rsid w:val="008B4CBD"/>
    <w:rPr>
      <w:i/>
      <w:iCs/>
      <w:color w:val="0F4761" w:themeColor="accent1" w:themeShade="BF"/>
    </w:rPr>
  </w:style>
  <w:style w:type="paragraph" w:styleId="IntenseQuote">
    <w:name w:val="Intense Quote"/>
    <w:basedOn w:val="Normal"/>
    <w:next w:val="Normal"/>
    <w:link w:val="IntenseQuoteChar"/>
    <w:uiPriority w:val="30"/>
    <w:qFormat/>
    <w:rsid w:val="008B4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CBD"/>
    <w:rPr>
      <w:i/>
      <w:iCs/>
      <w:color w:val="0F4761" w:themeColor="accent1" w:themeShade="BF"/>
    </w:rPr>
  </w:style>
  <w:style w:type="character" w:styleId="IntenseReference">
    <w:name w:val="Intense Reference"/>
    <w:basedOn w:val="DefaultParagraphFont"/>
    <w:uiPriority w:val="32"/>
    <w:qFormat/>
    <w:rsid w:val="008B4CBD"/>
    <w:rPr>
      <w:b/>
      <w:bCs/>
      <w:smallCaps/>
      <w:color w:val="0F4761" w:themeColor="accent1" w:themeShade="BF"/>
      <w:spacing w:val="5"/>
    </w:rPr>
  </w:style>
  <w:style w:type="character" w:styleId="PlaceholderText">
    <w:name w:val="Placeholder Text"/>
    <w:basedOn w:val="DefaultParagraphFont"/>
    <w:uiPriority w:val="99"/>
    <w:semiHidden/>
    <w:rsid w:val="008B4CBD"/>
    <w:rPr>
      <w:color w:val="666666"/>
    </w:rPr>
  </w:style>
  <w:style w:type="paragraph" w:styleId="NormalWeb">
    <w:name w:val="Normal (Web)"/>
    <w:basedOn w:val="Normal"/>
    <w:uiPriority w:val="99"/>
    <w:unhideWhenUsed/>
    <w:rsid w:val="00D03D25"/>
    <w:pPr>
      <w:spacing w:before="100" w:beforeAutospacing="1" w:after="100" w:afterAutospacing="1" w:line="240" w:lineRule="auto"/>
    </w:pPr>
    <w:rPr>
      <w:rFonts w:cs="Times New Roman"/>
      <w:kern w:val="0"/>
      <w:sz w:val="24"/>
      <w14:ligatures w14:val="none"/>
    </w:rPr>
  </w:style>
  <w:style w:type="paragraph" w:styleId="HTMLPreformatted">
    <w:name w:val="HTML Preformatted"/>
    <w:basedOn w:val="Normal"/>
    <w:link w:val="HTMLPreformattedChar"/>
    <w:uiPriority w:val="99"/>
    <w:unhideWhenUsed/>
    <w:rsid w:val="00D03D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D03D25"/>
    <w:rPr>
      <w:rFonts w:ascii="Courier New" w:eastAsia="Times New Roman" w:hAnsi="Courier New" w:cs="Courier New"/>
      <w:kern w:val="0"/>
      <w:sz w:val="20"/>
      <w:szCs w:val="20"/>
      <w14:ligatures w14:val="none"/>
    </w:rPr>
  </w:style>
  <w:style w:type="character" w:customStyle="1" w:styleId="cm-variable">
    <w:name w:val="cm-variable"/>
    <w:basedOn w:val="DefaultParagraphFont"/>
    <w:rsid w:val="00D03D25"/>
  </w:style>
  <w:style w:type="character" w:customStyle="1" w:styleId="cm-operator">
    <w:name w:val="cm-operator"/>
    <w:basedOn w:val="DefaultParagraphFont"/>
    <w:rsid w:val="00D03D25"/>
  </w:style>
  <w:style w:type="character" w:customStyle="1" w:styleId="cm-number">
    <w:name w:val="cm-number"/>
    <w:basedOn w:val="DefaultParagraphFont"/>
    <w:rsid w:val="00D03D25"/>
  </w:style>
  <w:style w:type="table" w:styleId="TableGrid">
    <w:name w:val="Table Grid"/>
    <w:basedOn w:val="TableNormal"/>
    <w:uiPriority w:val="39"/>
    <w:rsid w:val="00A45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61BF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45AA9"/>
    <w:pPr>
      <w:spacing w:before="240" w:after="0" w:line="259" w:lineRule="auto"/>
      <w:outlineLvl w:val="9"/>
    </w:pPr>
    <w:rPr>
      <w:rFonts w:asciiTheme="majorHAnsi" w:hAnsiTheme="majorHAnsi"/>
      <w:b w:val="0"/>
      <w:kern w:val="0"/>
      <w:sz w:val="32"/>
      <w:szCs w:val="32"/>
      <w:lang w:val="en-US" w:eastAsia="en-US"/>
      <w14:ligatures w14:val="none"/>
    </w:rPr>
  </w:style>
  <w:style w:type="paragraph" w:styleId="TOC1">
    <w:name w:val="toc 1"/>
    <w:basedOn w:val="Normal"/>
    <w:next w:val="Normal"/>
    <w:autoRedefine/>
    <w:uiPriority w:val="39"/>
    <w:unhideWhenUsed/>
    <w:rsid w:val="00F45AA9"/>
    <w:pPr>
      <w:spacing w:after="100"/>
    </w:pPr>
  </w:style>
  <w:style w:type="paragraph" w:styleId="TOC2">
    <w:name w:val="toc 2"/>
    <w:basedOn w:val="Normal"/>
    <w:next w:val="Normal"/>
    <w:autoRedefine/>
    <w:uiPriority w:val="39"/>
    <w:unhideWhenUsed/>
    <w:rsid w:val="00F45AA9"/>
    <w:pPr>
      <w:spacing w:after="100"/>
      <w:ind w:left="220"/>
    </w:pPr>
  </w:style>
  <w:style w:type="paragraph" w:styleId="TOC3">
    <w:name w:val="toc 3"/>
    <w:basedOn w:val="Normal"/>
    <w:next w:val="Normal"/>
    <w:autoRedefine/>
    <w:uiPriority w:val="39"/>
    <w:unhideWhenUsed/>
    <w:rsid w:val="00F45AA9"/>
    <w:pPr>
      <w:spacing w:after="100"/>
      <w:ind w:left="440"/>
    </w:pPr>
  </w:style>
  <w:style w:type="character" w:styleId="Hyperlink">
    <w:name w:val="Hyperlink"/>
    <w:basedOn w:val="DefaultParagraphFont"/>
    <w:uiPriority w:val="99"/>
    <w:unhideWhenUsed/>
    <w:rsid w:val="00F45AA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648072">
      <w:bodyDiv w:val="1"/>
      <w:marLeft w:val="0"/>
      <w:marRight w:val="0"/>
      <w:marTop w:val="0"/>
      <w:marBottom w:val="0"/>
      <w:divBdr>
        <w:top w:val="none" w:sz="0" w:space="0" w:color="auto"/>
        <w:left w:val="none" w:sz="0" w:space="0" w:color="auto"/>
        <w:bottom w:val="none" w:sz="0" w:space="0" w:color="auto"/>
        <w:right w:val="none" w:sz="0" w:space="0" w:color="auto"/>
      </w:divBdr>
      <w:divsChild>
        <w:div w:id="385490847">
          <w:marLeft w:val="0"/>
          <w:marRight w:val="0"/>
          <w:marTop w:val="0"/>
          <w:marBottom w:val="0"/>
          <w:divBdr>
            <w:top w:val="none" w:sz="0" w:space="0" w:color="auto"/>
            <w:left w:val="none" w:sz="0" w:space="0" w:color="auto"/>
            <w:bottom w:val="none" w:sz="0" w:space="0" w:color="auto"/>
            <w:right w:val="none" w:sz="0" w:space="0" w:color="auto"/>
          </w:divBdr>
        </w:div>
      </w:divsChild>
    </w:div>
    <w:div w:id="708071798">
      <w:bodyDiv w:val="1"/>
      <w:marLeft w:val="0"/>
      <w:marRight w:val="0"/>
      <w:marTop w:val="0"/>
      <w:marBottom w:val="0"/>
      <w:divBdr>
        <w:top w:val="none" w:sz="0" w:space="0" w:color="auto"/>
        <w:left w:val="none" w:sz="0" w:space="0" w:color="auto"/>
        <w:bottom w:val="none" w:sz="0" w:space="0" w:color="auto"/>
        <w:right w:val="none" w:sz="0" w:space="0" w:color="auto"/>
      </w:divBdr>
      <w:divsChild>
        <w:div w:id="414130640">
          <w:marLeft w:val="0"/>
          <w:marRight w:val="0"/>
          <w:marTop w:val="0"/>
          <w:marBottom w:val="0"/>
          <w:divBdr>
            <w:top w:val="none" w:sz="0" w:space="0" w:color="auto"/>
            <w:left w:val="none" w:sz="0" w:space="0" w:color="auto"/>
            <w:bottom w:val="none" w:sz="0" w:space="0" w:color="auto"/>
            <w:right w:val="none" w:sz="0" w:space="0" w:color="auto"/>
          </w:divBdr>
        </w:div>
      </w:divsChild>
    </w:div>
    <w:div w:id="714238601">
      <w:bodyDiv w:val="1"/>
      <w:marLeft w:val="0"/>
      <w:marRight w:val="0"/>
      <w:marTop w:val="0"/>
      <w:marBottom w:val="0"/>
      <w:divBdr>
        <w:top w:val="none" w:sz="0" w:space="0" w:color="auto"/>
        <w:left w:val="none" w:sz="0" w:space="0" w:color="auto"/>
        <w:bottom w:val="none" w:sz="0" w:space="0" w:color="auto"/>
        <w:right w:val="none" w:sz="0" w:space="0" w:color="auto"/>
      </w:divBdr>
      <w:divsChild>
        <w:div w:id="891845502">
          <w:marLeft w:val="0"/>
          <w:marRight w:val="0"/>
          <w:marTop w:val="0"/>
          <w:marBottom w:val="0"/>
          <w:divBdr>
            <w:top w:val="none" w:sz="0" w:space="0" w:color="auto"/>
            <w:left w:val="none" w:sz="0" w:space="0" w:color="auto"/>
            <w:bottom w:val="none" w:sz="0" w:space="0" w:color="auto"/>
            <w:right w:val="none" w:sz="0" w:space="0" w:color="auto"/>
          </w:divBdr>
        </w:div>
      </w:divsChild>
    </w:div>
    <w:div w:id="1234126617">
      <w:bodyDiv w:val="1"/>
      <w:marLeft w:val="0"/>
      <w:marRight w:val="0"/>
      <w:marTop w:val="0"/>
      <w:marBottom w:val="0"/>
      <w:divBdr>
        <w:top w:val="none" w:sz="0" w:space="0" w:color="auto"/>
        <w:left w:val="none" w:sz="0" w:space="0" w:color="auto"/>
        <w:bottom w:val="none" w:sz="0" w:space="0" w:color="auto"/>
        <w:right w:val="none" w:sz="0" w:space="0" w:color="auto"/>
      </w:divBdr>
      <w:divsChild>
        <w:div w:id="809708088">
          <w:marLeft w:val="0"/>
          <w:marRight w:val="0"/>
          <w:marTop w:val="0"/>
          <w:marBottom w:val="0"/>
          <w:divBdr>
            <w:top w:val="none" w:sz="0" w:space="0" w:color="auto"/>
            <w:left w:val="none" w:sz="0" w:space="0" w:color="auto"/>
            <w:bottom w:val="none" w:sz="0" w:space="0" w:color="auto"/>
            <w:right w:val="none" w:sz="0" w:space="0" w:color="auto"/>
          </w:divBdr>
        </w:div>
      </w:divsChild>
    </w:div>
    <w:div w:id="1336345910">
      <w:bodyDiv w:val="1"/>
      <w:marLeft w:val="0"/>
      <w:marRight w:val="0"/>
      <w:marTop w:val="0"/>
      <w:marBottom w:val="0"/>
      <w:divBdr>
        <w:top w:val="none" w:sz="0" w:space="0" w:color="auto"/>
        <w:left w:val="none" w:sz="0" w:space="0" w:color="auto"/>
        <w:bottom w:val="none" w:sz="0" w:space="0" w:color="auto"/>
        <w:right w:val="none" w:sz="0" w:space="0" w:color="auto"/>
      </w:divBdr>
      <w:divsChild>
        <w:div w:id="1467699548">
          <w:marLeft w:val="0"/>
          <w:marRight w:val="0"/>
          <w:marTop w:val="0"/>
          <w:marBottom w:val="0"/>
          <w:divBdr>
            <w:top w:val="none" w:sz="0" w:space="0" w:color="auto"/>
            <w:left w:val="none" w:sz="0" w:space="0" w:color="auto"/>
            <w:bottom w:val="none" w:sz="0" w:space="0" w:color="auto"/>
            <w:right w:val="none" w:sz="0" w:space="0" w:color="auto"/>
          </w:divBdr>
        </w:div>
      </w:divsChild>
    </w:div>
    <w:div w:id="1826508504">
      <w:bodyDiv w:val="1"/>
      <w:marLeft w:val="0"/>
      <w:marRight w:val="0"/>
      <w:marTop w:val="0"/>
      <w:marBottom w:val="0"/>
      <w:divBdr>
        <w:top w:val="none" w:sz="0" w:space="0" w:color="auto"/>
        <w:left w:val="none" w:sz="0" w:space="0" w:color="auto"/>
        <w:bottom w:val="none" w:sz="0" w:space="0" w:color="auto"/>
        <w:right w:val="none" w:sz="0" w:space="0" w:color="auto"/>
      </w:divBdr>
      <w:divsChild>
        <w:div w:id="787510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602C35-F303-4DF7-B96E-C62FB1B2427E}">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509C0-50AB-4132-BBBF-053A82F7E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10</Pages>
  <Words>2833</Words>
  <Characters>16153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Eray Sırasöğüt</dc:creator>
  <cp:keywords/>
  <dc:description/>
  <cp:lastModifiedBy>Eray Sırasöğüt</cp:lastModifiedBy>
  <cp:revision>4</cp:revision>
  <dcterms:created xsi:type="dcterms:W3CDTF">2026-02-27T13:14:00Z</dcterms:created>
  <dcterms:modified xsi:type="dcterms:W3CDTF">2026-02-27T16:23:00Z</dcterms:modified>
</cp:coreProperties>
</file>