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H Sarabun New" w:hAnsi="TH Sarabun New" w:cs="TH Sarabun New"/>
          <w:b/>
          <w:sz w:val="40"/>
          <w:szCs w:val="40"/>
          <w:bCs w:val="true"/>
        </w:rPr>
        <w:t>ใบเสนอราคา</w:t>
      </w:r>
    </w:p>
    <w:p>
      <w:pPr>
        <w:spacing w:before="0" w:after="40"/>
        <w:jc w:val="right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order_date_thai }}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เรียน  ผู้อำนวยการ{{ school_name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ข้าพเจ้า {{ vendor_name }} อยู่บ้านเลขที่ {{ vendor_address }} โทรศัพท์ {{ vendor_phone }} เลขประจำตัวผู้เสียภาษี {{ vendor_tax_id }} เป็นผู้มีคุณสมบัติครบถ้วนตามที่กำหนด และไม่เป็นผู้ทิ้งงานของทางราชการ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ข้าพเจ้าขอเสนอราคา รวมทั้งบริการและกำหนดเวลาส่งมอบ ดังต่อไปนี้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43"/>
        <w:gridCol w:w="1843"/>
        <w:gridCol w:w="1843"/>
        <w:gridCol w:w="1843"/>
        <w:gridCol w:w="1843"/>
      </w:tblGrid>
      <w:tr>
        <w:trPr>
          <w:tblHeader w:val="true"/>
        </w:trPr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ลำดับ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จำนวน/หน่วย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ราคาต่อหน่วย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จำนวนเงิน (บาท)</w:t>
            </w:r>
          </w:p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rPr>
          <w:cantSplit w:val="true"/>
        </w:trPr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 {{ it.unit }}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c>
          <w:tcPr>
            <w:tcW w:type="dxa" w:w="7372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7372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c>
          <w:tcPr>
            <w:tcW w:type="dxa" w:w="7372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9215"/>
            <w:gridSpan w:val="5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ซึ่งเป็นราคาสุทธิ รวมทั้งภาษีอากรอื่น และค่าใช้จ่ายทั้งปวงไว้ด้วยแล้ว {{ vat_note }}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if has_vat %}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(ราคาก่อนภาษี {{ price_ex_vat }} บาท + ภาษีมูลค่าเพิ่ม {{ vat_amount }} บาท)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endif %}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คำเสนอนี้จะยืนอยู่เป็นระยะเวลา 15 วัน นับตั้งแต่วันที่ยื่นใบเสนอราคา</w:t>
      </w:r>
    </w:p>
    <w:p>
      <w:pPr>
        <w:spacing w:before="0" w:after="16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กำหนดส่งมอบพัสดุภายใน {{ delivery_days }} วันทำการ นับตั้งแต่วันที่ยื่นใบเสนอราคา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ลงชื่อ..........................ผู้ต่อรองราคา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ลงชื่อ..........................ผู้เสนอราคา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vendor_signer }}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{{ vendor_name }}</w:t>
            </w:r>
          </w:p>
        </w:tc>
      </w:tr>
    </w:tbl>
    <w:p>
      <w:pPr>
        <w:spacing w:after="120"/>
      </w:pPr>
    </w:p>
    <w:p>
      <w:pPr>
        <w:spacing w:before="4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หมายเหตุ  ผู้เสนอราคาต้องเป็นเจ้าของหรือหุ้นส่วนผู้จัดการ หรือผู้รับมอบอำนาจ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