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H Sarabun New" w:hAnsi="TH Sarabun New" w:cs="TH Sarabun New"/>
          <w:b/>
          <w:sz w:val="36"/>
          <w:szCs w:val="36"/>
          <w:bCs w:val="true"/>
        </w:rPr>
        <w:t>ประกาศ{{ school_name }}</w:t>
      </w:r>
    </w:p>
    <w:p>
      <w:pPr>
        <w:spacing w:before="0" w:after="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เรื่อง ประกาศผู้ชนะการเสนอราคา {{ proc_type }}{{ subject }} โดยวิธี{{ method }}</w:t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─────────────────────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ตามที่{{ school_name }} ได้{{ proc_type }}{{ subject }} โดยวิธี{{ method }} การประกาศผู้ได้รับการคัดเลือกโดยวิธี{{ method }} นั้น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proc_type }}{{ subject }} จำนวน {{ item_count }} รายการ ผู้เสนอราคาที่ชนะการเสนอราคา ได้แก่ {{ vendor_name }} โดยเสนอราคาต่ำสุด เป็นจำนวนเงินทั้งสิ้น {{ total_amount }} บาท ({{ total_baht }})</w:t>
      </w:r>
    </w:p>
    <w:p>
      <w:pPr>
        <w:spacing w:before="0" w:after="16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รวมภาษีมูลค่าเพิ่มและภาษีอื่น ค่าขนส่ง ค่าจดทะเบียน และค่าใช้จ่ายอื่น ๆ ทั้งปวง</w:t>
      </w:r>
    </w:p>
    <w:p>
      <w:pPr>
        <w:spacing w:before="0" w:after="2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ประกาศ ณ วันที่ {{ order_date_thai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