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4535" w:val="center"/>
        </w:tabs>
        <w:spacing w:after="40"/>
      </w:pPr>
      <w:r>
        <w:drawing>
          <wp:inline xmlns:a="http://schemas.openxmlformats.org/drawingml/2006/main" xmlns:pic="http://schemas.openxmlformats.org/drawingml/2006/picture">
            <wp:extent cx="4941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100" cy="540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H Sarabun New" w:hAnsi="TH Sarabun New" w:cs="TH Sarabun New"/>
          <w:b/>
          <w:sz w:val="58"/>
          <w:szCs w:val="58"/>
          <w:bCs w:val="true"/>
        </w:rPr>
        <w:t>บันทึกข้อความ</w:t>
      </w:r>
    </w:p>
    <w:p>
      <w:pPr>
        <w:spacing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ส่วนราชการ  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>{{ school_office }}</w:t>
      </w:r>
    </w:p>
    <w:p>
      <w:pPr>
        <w:tabs>
          <w:tab w:pos="3969" w:val="left"/>
        </w:tabs>
        <w:spacing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ที่  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>{{ result_memo_no }}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ab/>
      </w: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วันที่ 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>{{ result_date_thai }}</w:t>
      </w:r>
    </w:p>
    <w:p>
      <w:pPr>
        <w:spacing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เรื่อง  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>รายงานผลการพิจารณาและขออนุมัติสั่ง{{ proc_type }}</w:t>
      </w:r>
    </w:p>
    <w:p>
      <w:pPr>
        <w:spacing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เรียน  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>{{ director_office }}</w:t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ตามที่{{ school_name }} เห็นชอบรายงานขอ{{ proc_type }}{{ subject }} จำนวน {{ total_amount }} บาท ({{ total_baht }}) ตามระเบียบกระทรวงการคลังว่าด้วยการจัดซื้อจัดจ้างและการบริหารพัสดุภาครัฐ พ.ศ. 2560 ข้อ 24 รายละเอียดดังแนบ</w:t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ในการนี้เจ้าหน้าที่ได้เจรจาตกลงราคากับ {{ vendor_by }} ซึ่งมีอาชีพ{{ vendor_occupation }}แล้ว ปรากฏว่าเสนอราคาเป็นเงิน {{ total_amount }} บาท ({{ total_baht }}) ดังนั้นเพื่อให้เป็นไปตามระเบียบกระทรวงการคลังว่าด้วยการจัดซื้อจัดจ้างและการบริหารพัสดุภาครัฐ พ.ศ. 2560 ข้อ 79 จึงเห็นควร{{ proc_type }}จากผู้เสนอราคาดังกล่าว</w:t>
      </w:r>
    </w:p>
    <w:p>
      <w:pPr>
        <w:spacing w:before="0" w:after="4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จึงเรียนมาเพื่อโปรดทราบและพิจารณา</w:t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อนุมัติให้สั่ง{{ proc_type }} จาก {{ vendor_name }} เป็น{{ vendor_label }} ในวงเงิน {{ total_amount }} บาท ({{ total_baht }}) กำหนดเวลาการส่งมอบ {{ delivery_days }} วัน</w:t>
      </w:r>
    </w:p>
    <w:p>
      <w:pPr>
        <w:spacing w:before="0" w:after="4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ลงนามใน{{ order_kind }} ดังแนบ</w:t>
      </w:r>
    </w:p>
    <w:p>
      <w:pPr>
        <w:spacing w:before="0" w:after="8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6"/>
        <w:gridCol w:w="4606"/>
      </w:tblGrid>
      <w:tr>
        <w:tc>
          <w:tcPr>
            <w:tcW w:type="dxa" w:w="4606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ลงชื่อ.....................................เจ้าหน้าที่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( {{ officer_name }} )</w:t>
            </w:r>
          </w:p>
        </w:tc>
        <w:tc>
          <w:tcPr>
            <w:tcW w:type="dxa" w:w="4606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ลงชื่อ.....................................หัวหน้าเจ้าหน้าที่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( {{ head_officer_name }} )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   )  เห็นชอบ        (   )  อนุมัติ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(ลงชื่อ).........................................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 {{ director_name }} )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{{ director_office }}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วันที่ {{ order_date_thai }}</w:t>
      </w:r>
    </w:p>
    <w:sectPr w:rsidR="00FC693F" w:rsidRPr="0006063C" w:rsidSect="00034616">
      <w:pgSz w:w="11906" w:h="16838"/>
      <w:pgMar w:top="850" w:right="992" w:bottom="28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H Sarabun New" w:hAnsi="TH Sarabun New" w:cs="TH Sarabun New" w:eastAsia="TH Sarabun New"/>
      <w:sz w:val="32"/>
      <w:cs/>
      <w:lang w:val="th-TH" w:bidi="th-TH" w:eastAsia="th-TH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