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003A8">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000000"/>
          <w:spacing w:val="0"/>
          <w:sz w:val="36"/>
          <w:szCs w:val="36"/>
        </w:rPr>
      </w:pPr>
      <w:r>
        <w:rPr>
          <w:rFonts w:hint="default" w:ascii="Arial" w:hAnsi="Arial" w:cs="Arial"/>
          <w:b/>
          <w:bCs/>
          <w:i w:val="0"/>
          <w:iCs w:val="0"/>
          <w:caps w:val="0"/>
          <w:color w:val="000000"/>
          <w:spacing w:val="0"/>
          <w:sz w:val="36"/>
          <w:szCs w:val="36"/>
          <w:shd w:val="clear" w:fill="FFFFFF"/>
        </w:rPr>
        <w:t>Introduction</w:t>
      </w:r>
    </w:p>
    <w:p w14:paraId="7E4E0BC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Introduction</w:t>
      </w:r>
    </w:p>
    <w:p w14:paraId="6119C769">
      <w:pPr>
        <w:pStyle w:val="4"/>
        <w:keepNext w:val="0"/>
        <w:keepLines w:val="0"/>
        <w:widowControl/>
        <w:suppressLineNumbers w:val="0"/>
        <w:spacing w:before="0" w:beforeAutospacing="0" w:after="302" w:afterAutospacing="0"/>
        <w:ind w:left="0" w:right="0"/>
      </w:pPr>
      <w:r>
        <w:rPr>
          <w:rStyle w:val="7"/>
          <w:rFonts w:ascii="Arial" w:hAnsi="Arial" w:cs="Arial"/>
          <w:b/>
          <w:bCs/>
          <w:i w:val="0"/>
          <w:iCs w:val="0"/>
          <w:caps w:val="0"/>
          <w:color w:val="000000"/>
          <w:spacing w:val="0"/>
          <w:sz w:val="14"/>
          <w:szCs w:val="14"/>
          <w:shd w:val="clear" w:fill="FFFFFF"/>
        </w:rPr>
        <w:t>Important Note: The Education and Careers collection of print resources formerly in Uris Library's Willis Room</w:t>
      </w:r>
      <w:r>
        <w:rPr>
          <w:rFonts w:hint="default" w:ascii="Arial" w:hAnsi="Arial" w:cs="Arial"/>
          <w:i w:val="0"/>
          <w:iCs w:val="0"/>
          <w:caps w:val="0"/>
          <w:color w:val="000000"/>
          <w:spacing w:val="0"/>
          <w:sz w:val="14"/>
          <w:szCs w:val="14"/>
          <w:shd w:val="clear" w:fill="FFFFFF"/>
        </w:rPr>
        <w:t> has migrated to either Olin Reference, the Olin stacks, or the Uris stacks collections.</w:t>
      </w:r>
    </w:p>
    <w:p w14:paraId="5441D912">
      <w:pPr>
        <w:pStyle w:val="4"/>
        <w:keepNext w:val="0"/>
        <w:keepLines w:val="0"/>
        <w:widowControl/>
        <w:suppressLineNumbers w:val="0"/>
        <w:spacing w:before="0" w:beforeAutospacing="0" w:after="302" w:afterAutospacing="0"/>
        <w:ind w:left="0" w:right="0"/>
      </w:pPr>
      <w:r>
        <w:rPr>
          <w:rFonts w:hint="default" w:ascii="Arial" w:hAnsi="Arial" w:cs="Arial"/>
          <w:i w:val="0"/>
          <w:iCs w:val="0"/>
          <w:caps w:val="0"/>
          <w:color w:val="000000"/>
          <w:spacing w:val="0"/>
          <w:sz w:val="14"/>
          <w:szCs w:val="14"/>
          <w:shd w:val="clear" w:fill="FFFFFF"/>
        </w:rPr>
        <w:t>The print books and serials on colleges and graduate schools, assessment, resume preparation, career planning, and test prep are available in their new locations. </w:t>
      </w:r>
      <w:r>
        <w:rPr>
          <w:rStyle w:val="7"/>
          <w:rFonts w:hint="default" w:ascii="Arial" w:hAnsi="Arial" w:cs="Arial"/>
          <w:b/>
          <w:bCs/>
          <w:i w:val="0"/>
          <w:iCs w:val="0"/>
          <w:caps w:val="0"/>
          <w:color w:val="000000"/>
          <w:spacing w:val="0"/>
          <w:sz w:val="14"/>
          <w:szCs w:val="14"/>
          <w:shd w:val="clear" w:fill="FFFFFF"/>
        </w:rPr>
        <w:t>You can use the </w:t>
      </w:r>
      <w:r>
        <w:rPr>
          <w:rStyle w:val="7"/>
          <w:rFonts w:hint="default" w:ascii="Arial" w:hAnsi="Arial" w:cs="Arial"/>
          <w:b/>
          <w:bCs/>
          <w:i w:val="0"/>
          <w:iCs w:val="0"/>
          <w:caps w:val="0"/>
          <w:color w:val="2954D1"/>
          <w:spacing w:val="0"/>
          <w:sz w:val="14"/>
          <w:szCs w:val="14"/>
          <w:u w:val="single"/>
          <w:shd w:val="clear" w:fill="FFFFFF"/>
        </w:rPr>
        <w:fldChar w:fldCharType="begin"/>
      </w:r>
      <w:r>
        <w:rPr>
          <w:rStyle w:val="7"/>
          <w:rFonts w:hint="default" w:ascii="Arial" w:hAnsi="Arial" w:cs="Arial"/>
          <w:b/>
          <w:bCs/>
          <w:i w:val="0"/>
          <w:iCs w:val="0"/>
          <w:caps w:val="0"/>
          <w:color w:val="2954D1"/>
          <w:spacing w:val="0"/>
          <w:sz w:val="14"/>
          <w:szCs w:val="14"/>
          <w:u w:val="single"/>
          <w:shd w:val="clear" w:fill="FFFFFF"/>
        </w:rPr>
        <w:instrText xml:space="preserve"> HYPERLINK "https://catalog.library.cornell.edu/" </w:instrText>
      </w:r>
      <w:r>
        <w:rPr>
          <w:rStyle w:val="7"/>
          <w:rFonts w:hint="default" w:ascii="Arial" w:hAnsi="Arial" w:cs="Arial"/>
          <w:b/>
          <w:bCs/>
          <w:i w:val="0"/>
          <w:iCs w:val="0"/>
          <w:caps w:val="0"/>
          <w:color w:val="2954D1"/>
          <w:spacing w:val="0"/>
          <w:sz w:val="14"/>
          <w:szCs w:val="14"/>
          <w:u w:val="single"/>
          <w:shd w:val="clear" w:fill="FFFFFF"/>
        </w:rPr>
        <w:fldChar w:fldCharType="separate"/>
      </w:r>
      <w:r>
        <w:rPr>
          <w:rStyle w:val="9"/>
          <w:rFonts w:hint="default" w:ascii="Arial" w:hAnsi="Arial" w:cs="Arial"/>
          <w:b/>
          <w:bCs/>
          <w:i w:val="0"/>
          <w:iCs w:val="0"/>
          <w:caps w:val="0"/>
          <w:color w:val="2954D1"/>
          <w:spacing w:val="0"/>
          <w:sz w:val="14"/>
          <w:szCs w:val="14"/>
          <w:u w:val="single"/>
          <w:shd w:val="clear" w:fill="FFFFFF"/>
        </w:rPr>
        <w:t>library catalog</w:t>
      </w:r>
      <w:r>
        <w:rPr>
          <w:rStyle w:val="7"/>
          <w:rFonts w:hint="default" w:ascii="Arial" w:hAnsi="Arial" w:cs="Arial"/>
          <w:b/>
          <w:bCs/>
          <w:i w:val="0"/>
          <w:iCs w:val="0"/>
          <w:caps w:val="0"/>
          <w:color w:val="2954D1"/>
          <w:spacing w:val="0"/>
          <w:sz w:val="14"/>
          <w:szCs w:val="14"/>
          <w:u w:val="single"/>
          <w:shd w:val="clear" w:fill="FFFFFF"/>
        </w:rPr>
        <w:fldChar w:fldCharType="end"/>
      </w:r>
      <w:r>
        <w:rPr>
          <w:rStyle w:val="7"/>
          <w:rFonts w:hint="default" w:ascii="Arial" w:hAnsi="Arial" w:cs="Arial"/>
          <w:b/>
          <w:bCs/>
          <w:i w:val="0"/>
          <w:iCs w:val="0"/>
          <w:caps w:val="0"/>
          <w:color w:val="000000"/>
          <w:spacing w:val="0"/>
          <w:sz w:val="14"/>
          <w:szCs w:val="14"/>
          <w:shd w:val="clear" w:fill="FFFFFF"/>
        </w:rPr>
        <w:t> to verify the location the print versions of our education and career titles listed in this guide</w:t>
      </w:r>
      <w:r>
        <w:rPr>
          <w:rFonts w:hint="default" w:ascii="Arial" w:hAnsi="Arial" w:cs="Arial"/>
          <w:i w:val="0"/>
          <w:iCs w:val="0"/>
          <w:caps w:val="0"/>
          <w:color w:val="000000"/>
          <w:spacing w:val="0"/>
          <w:sz w:val="14"/>
          <w:szCs w:val="14"/>
          <w:shd w:val="clear" w:fill="FFFFFF"/>
        </w:rPr>
        <w:t>.</w:t>
      </w:r>
    </w:p>
    <w:p w14:paraId="1A83B705">
      <w:pPr>
        <w:pStyle w:val="4"/>
        <w:keepNext w:val="0"/>
        <w:keepLines w:val="0"/>
        <w:widowControl/>
        <w:suppressLineNumbers w:val="0"/>
        <w:spacing w:before="0" w:beforeAutospacing="0" w:after="302" w:afterAutospacing="0"/>
        <w:ind w:left="0" w:right="0"/>
      </w:pPr>
      <w:r>
        <w:rPr>
          <w:rFonts w:hint="default" w:ascii="Arial" w:hAnsi="Arial" w:cs="Arial"/>
          <w:i w:val="0"/>
          <w:iCs w:val="0"/>
          <w:caps w:val="0"/>
          <w:color w:val="000000"/>
          <w:spacing w:val="0"/>
          <w:sz w:val="14"/>
          <w:szCs w:val="14"/>
          <w:shd w:val="clear" w:fill="FFFFFF"/>
        </w:rPr>
        <w:t>This guide also includes links to our education and career resources available online. These resources are unaffected by the print migration process. Be aware that many education and careers resources are no longer published in print and have moved to online-only publication. I have added these online-only titles in this guide when known.</w:t>
      </w:r>
    </w:p>
    <w:p w14:paraId="6C675A11">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Cornell Career Services</w:t>
      </w:r>
    </w:p>
    <w:p w14:paraId="43A1E204">
      <w:pPr>
        <w:pStyle w:val="4"/>
        <w:keepNext w:val="0"/>
        <w:keepLines w:val="0"/>
        <w:widowControl/>
        <w:suppressLineNumbers w:val="0"/>
        <w:spacing w:before="0" w:beforeAutospacing="0" w:after="302" w:afterAutospacing="0"/>
        <w:ind w:left="0" w:right="0"/>
      </w:pPr>
      <w:r>
        <w:rPr>
          <w:rFonts w:hint="default" w:ascii="Arial" w:hAnsi="Arial" w:cs="Arial"/>
          <w:i w:val="0"/>
          <w:iCs w:val="0"/>
          <w:caps w:val="0"/>
          <w:color w:val="000000"/>
          <w:spacing w:val="0"/>
          <w:sz w:val="14"/>
          <w:szCs w:val="14"/>
          <w:shd w:val="clear" w:fill="FFFFFF"/>
        </w:rPr>
        <w:t>New career and education information is appearing on the Web daily. The </w:t>
      </w:r>
      <w:r>
        <w:rPr>
          <w:rStyle w:val="7"/>
          <w:rFonts w:hint="default" w:ascii="Arial" w:hAnsi="Arial" w:cs="Arial"/>
          <w:b/>
          <w:bCs/>
          <w:i w:val="0"/>
          <w:iCs w:val="0"/>
          <w:caps w:val="0"/>
          <w:color w:val="2954D1"/>
          <w:spacing w:val="0"/>
          <w:sz w:val="14"/>
          <w:szCs w:val="14"/>
          <w:u w:val="single"/>
          <w:shd w:val="clear" w:fill="FFFFFF"/>
        </w:rPr>
        <w:fldChar w:fldCharType="begin"/>
      </w:r>
      <w:r>
        <w:rPr>
          <w:rStyle w:val="7"/>
          <w:rFonts w:hint="default" w:ascii="Arial" w:hAnsi="Arial" w:cs="Arial"/>
          <w:b/>
          <w:bCs/>
          <w:i w:val="0"/>
          <w:iCs w:val="0"/>
          <w:caps w:val="0"/>
          <w:color w:val="2954D1"/>
          <w:spacing w:val="0"/>
          <w:sz w:val="14"/>
          <w:szCs w:val="14"/>
          <w:u w:val="single"/>
          <w:shd w:val="clear" w:fill="FFFFFF"/>
        </w:rPr>
        <w:instrText xml:space="preserve"> HYPERLINK "https://www.career.cornell.edu/" </w:instrText>
      </w:r>
      <w:r>
        <w:rPr>
          <w:rStyle w:val="7"/>
          <w:rFonts w:hint="default" w:ascii="Arial" w:hAnsi="Arial" w:cs="Arial"/>
          <w:b/>
          <w:bCs/>
          <w:i w:val="0"/>
          <w:iCs w:val="0"/>
          <w:caps w:val="0"/>
          <w:color w:val="2954D1"/>
          <w:spacing w:val="0"/>
          <w:sz w:val="14"/>
          <w:szCs w:val="14"/>
          <w:u w:val="single"/>
          <w:shd w:val="clear" w:fill="FFFFFF"/>
        </w:rPr>
        <w:fldChar w:fldCharType="separate"/>
      </w:r>
      <w:r>
        <w:rPr>
          <w:rStyle w:val="9"/>
          <w:rFonts w:hint="default" w:ascii="Arial" w:hAnsi="Arial" w:cs="Arial"/>
          <w:b/>
          <w:bCs/>
          <w:i w:val="0"/>
          <w:iCs w:val="0"/>
          <w:caps w:val="0"/>
          <w:color w:val="2954D1"/>
          <w:spacing w:val="0"/>
          <w:sz w:val="14"/>
          <w:szCs w:val="14"/>
          <w:u w:val="single"/>
          <w:shd w:val="clear" w:fill="FFFFFF"/>
        </w:rPr>
        <w:t>Cornell Career Services Web site</w:t>
      </w:r>
      <w:r>
        <w:rPr>
          <w:rStyle w:val="7"/>
          <w:rFonts w:hint="default" w:ascii="Arial" w:hAnsi="Arial" w:cs="Arial"/>
          <w:b/>
          <w:bCs/>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t> is an excellent starting point for accessing reliable information.</w:t>
      </w:r>
    </w:p>
    <w:p w14:paraId="4F8C9841">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rFonts w:hint="default" w:ascii="Arial" w:hAnsi="Arial" w:cs="Arial"/>
          <w:i w:val="0"/>
          <w:iCs w:val="0"/>
          <w:caps w:val="0"/>
          <w:color w:val="2954D1"/>
          <w:spacing w:val="0"/>
          <w:sz w:val="14"/>
          <w:szCs w:val="14"/>
          <w:u w:val="single"/>
        </w:rPr>
      </w:pPr>
      <w:r>
        <w:rPr>
          <w:b/>
          <w:bCs/>
          <w:i w:val="0"/>
          <w:iCs w:val="0"/>
          <w:caps w:val="0"/>
          <w:color w:val="454040"/>
          <w:spacing w:val="0"/>
          <w:sz w:val="21"/>
          <w:szCs w:val="21"/>
          <w:bdr w:val="none" w:color="auto" w:sz="0" w:space="0"/>
          <w:shd w:val="clear" w:fill="F1F1F1"/>
        </w:rPr>
        <w:t>Reference Help</w: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"https://guides.library.cornell.edu/prf.php?id=58ace1c3-7cdb-11ed-9922-0ad758b798c3"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p>
    <w:p w14:paraId="1BD00D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textAlignment w:val="top"/>
        <w:rPr>
          <w:rFonts w:hint="default" w:ascii="Arial" w:hAnsi="Arial" w:cs="Arial"/>
          <w:b/>
          <w:bCs/>
          <w:i w:val="0"/>
          <w:iCs w:val="0"/>
          <w:caps w:val="0"/>
          <w:color w:val="2954D1"/>
          <w:spacing w:val="0"/>
          <w:sz w:val="23"/>
          <w:szCs w:val="23"/>
          <w:u w:val="single"/>
        </w:rPr>
      </w:pPr>
      <w:r>
        <w:rPr>
          <w:rStyle w:val="9"/>
          <w:rFonts w:hint="default" w:ascii="Arial" w:hAnsi="Arial" w:eastAsia="宋体" w:cs="Arial"/>
          <w:b/>
          <w:bCs/>
          <w:i w:val="0"/>
          <w:iCs w:val="0"/>
          <w:caps w:val="0"/>
          <w:color w:val="2954D1"/>
          <w:spacing w:val="0"/>
          <w:sz w:val="23"/>
          <w:szCs w:val="23"/>
          <w:u w:val="single"/>
          <w:bdr w:val="none" w:color="auto" w:sz="0" w:space="0"/>
          <w:shd w:val="clear" w:fill="FFFFFF"/>
        </w:rPr>
        <w:t>Wendy Wilcox</w:t>
      </w:r>
    </w:p>
    <w:p w14:paraId="03107B15">
      <w:pPr>
        <w:keepNext w:val="0"/>
        <w:keepLines w:val="0"/>
        <w:widowControl/>
        <w:suppressLineNumbers w:val="0"/>
        <w:spacing w:before="0" w:beforeAutospacing="0" w:after="200" w:afterAutospacing="0"/>
        <w:ind w:left="0" w:right="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r>
        <w:rPr>
          <w:rFonts w:hint="default" w:ascii="Arial" w:hAnsi="Arial" w:eastAsia="宋体" w:cs="Arial"/>
          <w:b/>
          <w:bCs/>
          <w:i w:val="0"/>
          <w:iCs w:val="0"/>
          <w:caps w:val="0"/>
          <w:color w:val="FFFFFF"/>
          <w:spacing w:val="0"/>
          <w:kern w:val="0"/>
          <w:sz w:val="21"/>
          <w:szCs w:val="21"/>
          <w:u w:val="single"/>
          <w:bdr w:val="none" w:color="auto" w:sz="0" w:space="0"/>
          <w:shd w:val="clear" w:fill="337AB7"/>
          <w:vertAlign w:val="baseline"/>
          <w:lang w:val="en-US" w:eastAsia="zh-CN" w:bidi="ar"/>
        </w:rPr>
        <w:fldChar w:fldCharType="begin"/>
      </w:r>
      <w:r>
        <w:rPr>
          <w:rFonts w:hint="default" w:ascii="Arial" w:hAnsi="Arial" w:eastAsia="宋体" w:cs="Arial"/>
          <w:b/>
          <w:bCs/>
          <w:i w:val="0"/>
          <w:iCs w:val="0"/>
          <w:caps w:val="0"/>
          <w:color w:val="FFFFFF"/>
          <w:spacing w:val="0"/>
          <w:kern w:val="0"/>
          <w:sz w:val="21"/>
          <w:szCs w:val="21"/>
          <w:u w:val="single"/>
          <w:bdr w:val="none" w:color="auto" w:sz="0" w:space="0"/>
          <w:shd w:val="clear" w:fill="337AB7"/>
          <w:vertAlign w:val="baseline"/>
          <w:lang w:val="en-US" w:eastAsia="zh-CN" w:bidi="ar"/>
        </w:rPr>
        <w:instrText xml:space="preserve"> HYPERLINK "mailto:ww83@cornell.edu" \o "ww83@cornell.edu" </w:instrText>
      </w:r>
      <w:r>
        <w:rPr>
          <w:rFonts w:hint="default" w:ascii="Arial" w:hAnsi="Arial" w:eastAsia="宋体" w:cs="Arial"/>
          <w:b/>
          <w:bCs/>
          <w:i w:val="0"/>
          <w:iCs w:val="0"/>
          <w:caps w:val="0"/>
          <w:color w:val="FFFFFF"/>
          <w:spacing w:val="0"/>
          <w:kern w:val="0"/>
          <w:sz w:val="21"/>
          <w:szCs w:val="21"/>
          <w:u w:val="single"/>
          <w:bdr w:val="none" w:color="auto" w:sz="0" w:space="0"/>
          <w:shd w:val="clear" w:fill="337AB7"/>
          <w:vertAlign w:val="baseline"/>
          <w:lang w:val="en-US" w:eastAsia="zh-CN" w:bidi="ar"/>
        </w:rPr>
        <w:fldChar w:fldCharType="separate"/>
      </w:r>
      <w:r>
        <w:rPr>
          <w:rStyle w:val="9"/>
          <w:rFonts w:hint="default" w:ascii="Arial" w:hAnsi="Arial" w:eastAsia="宋体" w:cs="Arial"/>
          <w:b/>
          <w:bCs/>
          <w:i w:val="0"/>
          <w:iCs w:val="0"/>
          <w:caps w:val="0"/>
          <w:color w:val="FFFFFF"/>
          <w:spacing w:val="0"/>
          <w:sz w:val="21"/>
          <w:szCs w:val="21"/>
          <w:u w:val="single"/>
          <w:bdr w:val="none" w:color="auto" w:sz="0" w:space="0"/>
          <w:shd w:val="clear" w:fill="337AB7"/>
          <w:vertAlign w:val="baseline"/>
        </w:rPr>
        <w:t>Email Me</w:t>
      </w:r>
      <w:r>
        <w:rPr>
          <w:rFonts w:hint="default" w:ascii="Arial" w:hAnsi="Arial" w:eastAsia="宋体" w:cs="Arial"/>
          <w:b/>
          <w:bCs/>
          <w:i w:val="0"/>
          <w:iCs w:val="0"/>
          <w:caps w:val="0"/>
          <w:color w:val="FFFFFF"/>
          <w:spacing w:val="0"/>
          <w:kern w:val="0"/>
          <w:sz w:val="21"/>
          <w:szCs w:val="21"/>
          <w:u w:val="single"/>
          <w:bdr w:val="none" w:color="auto" w:sz="0" w:space="0"/>
          <w:shd w:val="clear" w:fill="337AB7"/>
          <w:vertAlign w:val="baseline"/>
          <w:lang w:val="en-US" w:eastAsia="zh-CN" w:bidi="ar"/>
        </w:rPr>
        <w:fldChar w:fldCharType="end"/>
      </w:r>
    </w:p>
    <w:p w14:paraId="033A64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textAlignment w:val="top"/>
        <w:rPr>
          <w:rFonts w:hint="default" w:ascii="Arial" w:hAnsi="Arial" w:cs="Arial"/>
          <w:i w:val="0"/>
          <w:iCs w:val="0"/>
          <w:caps w:val="0"/>
          <w:color w:val="000000"/>
          <w:spacing w:val="0"/>
          <w:sz w:val="14"/>
          <w:szCs w:val="14"/>
        </w:rPr>
      </w:pPr>
      <w:r>
        <w:rPr>
          <w:rStyle w:val="7"/>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Contact:</w:t>
      </w:r>
    </w:p>
    <w:p w14:paraId="0B6830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52" w:afterAutospacing="0"/>
        <w:ind w:left="0" w:right="0" w:firstLine="0"/>
        <w:jc w:val="left"/>
        <w:textAlignment w:val="top"/>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pP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Reference &amp; Instruction Librarian</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Olin &amp; Uris Libraries</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Cornell University</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106 Olin</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Ithaca, NY 14853</w:t>
      </w:r>
    </w:p>
    <w:p w14:paraId="49E99B54">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000000"/>
          <w:spacing w:val="0"/>
          <w:sz w:val="36"/>
          <w:szCs w:val="36"/>
        </w:rPr>
      </w:pPr>
      <w:r>
        <w:rPr>
          <w:rFonts w:hint="default" w:ascii="Arial" w:hAnsi="Arial" w:cs="Arial"/>
          <w:b/>
          <w:bCs/>
          <w:i w:val="0"/>
          <w:iCs w:val="0"/>
          <w:caps w:val="0"/>
          <w:color w:val="000000"/>
          <w:spacing w:val="0"/>
          <w:sz w:val="36"/>
          <w:szCs w:val="36"/>
          <w:shd w:val="clear" w:fill="FFFFFF"/>
        </w:rPr>
        <w:t> College Directories</w:t>
      </w:r>
    </w:p>
    <w:p w14:paraId="2A6CA994">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pPr>
      <w:r>
        <w:rPr>
          <w:b/>
          <w:bCs/>
          <w:i w:val="0"/>
          <w:iCs w:val="0"/>
          <w:caps w:val="0"/>
          <w:color w:val="454040"/>
          <w:spacing w:val="0"/>
          <w:sz w:val="21"/>
          <w:szCs w:val="21"/>
          <w:bdr w:val="none" w:color="auto" w:sz="0" w:space="0"/>
          <w:shd w:val="clear" w:fill="F1F1F1"/>
        </w:rPr>
        <w:t>United States higher Education Directories</w:t>
      </w:r>
    </w:p>
    <w:p w14:paraId="3DEBB8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Style w:val="7"/>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The College Blue Book</w:t>
      </w:r>
    </w:p>
    <w:p w14:paraId="0710F0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Multiple volumes.</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Olin Library Stacks and Library Annex LA 226 .C69.</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Cancelled: Holdings end with the 2008 edition.</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 Pre-2004 editions held at the Library Annex.</w:t>
      </w:r>
    </w:p>
    <w:p w14:paraId="10A83F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Style w:val="7"/>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The College Handbook</w:t>
      </w:r>
    </w:p>
    <w:p w14:paraId="26AD59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Call Number: Olin Library Stacks LA 226 .C694</w:t>
      </w:r>
    </w:p>
    <w:p w14:paraId="6EECD9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New York: College Entrance Examination Board, 1941- .</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1952/1953-2018, incomplete. </w:t>
      </w:r>
      <w:r>
        <w:rPr>
          <w:rStyle w:val="7"/>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Ceased publication in 2018.</w:t>
      </w:r>
    </w:p>
    <w:p w14:paraId="230FC3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Style w:val="7"/>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Higher Education Directory</w:t>
      </w:r>
    </w:p>
    <w:p w14:paraId="40A56C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Washington: Higher Education Publications, 1983- .</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Latest year shelved in Olin Library Reference L 901 .H52</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Earlier years are shelved in the Olin Stacks or the Library Annex L 901 .H52 +</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Annual directory of institutions in the US, its possessions and territories accredited by regional, national, or professional agencies recognized by the U.S. Department of Education. Descriptions include county, Congressional district, FICE identification number, IRS status, Carnegie classification code, accreditation, and administrative and academic officers.</w:t>
      </w:r>
    </w:p>
    <w:p w14:paraId="62D836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Style w:val="7"/>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Peterson's Guide to Four-Year Colleges</w:t>
      </w:r>
    </w:p>
    <w:p w14:paraId="32BDD9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Princeton: Peterson's Guides, 1988- .</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Latest year shelved in Olin Library Reference L 901 .P48</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Earlier years shelved in Olin Library Stacks L 901 .P48 +</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Annual directory containing profiles of colleges and universities with in-depth two-page descriptions of 800 institutions. The latter descriptions, written by the college officials, include information on campus environment and student activities. This information comprises most of the directory. The basic profile consists of enrollment statistics, expenses and financial aid, housing, career services, and special programs.</w:t>
      </w:r>
    </w:p>
    <w:p w14:paraId="65CE878C">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International Directories</w:t>
      </w:r>
    </w:p>
    <w:p w14:paraId="6FAE6E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Style w:val="7"/>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International Handbook of Universities [and Other Institutions of Higher Education]</w:t>
      </w:r>
    </w:p>
    <w:p w14:paraId="496A92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pPr>
      <w:r>
        <w:rPr>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Call Number: LA 183 .I61</w:t>
      </w:r>
    </w:p>
    <w:p w14:paraId="4DF90A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pP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Paris: International Association of Universities, 1959-2019.</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1959-2001 at the Library Annex; 2003-2019 in Olin Library Stacks.</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Ceased publication in 2019.</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Contains information on over 4,000 university level degree granting institutions in over 169 countries and territories. Entries vary in length, some providing only a minimum of postal and telephone information. Most descriptions include: Name, location, history and administrative structure, admission requirements, degrees, academic year, enrollment, faculty, library holdings, and publications.</w:t>
      </w:r>
    </w:p>
    <w:p w14:paraId="3B22FD4B">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000000"/>
          <w:spacing w:val="0"/>
          <w:sz w:val="36"/>
          <w:szCs w:val="36"/>
        </w:rPr>
      </w:pPr>
      <w:r>
        <w:rPr>
          <w:rFonts w:hint="default" w:ascii="Arial" w:hAnsi="Arial" w:cs="Arial"/>
          <w:b/>
          <w:bCs/>
          <w:i w:val="0"/>
          <w:iCs w:val="0"/>
          <w:caps w:val="0"/>
          <w:color w:val="000000"/>
          <w:spacing w:val="0"/>
          <w:sz w:val="36"/>
          <w:szCs w:val="36"/>
          <w:shd w:val="clear" w:fill="FFFFFF"/>
        </w:rPr>
        <w:t>Directories: Specific</w:t>
      </w:r>
    </w:p>
    <w:p w14:paraId="1D530F80">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Directories for Specific Disciplines and Fields</w:t>
      </w:r>
    </w:p>
    <w:p w14:paraId="10321F16">
      <w:pPr>
        <w:pStyle w:val="4"/>
        <w:keepNext w:val="0"/>
        <w:keepLines w:val="0"/>
        <w:widowControl/>
        <w:suppressLineNumbers w:val="0"/>
        <w:spacing w:before="0" w:beforeAutospacing="0" w:after="100" w:afterAutospacing="0"/>
        <w:ind w:left="0" w:right="0"/>
      </w:pPr>
      <w:r>
        <w:rPr>
          <w:rFonts w:hint="default" w:ascii="Arial" w:hAnsi="Arial" w:cs="Arial"/>
          <w:i w:val="0"/>
          <w:iCs w:val="0"/>
          <w:caps w:val="0"/>
          <w:color w:val="000000"/>
          <w:spacing w:val="0"/>
          <w:sz w:val="14"/>
          <w:szCs w:val="14"/>
        </w:rPr>
        <w:t>Some of these publications originally available in print form are superseded by online resources. The </w:t>
      </w:r>
      <w:r>
        <w:rPr>
          <w:rStyle w:val="8"/>
          <w:rFonts w:hint="default" w:ascii="Arial" w:hAnsi="Arial" w:cs="Arial"/>
          <w:i w:val="0"/>
          <w:iCs w:val="0"/>
          <w:caps w:val="0"/>
          <w:color w:val="000000"/>
          <w:spacing w:val="0"/>
          <w:sz w:val="14"/>
          <w:szCs w:val="14"/>
        </w:rPr>
        <w:t>Peterson's Annual Guides to Graduate Study</w:t>
      </w:r>
      <w:r>
        <w:rPr>
          <w:rFonts w:hint="default" w:ascii="Arial" w:hAnsi="Arial" w:cs="Arial"/>
          <w:i w:val="0"/>
          <w:iCs w:val="0"/>
          <w:caps w:val="0"/>
          <w:color w:val="000000"/>
          <w:spacing w:val="0"/>
          <w:sz w:val="14"/>
          <w:szCs w:val="14"/>
        </w:rPr>
        <w:t> are still the most comprehensive reference volumes available for graduate programs.</w:t>
      </w:r>
    </w:p>
    <w:p w14:paraId="2338BF7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"https://students-residents.aamc.org/" \t "https://guides.library.cornell.edu/educationcareers/"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4"/>
          <w:szCs w:val="14"/>
          <w:u w:val="single"/>
          <w:bdr w:val="none" w:color="auto" w:sz="0" w:space="0"/>
        </w:rPr>
        <w:t>AAMC (Association of American Medical Colleges): Your Journey from Premed Through Residency</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p>
    <w:p w14:paraId="7A8C5E18">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cs="Arial"/>
          <w:i w:val="0"/>
          <w:iCs w:val="0"/>
          <w:caps w:val="0"/>
          <w:color w:val="000000"/>
          <w:spacing w:val="0"/>
          <w:sz w:val="14"/>
          <w:szCs w:val="14"/>
        </w:rPr>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2021 </w:t>
      </w:r>
      <w:r>
        <w:rPr>
          <w:rStyle w:val="8"/>
          <w:rFonts w:hint="default" w:ascii="Arial" w:hAnsi="Arial" w:eastAsia="宋体" w:cs="Arial"/>
          <w:b/>
          <w:bCs/>
          <w:i w:val="0"/>
          <w:iCs w:val="0"/>
          <w:caps w:val="0"/>
          <w:color w:val="000000"/>
          <w:spacing w:val="0"/>
          <w:kern w:val="0"/>
          <w:sz w:val="14"/>
          <w:szCs w:val="14"/>
          <w:bdr w:val="none" w:color="auto" w:sz="0" w:space="0"/>
          <w:lang w:val="en-US" w:eastAsia="zh-CN" w:bidi="ar"/>
        </w:rPr>
        <w:t>Official Guide to Medical School Admissions: How to Prepare for and Apply to Medical School</w:t>
      </w:r>
      <w:r>
        <w:rPr>
          <w:rFonts w:hint="default" w:ascii="Arial" w:hAnsi="Arial" w:eastAsia="宋体" w:cs="Arial"/>
          <w:i w:val="0"/>
          <w:iCs w:val="0"/>
          <w:caps w:val="0"/>
          <w:color w:val="000000"/>
          <w:spacing w:val="0"/>
          <w:kern w:val="0"/>
          <w:sz w:val="14"/>
          <w:szCs w:val="14"/>
          <w:bdr w:val="none" w:color="auto" w:sz="0" w:space="0"/>
          <w:lang w:val="en-US" w:eastAsia="zh-CN" w:bidi="ar"/>
        </w:rPr>
        <w:t> is </w:t>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a free PDF download</w:t>
      </w:r>
      <w:r>
        <w:rPr>
          <w:rFonts w:hint="default" w:ascii="Arial" w:hAnsi="Arial" w:eastAsia="宋体" w:cs="Arial"/>
          <w:i w:val="0"/>
          <w:iCs w:val="0"/>
          <w:caps w:val="0"/>
          <w:color w:val="000000"/>
          <w:spacing w:val="0"/>
          <w:kern w:val="0"/>
          <w:sz w:val="14"/>
          <w:szCs w:val="14"/>
          <w:bdr w:val="none" w:color="auto" w:sz="0" w:space="0"/>
          <w:lang w:val="en-US" w:eastAsia="zh-CN" w:bidi="ar"/>
        </w:rPr>
        <w:t> here: https://store.aamc.org/2021-official-guide-to-medical-school-admissions-how-to-prepare-for-and-apply-to-medical-school.html</w:t>
      </w:r>
    </w:p>
    <w:p w14:paraId="1D75863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"https://www.americanbar.org/groups/legal_education/resources/aba_approved_law_schools/" \t "https://guides.library.cornell.edu/educationcareers/"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4"/>
          <w:szCs w:val="14"/>
          <w:u w:val="single"/>
          <w:bdr w:val="none" w:color="auto" w:sz="0" w:space="0"/>
        </w:rPr>
        <w:t>ABA-Approved Law Schools</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p>
    <w:p w14:paraId="6FB985D5">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Online</w:t>
      </w:r>
      <w:r>
        <w:rPr>
          <w:rFonts w:hint="default" w:ascii="Arial" w:hAnsi="Arial" w:eastAsia="宋体" w:cs="Arial"/>
          <w:i w:val="0"/>
          <w:iCs w:val="0"/>
          <w:caps w:val="0"/>
          <w:color w:val="000000"/>
          <w:spacing w:val="0"/>
          <w:kern w:val="0"/>
          <w:sz w:val="14"/>
          <w:szCs w:val="14"/>
          <w:bdr w:val="none" w:color="auto" w:sz="0" w:space="0"/>
          <w:lang w:val="en-US" w:eastAsia="zh-CN" w:bidi="ar"/>
        </w:rPr>
        <w:t>. Current.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American Bar Association.</w:t>
      </w:r>
    </w:p>
    <w:p w14:paraId="6F7AE43F">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ADEA Official Guide to Dental Schools</w:t>
      </w:r>
    </w:p>
    <w:p w14:paraId="35CA8C8C">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b/>
          <w:bCs/>
          <w:i w:val="0"/>
          <w:iCs w:val="0"/>
          <w:caps w:val="0"/>
          <w:color w:val="000000"/>
          <w:spacing w:val="0"/>
          <w:kern w:val="0"/>
          <w:sz w:val="14"/>
          <w:szCs w:val="14"/>
          <w:bdr w:val="none" w:color="auto" w:sz="0" w:space="0"/>
          <w:lang w:val="en-US" w:eastAsia="zh-CN" w:bidi="ar"/>
        </w:rPr>
        <w:t>Call Number: Uris Library Stacks RK 91 .A51</w:t>
      </w:r>
    </w:p>
    <w:p w14:paraId="2CA4BC5D">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American Dental Education Association.</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Washington: American Dental Education Association, 2001- .</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Subscription cancelled after 2019/2020</w:t>
      </w:r>
      <w:r>
        <w:rPr>
          <w:rFonts w:hint="default" w:ascii="Arial" w:hAnsi="Arial" w:eastAsia="宋体" w:cs="Arial"/>
          <w:i w:val="0"/>
          <w:iCs w:val="0"/>
          <w:caps w:val="0"/>
          <w:color w:val="000000"/>
          <w:spacing w:val="0"/>
          <w:kern w:val="0"/>
          <w:sz w:val="14"/>
          <w:szCs w:val="14"/>
          <w:bdr w:val="none" w:color="auto" w:sz="0" w:space="0"/>
          <w:lang w:val="en-US" w:eastAsia="zh-CN" w:bidi="ar"/>
        </w:rPr>
        <w:t>.</w:t>
      </w:r>
    </w:p>
    <w:p w14:paraId="452E67E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American Association of Geographers</w:t>
      </w:r>
    </w:p>
    <w:p w14:paraId="7D91F92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Washington: American Association of Geographers.</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"https://www.aag.org/"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i w:val="0"/>
          <w:iCs w:val="0"/>
          <w:caps w:val="0"/>
          <w:color w:val="2954D1"/>
          <w:spacing w:val="0"/>
          <w:sz w:val="14"/>
          <w:szCs w:val="14"/>
          <w:u w:val="single"/>
          <w:bdr w:val="none" w:color="auto" w:sz="0" w:space="0"/>
        </w:rPr>
        <w:t>Online source</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r>
        <w:rPr>
          <w:rFonts w:hint="default" w:ascii="Arial" w:hAnsi="Arial" w:eastAsia="宋体" w:cs="Arial"/>
          <w:i w:val="0"/>
          <w:iCs w:val="0"/>
          <w:caps w:val="0"/>
          <w:color w:val="000000"/>
          <w:spacing w:val="0"/>
          <w:kern w:val="0"/>
          <w:sz w:val="14"/>
          <w:szCs w:val="14"/>
          <w:bdr w:val="none" w:color="auto" w:sz="0" w:space="0"/>
          <w:lang w:val="en-US" w:eastAsia="zh-CN" w:bidi="ar"/>
        </w:rPr>
        <w:t> of information about geography as a profession since 2011.</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Print title: Guide to Geography Programs in the Americas: AAG Handbook and Directory of Geographers.</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Print volumes (2005/2006 to 2011/2012) are shelved in the Olin Library Stacks G 76.5 .U5 G94.</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Earlier editions shelved at the Library Annex.</w:t>
      </w:r>
    </w:p>
    <w:p w14:paraId="107BEEA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AnthroGuide: Guide to Programs, Directory of Members</w:t>
      </w:r>
    </w:p>
    <w:p w14:paraId="002C90F1">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Latest year shelved in Olin Library Reference GN 33 .G94.</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Subscription cancelled after 2023/2024.</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Earlier years (beginning with 1970/1971) shelved in the Olin Stacks and the Library Annex.</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Guide to programs and directory of members of the American Anthropological Association.</w:t>
      </w:r>
    </w:p>
    <w:p w14:paraId="129E870E">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"https://www.ats.edu/member-schools" \t "https://guides.library.cornell.edu/educationcareers/"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4"/>
          <w:szCs w:val="14"/>
          <w:u w:val="single"/>
          <w:bdr w:val="none" w:color="auto" w:sz="0" w:space="0"/>
        </w:rPr>
        <w:t>Association of Theological Schools: Member Schools</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p>
    <w:p w14:paraId="7CE0A64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Online only</w:t>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Pittsburgh: The Association of Theological Schools in the United States and Canada. The Commission on Accrediting.</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Searchable online directory of theological schools in the United States and Canada.</w:t>
      </w:r>
    </w:p>
    <w:p w14:paraId="5669AD2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"https://awpwriter.org/AWP/AWP/Academic-Writing-Programs/Guide-to-Writing-Programs.aspx?hkey=17d0b335-567c-4ef9-867a-957854bc1845" \t "https://guides.library.cornell.edu/educationcareers/"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4"/>
          <w:szCs w:val="14"/>
          <w:u w:val="single"/>
          <w:bdr w:val="none" w:color="auto" w:sz="0" w:space="0"/>
        </w:rPr>
        <w:t>The AWP Official Guide to Academic Writing Programs</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p>
    <w:p w14:paraId="6B98B52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Online</w:t>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Print editions from 1990/1991 through 2002 at the Library Annex Oversize PN 181 .A84.</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Association of Writers &amp; Writing Programs (AWP).</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"AWP’s Guide to Academic Writing Programs is a free, searchable database of graduate and undergraduate writing programs in the US and around the world. Academic program listings contain information about types of degrees, average cohort size, and financial aid offered." -- from the AWP Guide home page</w:t>
      </w:r>
    </w:p>
    <w:p w14:paraId="153EE9F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Directory of History Departments, Historical Organizations, and Historians</w:t>
      </w:r>
    </w:p>
    <w:p w14:paraId="4ECD467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b/>
          <w:bCs/>
          <w:i w:val="0"/>
          <w:iCs w:val="0"/>
          <w:caps w:val="0"/>
          <w:color w:val="000000"/>
          <w:spacing w:val="0"/>
          <w:kern w:val="0"/>
          <w:sz w:val="14"/>
          <w:szCs w:val="14"/>
          <w:bdr w:val="none" w:color="auto" w:sz="0" w:space="0"/>
          <w:lang w:val="en-US" w:eastAsia="zh-CN" w:bidi="ar"/>
        </w:rPr>
        <w:t>Call Number: Olin Stacks E 11 .G94</w:t>
      </w:r>
    </w:p>
    <w:p w14:paraId="1CE11E22">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"https://secure.historians.org/members/services/cgi-bin/memberdll.dll/openpage?wrp=search_institution.htm"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4"/>
          <w:szCs w:val="14"/>
          <w:u w:val="single"/>
          <w:bdr w:val="none" w:color="auto" w:sz="0" w:space="0"/>
        </w:rPr>
        <w:t>Searchable directory available online</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Washington: American Historical Association, Institutional Services Program, 2001-2019/2020.</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Latest year of the print version shelved in Olin Library Reference.</w:t>
      </w:r>
    </w:p>
    <w:p w14:paraId="758B52A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Graduate Study in Psychology and Associated Fields</w:t>
      </w:r>
    </w:p>
    <w:p w14:paraId="1CCBCD1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b/>
          <w:bCs/>
          <w:i w:val="0"/>
          <w:iCs w:val="0"/>
          <w:caps w:val="0"/>
          <w:color w:val="000000"/>
          <w:spacing w:val="0"/>
          <w:kern w:val="0"/>
          <w:sz w:val="14"/>
          <w:szCs w:val="14"/>
          <w:bdr w:val="none" w:color="auto" w:sz="0" w:space="0"/>
          <w:lang w:val="en-US" w:eastAsia="zh-CN" w:bidi="ar"/>
        </w:rPr>
        <w:t>Call Number: Olin Stacks BF 77 .G73</w:t>
      </w:r>
    </w:p>
    <w:p w14:paraId="16E1E17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American Psychological Association.</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Washington: APA, 1984- .</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Latest year shelved in Olin Library Reference.</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This directory provides information about graduate programs in psychology and related fields as obtained from questionnaires sent to university departments. Organized alphabetically by state (Canada is included). Includes a list of programs by type of degree offered and an alphabetical index of schools.</w:t>
      </w:r>
    </w:p>
    <w:p w14:paraId="27339DA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Guide to Architecture Schools</w:t>
      </w:r>
    </w:p>
    <w:p w14:paraId="3DF6739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b/>
          <w:bCs/>
          <w:i w:val="0"/>
          <w:iCs w:val="0"/>
          <w:caps w:val="0"/>
          <w:color w:val="000000"/>
          <w:spacing w:val="0"/>
          <w:kern w:val="0"/>
          <w:sz w:val="14"/>
          <w:szCs w:val="14"/>
          <w:bdr w:val="none" w:color="auto" w:sz="0" w:space="0"/>
          <w:lang w:val="en-US" w:eastAsia="zh-CN" w:bidi="ar"/>
        </w:rPr>
        <w:t>Call Number: Fine Arts Library Permanent Reserve NA 2103 .A67</w:t>
      </w:r>
    </w:p>
    <w:p w14:paraId="150B5056">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Association of Collegiate Schools of Architecture.</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Washington: ACSA, 1994- .</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Latest edition (2009) shelved in the Fine Arts Library Permanent Reserve; earlier editions at the Library Annex.</w:t>
      </w:r>
    </w:p>
    <w:p w14:paraId="0CE0A66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Guide to Graduate Departments of Sociology</w:t>
      </w:r>
    </w:p>
    <w:p w14:paraId="3D156E8E">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b/>
          <w:bCs/>
          <w:i w:val="0"/>
          <w:iCs w:val="0"/>
          <w:caps w:val="0"/>
          <w:color w:val="000000"/>
          <w:spacing w:val="0"/>
          <w:kern w:val="0"/>
          <w:sz w:val="14"/>
          <w:szCs w:val="14"/>
          <w:bdr w:val="none" w:color="auto" w:sz="0" w:space="0"/>
          <w:lang w:val="en-US" w:eastAsia="zh-CN" w:bidi="ar"/>
        </w:rPr>
        <w:t>Call Number: Olin Library Stacks LB 2372 .S6 G94</w:t>
      </w:r>
    </w:p>
    <w:p w14:paraId="41A7138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American Sociological Association.</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2008 to date.</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Latest year shelved in Olin Library Reference</w:t>
      </w:r>
      <w:r>
        <w:rPr>
          <w:rFonts w:hint="default" w:ascii="Arial" w:hAnsi="Arial" w:eastAsia="宋体" w:cs="Arial"/>
          <w:i w:val="0"/>
          <w:iCs w:val="0"/>
          <w:caps w:val="0"/>
          <w:color w:val="000000"/>
          <w:spacing w:val="0"/>
          <w:kern w:val="0"/>
          <w:sz w:val="14"/>
          <w:szCs w:val="14"/>
          <w:bdr w:val="none" w:color="auto" w:sz="0" w:space="0"/>
          <w:lang w:val="en-US" w:eastAsia="zh-CN" w:bidi="ar"/>
        </w:rPr>
        <w:t>.</w:t>
      </w:r>
    </w:p>
    <w:p w14:paraId="334299D1">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"https://proxy.library.cornell.edu/login?url=https://www.heinonline.org/HOL/Index?index=lbr/offgappl&amp;collection=lbr" \t "https://guides.library.cornell.edu/educationcareers/"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4"/>
          <w:szCs w:val="14"/>
          <w:u w:val="single"/>
          <w:bdr w:val="none" w:color="auto" w:sz="0" w:space="0"/>
        </w:rPr>
        <w:t>The Official Guide to ABA-approved Law Schools</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p>
    <w:p w14:paraId="5E599D4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1926 through 2012 editions available from HeinOline.</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For current information, see the ABA-Approved Law Schools entry (above).</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Produced in cooperation with the American Bar Association and the Association of American Law Schools.</w:t>
      </w:r>
    </w:p>
    <w:p w14:paraId="6DC73F5E">
      <w:pPr>
        <w:keepNext w:val="0"/>
        <w:keepLines w:val="0"/>
        <w:widowControl/>
        <w:suppressLineNumbers w:val="0"/>
        <w:spacing w:line="14" w:lineRule="atLeast"/>
        <w:rPr>
          <w:rFonts w:hint="eastAsia" w:ascii="宋体" w:hAnsi="宋体" w:eastAsia="宋体" w:cs="宋体"/>
          <w:b/>
          <w:bCs/>
          <w:sz w:val="24"/>
          <w:szCs w:val="24"/>
        </w:rPr>
      </w:pPr>
      <w:r>
        <w:rPr>
          <w:rStyle w:val="8"/>
          <w:rFonts w:hint="eastAsia" w:ascii="宋体" w:hAnsi="宋体" w:eastAsia="宋体" w:cs="宋体"/>
          <w:b/>
          <w:bCs/>
          <w:i w:val="0"/>
          <w:iCs w:val="0"/>
          <w:caps w:val="0"/>
          <w:color w:val="000000"/>
          <w:spacing w:val="0"/>
          <w:sz w:val="24"/>
          <w:szCs w:val="24"/>
          <w:bdr w:val="none" w:color="auto" w:sz="0" w:space="0"/>
        </w:rPr>
        <w:t>Official Guide to Medical School Admissions: How to Prepare for and Apply to Medical School</w:t>
      </w:r>
      <w:r>
        <w:rPr>
          <w:rFonts w:hint="eastAsia" w:ascii="宋体" w:hAnsi="宋体" w:eastAsia="宋体" w:cs="宋体"/>
          <w:b/>
          <w:bCs/>
          <w:i w:val="0"/>
          <w:iCs w:val="0"/>
          <w:caps w:val="0"/>
          <w:color w:val="000000"/>
          <w:spacing w:val="0"/>
          <w:sz w:val="24"/>
          <w:szCs w:val="24"/>
          <w:bdr w:val="none" w:color="auto" w:sz="0" w:space="0"/>
        </w:rPr>
        <w:t>.</w:t>
      </w:r>
    </w:p>
    <w:p w14:paraId="028D3CEB">
      <w:pPr>
        <w:keepNext w:val="0"/>
        <w:keepLines w:val="0"/>
        <w:widowControl/>
        <w:suppressLineNumbers w:val="0"/>
        <w:spacing w:line="14" w:lineRule="atLeast"/>
        <w:ind w:left="0"/>
      </w:pPr>
      <w:r>
        <w:rPr>
          <w:rFonts w:hint="eastAsia" w:ascii="宋体" w:hAnsi="宋体" w:eastAsia="宋体" w:cs="宋体"/>
          <w:i w:val="0"/>
          <w:iCs w:val="0"/>
          <w:caps w:val="0"/>
          <w:color w:val="000000"/>
          <w:spacing w:val="0"/>
          <w:sz w:val="24"/>
          <w:szCs w:val="24"/>
        </w:rPr>
        <w:t>See the AAMC entry above. Formerly a print publication, now a free downloadable PDF.</w:t>
      </w:r>
    </w:p>
    <w:p w14:paraId="23A94F6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Peterson's Annual Guides to Graduate Study</w:t>
      </w:r>
    </w:p>
    <w:p w14:paraId="022E821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6 volumes. Princeton: Peterson's Guides, 1986- .</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Subscription cancelled. Library has 35th-55th editions (2001-2021).</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Olin Library Stacks Oversize LB 2371 .A611 +</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Comprehensive annual survey of over 31,000 graduate and professional degree programs in the United States, its territories, and in foreign countries that are accredited by U.S. accrediting agencies. Each brief description contains complete information on fields of study, accreditation, entrance and degree requirements, expenses, financial aid, areas of faculty research, and application contact. Supplementary full descriptions, including faculty names and areas of expertise, are provided by some institutions.</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Book 1 contains an overview of the institutions</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Book 2: Graduate programs in the humanities and social sciences</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Book 3: Graduate programs in the biological and agricultural sciences</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Book 4: the physical sciences and mathematics</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Book 5: Graduate programs in engineering and applied sciences</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Book 6: Graduate programs in business, education, health, information studies, law, and social work.</w:t>
      </w:r>
    </w:p>
    <w:p w14:paraId="13320B13">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000000"/>
          <w:spacing w:val="0"/>
          <w:sz w:val="36"/>
          <w:szCs w:val="36"/>
        </w:rPr>
      </w:pPr>
      <w:r>
        <w:rPr>
          <w:rFonts w:hint="default" w:ascii="Arial" w:hAnsi="Arial" w:cs="Arial"/>
          <w:b/>
          <w:bCs/>
          <w:i w:val="0"/>
          <w:iCs w:val="0"/>
          <w:caps w:val="0"/>
          <w:color w:val="000000"/>
          <w:spacing w:val="0"/>
          <w:sz w:val="36"/>
          <w:szCs w:val="36"/>
          <w:shd w:val="clear" w:fill="FFFFFF"/>
        </w:rPr>
        <w:t> Ratings &amp; Rankings</w:t>
      </w:r>
    </w:p>
    <w:p w14:paraId="1F859622">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pPr>
      <w:r>
        <w:rPr>
          <w:rFonts w:hint="default" w:ascii="Arial" w:hAnsi="Arial" w:cs="Arial"/>
          <w:b/>
          <w:bCs/>
          <w:i w:val="0"/>
          <w:iCs w:val="0"/>
          <w:caps w:val="0"/>
          <w:color w:val="454040"/>
          <w:spacing w:val="0"/>
          <w:sz w:val="21"/>
          <w:szCs w:val="21"/>
          <w:bdr w:val="none" w:color="auto" w:sz="0" w:space="0"/>
          <w:shd w:val="clear" w:fill="F1F1F1"/>
        </w:rPr>
        <w:t>Rankings and Ratings</w:t>
      </w:r>
    </w:p>
    <w:p w14:paraId="38BED52D">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America's Best Colleges</w:t>
      </w:r>
    </w:p>
    <w:p w14:paraId="53063AB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Washington: U.S. News and World Report, 1988- .</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Latest year shelved behind the Olin Reference desk, LB 2331.63 .A51.</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Earlier years shelved in Olin Library Stacks LB 2331.63 .A51</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Available online with limited data:</w:t>
      </w:r>
      <w:r>
        <w:rPr>
          <w:rFonts w:hint="default" w:ascii="Arial" w:hAnsi="Arial" w:eastAsia="宋体" w:cs="Arial"/>
          <w:i w:val="0"/>
          <w:iCs w:val="0"/>
          <w:caps w:val="0"/>
          <w:color w:val="000000"/>
          <w:spacing w:val="0"/>
          <w:kern w:val="0"/>
          <w:sz w:val="14"/>
          <w:szCs w:val="14"/>
          <w:bdr w:val="none" w:color="auto" w:sz="0" w:space="0"/>
          <w:lang w:val="en-US" w:eastAsia="zh-CN" w:bidi="ar"/>
        </w:rPr>
        <w:t> </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"https://www.usnews.com/best-colleges"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i w:val="0"/>
          <w:iCs w:val="0"/>
          <w:caps w:val="0"/>
          <w:color w:val="2954D1"/>
          <w:spacing w:val="0"/>
          <w:sz w:val="14"/>
          <w:szCs w:val="14"/>
          <w:u w:val="single"/>
          <w:bdr w:val="none" w:color="auto" w:sz="0" w:space="0"/>
        </w:rPr>
        <w:t>https://www.usnews.com/best-colleges</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This report by the editors and reporters of </w:t>
      </w:r>
      <w:r>
        <w:rPr>
          <w:rStyle w:val="8"/>
          <w:rFonts w:hint="default" w:ascii="Arial" w:hAnsi="Arial" w:eastAsia="宋体" w:cs="Arial"/>
          <w:i w:val="0"/>
          <w:iCs w:val="0"/>
          <w:caps w:val="0"/>
          <w:color w:val="000000"/>
          <w:spacing w:val="0"/>
          <w:kern w:val="0"/>
          <w:sz w:val="14"/>
          <w:szCs w:val="14"/>
          <w:bdr w:val="none" w:color="auto" w:sz="0" w:space="0"/>
          <w:lang w:val="en-US" w:eastAsia="zh-CN" w:bidi="ar"/>
        </w:rPr>
        <w:t>U.S. News and World Report</w:t>
      </w:r>
      <w:r>
        <w:rPr>
          <w:rFonts w:hint="default" w:ascii="Arial" w:hAnsi="Arial" w:eastAsia="宋体" w:cs="Arial"/>
          <w:i w:val="0"/>
          <w:iCs w:val="0"/>
          <w:caps w:val="0"/>
          <w:color w:val="000000"/>
          <w:spacing w:val="0"/>
          <w:kern w:val="0"/>
          <w:sz w:val="14"/>
          <w:szCs w:val="14"/>
          <w:bdr w:val="none" w:color="auto" w:sz="0" w:space="0"/>
          <w:lang w:val="en-US" w:eastAsia="zh-CN" w:bidi="ar"/>
        </w:rPr>
        <w:t> ranks around 1,400 colleges and universities according to a survey completed by college presidents and deans who rated similar institutions: (national universities, national liberal arts colleges, regional colleges and universities, regional liberal arts colleges, and specialized institutions). The methodology used in the ranking is also included in the report. The rankings are based on: reputation, student admissions, faculty and financial resources, graduation rates and alumni satisfaction. Includes a directory of colleges and universities and news articles covering college admissions, costs, and profiles of current students.</w:t>
      </w:r>
    </w:p>
    <w:p w14:paraId="7AC6BAC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Best Graduate Schools</w:t>
      </w:r>
      <w:r>
        <w:rPr>
          <w:rFonts w:hint="default" w:ascii="Arial" w:hAnsi="Arial" w:eastAsia="宋体" w:cs="Arial"/>
          <w:b w:val="0"/>
          <w:bCs w:val="0"/>
          <w:i w:val="0"/>
          <w:iCs w:val="0"/>
          <w:caps w:val="0"/>
          <w:color w:val="000000"/>
          <w:spacing w:val="0"/>
          <w:kern w:val="0"/>
          <w:sz w:val="14"/>
          <w:szCs w:val="14"/>
          <w:bdr w:val="none" w:color="auto" w:sz="0" w:space="0"/>
          <w:lang w:val="en-US" w:eastAsia="zh-CN" w:bidi="ar"/>
        </w:rPr>
        <w:t> [formerly America's Best Graduate Schools]</w:t>
      </w:r>
    </w:p>
    <w:p w14:paraId="5464520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Washington: U.S. News and World Report, 1994- .</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Latest year shelved behind the Olin Reference desk, L 901 .A546</w:t>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Earlier years shelved in the Olin Library Stacks Oversize L 901 .A546.</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Print version ceased publication with 2018 edition.</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Available online with limited data:</w:t>
      </w:r>
      <w:r>
        <w:rPr>
          <w:rFonts w:hint="default" w:ascii="Arial" w:hAnsi="Arial" w:eastAsia="宋体" w:cs="Arial"/>
          <w:i w:val="0"/>
          <w:iCs w:val="0"/>
          <w:caps w:val="0"/>
          <w:color w:val="000000"/>
          <w:spacing w:val="0"/>
          <w:kern w:val="0"/>
          <w:sz w:val="14"/>
          <w:szCs w:val="14"/>
          <w:bdr w:val="none" w:color="auto" w:sz="0" w:space="0"/>
          <w:lang w:val="en-US" w:eastAsia="zh-CN" w:bidi="ar"/>
        </w:rPr>
        <w:t> </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"https://www.usnews.com/best-graduate-schools"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i w:val="0"/>
          <w:iCs w:val="0"/>
          <w:caps w:val="0"/>
          <w:color w:val="2954D1"/>
          <w:spacing w:val="0"/>
          <w:sz w:val="14"/>
          <w:szCs w:val="14"/>
          <w:u w:val="single"/>
          <w:bdr w:val="none" w:color="auto" w:sz="0" w:space="0"/>
        </w:rPr>
        <w:t>https://www.usnews.com/best-graduate-schools</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An annual report that ranks major graduate school programs in the U.S.</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Additional articles highlight specific disciplines that varies from year to year.</w:t>
      </w:r>
    </w:p>
    <w:p w14:paraId="7B38E28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The Best Kind of College: An Insiders' Guide to America's Small Liberal Arts Colleges</w:t>
      </w:r>
    </w:p>
    <w:p w14:paraId="3ACBC0DD">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Edited by Susan McWilliams and John E. Seery. Albany: State University of New York Press, [2015].</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Olin Library Stacks LB 2328.32 .U6 B47 2015</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Rather than a reference guide to individual institutions, this is a thoughtful collection of essays on the nature of a liberal arts education from inside those colleges.</w:t>
      </w:r>
    </w:p>
    <w:p w14:paraId="7D9AEFA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"https://collegeresults.org/" \t "https://guides.library.cornell.edu/educationcareers/"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4"/>
          <w:szCs w:val="14"/>
          <w:u w:val="single"/>
          <w:bdr w:val="none" w:color="auto" w:sz="0" w:space="0"/>
        </w:rPr>
        <w:t>College Results Online</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p>
    <w:p w14:paraId="5062596D">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Online only</w:t>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[Washington]: The Education Trust, 2005- .</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Contains comparative and individual institutional data on college and university graduate rates overall and for diverse groups of students. Comparisons of the graduation rates of similar institutions -- colleges and universities that share many characteristics and serve similar student populations--are available. Colleges and universities are required by law to collect this information.</w:t>
      </w:r>
    </w:p>
    <w:p w14:paraId="29F19E6D">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Educational Rankings Annual</w:t>
      </w:r>
    </w:p>
    <w:p w14:paraId="484355B6">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Detroit: Gale Research, 1991-2006.</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Olin Library Stacks LB 2331.63 .E24</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Ceased publication in 2006.</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Annotated citations to thousands of sources that rank institutions of higher education according to admissions selectivity, alumni achievement, test scores, tuition rates, faculty publications and salaries, as well as other topics regarding the the potential quality of education.</w:t>
      </w:r>
    </w:p>
    <w:p w14:paraId="7BDE2FC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"https://resolver.ebscohost.com/Redirect/PRL?EPPackageLocationID=2597302.17097612.85965490&amp;epcustomerid=s9001366" \t "https://guides.library.cornell.edu/educationcareers/"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4"/>
          <w:szCs w:val="14"/>
          <w:u w:val="single"/>
          <w:bdr w:val="none" w:color="auto" w:sz="0" w:space="0"/>
        </w:rPr>
        <w:t>Insider's Guide to Graduate Degrees in Creative Writing</w:t>
      </w:r>
      <w:r>
        <w:rPr>
          <w:rStyle w:val="9"/>
          <w:rFonts w:hint="default" w:ascii="Arial" w:hAnsi="Arial" w:eastAsia="宋体" w:cs="Arial"/>
          <w:i w:val="0"/>
          <w:iCs w:val="0"/>
          <w:caps w:val="0"/>
          <w:color w:val="2954D1"/>
          <w:spacing w:val="0"/>
          <w:sz w:val="14"/>
          <w:szCs w:val="14"/>
          <w:u w:val="single"/>
          <w:bdr w:val="none" w:color="auto" w:sz="0" w:space="0"/>
        </w:rPr>
        <w:t>.</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p>
    <w:p w14:paraId="7F63580D">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eastAsia="宋体" w:cs="Arial"/>
          <w:i w:val="0"/>
          <w:iCs w:val="0"/>
          <w:caps w:val="0"/>
          <w:color w:val="000000"/>
          <w:spacing w:val="0"/>
          <w:kern w:val="0"/>
          <w:sz w:val="14"/>
          <w:szCs w:val="14"/>
          <w:bdr w:val="none" w:color="auto" w:sz="0" w:space="0"/>
          <w:lang w:val="en-US" w:eastAsia="zh-CN" w:bidi="ar"/>
        </w:rPr>
      </w:pPr>
      <w:r>
        <w:rPr>
          <w:rFonts w:hint="default" w:ascii="Arial" w:hAnsi="Arial" w:eastAsia="宋体" w:cs="Arial"/>
          <w:i w:val="0"/>
          <w:iCs w:val="0"/>
          <w:caps w:val="0"/>
          <w:color w:val="000000"/>
          <w:spacing w:val="0"/>
          <w:kern w:val="0"/>
          <w:sz w:val="14"/>
          <w:szCs w:val="14"/>
          <w:bdr w:val="none" w:color="auto" w:sz="0" w:space="0"/>
          <w:lang w:val="en-US" w:eastAsia="zh-CN" w:bidi="ar"/>
        </w:rPr>
        <w:t>Bloomsbury Academic, 2018.</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eBook.</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"Bringing together data on creative writing schools and interviews with MFA applicants, creative writing students and faculty, this is a complete practical guide to choosing a creative writing school and putting together a successful application." [Summary field in our catalog]</w:t>
      </w:r>
    </w:p>
    <w:p w14:paraId="0C3F5836">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Arial" w:hAnsi="Arial" w:eastAsia="宋体" w:cs="Arial"/>
          <w:i w:val="0"/>
          <w:iCs w:val="0"/>
          <w:caps w:val="0"/>
          <w:color w:val="000000"/>
          <w:spacing w:val="0"/>
          <w:kern w:val="0"/>
          <w:sz w:val="14"/>
          <w:szCs w:val="14"/>
          <w:bdr w:val="none" w:color="auto" w:sz="0" w:space="0"/>
          <w:lang w:val="en-US" w:eastAsia="zh-CN" w:bidi="ar"/>
        </w:rPr>
      </w:pPr>
    </w:p>
    <w:p w14:paraId="3691DAA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Insiders' Guide to the Colleges</w:t>
      </w:r>
    </w:p>
    <w:p w14:paraId="649A4CF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bdr w:val="none" w:color="auto" w:sz="0" w:space="0"/>
          <w:lang w:val="en-US" w:eastAsia="zh-CN" w:bidi="ar"/>
        </w:rPr>
        <w:t>New York: St. Martin's, 1970-2015.</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Olin Library Stacks L 901 .I59</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Ceased publication in 2015.</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Compiled and edited by the staff of The Yale Daily News, this guide is "the inside story from students at colleges coast-to-coast." Two-page highly subjective narrative descriptions of over 280 colleges and universities dominate the guide; inclusion was based on academic quality first and then on size of the school (the size emphasized in the most recent edition is the large university).</w:t>
      </w:r>
    </w:p>
    <w:p w14:paraId="20CD54B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420" w:leftChars="0" w:hanging="420" w:firstLineChars="0"/>
        <w:jc w:val="left"/>
      </w:pP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"https://collegescorecard.ed.gov/" \t "https://guides.library.cornell.edu/educationcareers/"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4"/>
          <w:szCs w:val="14"/>
          <w:u w:val="single"/>
          <w:bdr w:val="none" w:color="auto" w:sz="0" w:space="0"/>
        </w:rPr>
        <w:t>U.S. Department of Education. College Scorecard</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p>
    <w:p w14:paraId="680554F1">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Online only</w:t>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Downloadable data on acceptance rates, retention rates, graduation rates across many colleges and universities in the U.S. "Search and compare colleges: their fields of study, costs, admissions, results, and more."</w:t>
      </w:r>
    </w:p>
    <w:p w14:paraId="31625912">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000000"/>
          <w:spacing w:val="0"/>
          <w:sz w:val="36"/>
          <w:szCs w:val="36"/>
        </w:rPr>
      </w:pPr>
      <w:r>
        <w:rPr>
          <w:rFonts w:hint="default" w:ascii="Arial" w:hAnsi="Arial" w:cs="Arial"/>
          <w:b/>
          <w:bCs/>
          <w:i w:val="0"/>
          <w:iCs w:val="0"/>
          <w:caps w:val="0"/>
          <w:color w:val="000000"/>
          <w:spacing w:val="0"/>
          <w:sz w:val="36"/>
          <w:szCs w:val="36"/>
          <w:shd w:val="clear" w:fill="FFFFFF"/>
        </w:rPr>
        <w:t>Test Prep</w:t>
      </w:r>
    </w:p>
    <w:p w14:paraId="0D7C3F25">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Test Prep</w:t>
      </w:r>
    </w:p>
    <w:p w14:paraId="4169622A">
      <w:pPr>
        <w:pStyle w:val="4"/>
        <w:keepNext w:val="0"/>
        <w:keepLines w:val="0"/>
        <w:widowControl/>
        <w:suppressLineNumbers w:val="0"/>
        <w:spacing w:before="0" w:beforeAutospacing="0" w:after="100" w:afterAutospacing="0"/>
        <w:ind w:left="0" w:right="0"/>
      </w:pPr>
      <w:r>
        <w:rPr>
          <w:rStyle w:val="7"/>
          <w:rFonts w:hint="default" w:ascii="Arial" w:hAnsi="Arial" w:cs="Arial"/>
          <w:b/>
          <w:bCs/>
          <w:i w:val="0"/>
          <w:iCs w:val="0"/>
          <w:caps w:val="0"/>
          <w:color w:val="000000"/>
          <w:spacing w:val="0"/>
          <w:sz w:val="14"/>
          <w:szCs w:val="14"/>
        </w:rPr>
        <w:t>For the best and latest test prep guides, use our OverDrive collection of eBooks</w:t>
      </w:r>
      <w:r>
        <w:rPr>
          <w:rFonts w:hint="default" w:ascii="Arial" w:hAnsi="Arial" w:cs="Arial"/>
          <w:i w:val="0"/>
          <w:iCs w:val="0"/>
          <w:caps w:val="0"/>
          <w:color w:val="000000"/>
          <w:spacing w:val="0"/>
          <w:sz w:val="14"/>
          <w:szCs w:val="14"/>
        </w:rPr>
        <w:t>. To locate them, </w:t>
      </w:r>
      <w:r>
        <w:rPr>
          <w:rStyle w:val="7"/>
          <w:rFonts w:hint="default" w:ascii="Arial" w:hAnsi="Arial" w:cs="Arial"/>
          <w:b/>
          <w:bCs/>
          <w:i w:val="0"/>
          <w:iCs w:val="0"/>
          <w:caps w:val="0"/>
          <w:color w:val="000000"/>
          <w:spacing w:val="0"/>
          <w:sz w:val="14"/>
          <w:szCs w:val="14"/>
        </w:rPr>
        <w:t>go to the </w:t>
      </w:r>
      <w:r>
        <w:rPr>
          <w:rStyle w:val="7"/>
          <w:rFonts w:hint="default" w:ascii="Arial" w:hAnsi="Arial" w:cs="Arial"/>
          <w:b/>
          <w:bCs/>
          <w:i w:val="0"/>
          <w:iCs w:val="0"/>
          <w:caps w:val="0"/>
          <w:color w:val="2954D1"/>
          <w:spacing w:val="0"/>
          <w:sz w:val="14"/>
          <w:szCs w:val="14"/>
          <w:u w:val="single"/>
        </w:rPr>
        <w:fldChar w:fldCharType="begin"/>
      </w:r>
      <w:r>
        <w:rPr>
          <w:rStyle w:val="7"/>
          <w:rFonts w:hint="default" w:ascii="Arial" w:hAnsi="Arial" w:cs="Arial"/>
          <w:b/>
          <w:bCs/>
          <w:i w:val="0"/>
          <w:iCs w:val="0"/>
          <w:caps w:val="0"/>
          <w:color w:val="2954D1"/>
          <w:spacing w:val="0"/>
          <w:sz w:val="14"/>
          <w:szCs w:val="14"/>
          <w:u w:val="single"/>
        </w:rPr>
        <w:instrText xml:space="preserve"> HYPERLINK "https://www.library.cornell.edu/services/overdrive" </w:instrText>
      </w:r>
      <w:r>
        <w:rPr>
          <w:rStyle w:val="7"/>
          <w:rFonts w:hint="default" w:ascii="Arial" w:hAnsi="Arial" w:cs="Arial"/>
          <w:b/>
          <w:bCs/>
          <w:i w:val="0"/>
          <w:iCs w:val="0"/>
          <w:caps w:val="0"/>
          <w:color w:val="2954D1"/>
          <w:spacing w:val="0"/>
          <w:sz w:val="14"/>
          <w:szCs w:val="14"/>
          <w:u w:val="single"/>
        </w:rPr>
        <w:fldChar w:fldCharType="separate"/>
      </w:r>
      <w:r>
        <w:rPr>
          <w:rStyle w:val="9"/>
          <w:rFonts w:hint="default" w:ascii="Arial" w:hAnsi="Arial" w:cs="Arial"/>
          <w:b/>
          <w:bCs/>
          <w:i w:val="0"/>
          <w:iCs w:val="0"/>
          <w:caps w:val="0"/>
          <w:color w:val="2954D1"/>
          <w:spacing w:val="0"/>
          <w:sz w:val="14"/>
          <w:szCs w:val="14"/>
          <w:u w:val="single"/>
        </w:rPr>
        <w:t>OverDrive page</w:t>
      </w:r>
      <w:r>
        <w:rPr>
          <w:rStyle w:val="7"/>
          <w:rFonts w:hint="default" w:ascii="Arial" w:hAnsi="Arial" w:cs="Arial"/>
          <w:b/>
          <w:bCs/>
          <w:i w:val="0"/>
          <w:iCs w:val="0"/>
          <w:caps w:val="0"/>
          <w:color w:val="2954D1"/>
          <w:spacing w:val="0"/>
          <w:sz w:val="14"/>
          <w:szCs w:val="14"/>
          <w:u w:val="single"/>
        </w:rPr>
        <w:fldChar w:fldCharType="end"/>
      </w:r>
      <w:r>
        <w:rPr>
          <w:rFonts w:hint="default" w:ascii="Arial" w:hAnsi="Arial" w:cs="Arial"/>
          <w:i w:val="0"/>
          <w:iCs w:val="0"/>
          <w:caps w:val="0"/>
          <w:color w:val="000000"/>
          <w:spacing w:val="0"/>
          <w:sz w:val="14"/>
          <w:szCs w:val="14"/>
        </w:rPr>
        <w:t>, click on the </w:t>
      </w:r>
      <w:r>
        <w:rPr>
          <w:rStyle w:val="7"/>
          <w:rFonts w:hint="default" w:ascii="Arial" w:hAnsi="Arial" w:cs="Arial"/>
          <w:b/>
          <w:bCs/>
          <w:i w:val="0"/>
          <w:iCs w:val="0"/>
          <w:caps w:val="0"/>
          <w:color w:val="000000"/>
          <w:spacing w:val="0"/>
          <w:sz w:val="14"/>
          <w:szCs w:val="14"/>
        </w:rPr>
        <w:t>Connect to OverDrive</w:t>
      </w:r>
      <w:r>
        <w:rPr>
          <w:rFonts w:hint="default" w:ascii="Arial" w:hAnsi="Arial" w:cs="Arial"/>
          <w:i w:val="0"/>
          <w:iCs w:val="0"/>
          <w:caps w:val="0"/>
          <w:color w:val="000000"/>
          <w:spacing w:val="0"/>
          <w:sz w:val="14"/>
          <w:szCs w:val="14"/>
        </w:rPr>
        <w:t> button, and </w:t>
      </w:r>
      <w:r>
        <w:rPr>
          <w:rStyle w:val="7"/>
          <w:rFonts w:hint="default" w:ascii="Arial" w:hAnsi="Arial" w:cs="Arial"/>
          <w:b/>
          <w:bCs/>
          <w:i w:val="0"/>
          <w:iCs w:val="0"/>
          <w:caps w:val="0"/>
          <w:color w:val="000000"/>
          <w:spacing w:val="0"/>
          <w:sz w:val="14"/>
          <w:szCs w:val="14"/>
        </w:rPr>
        <w:t>use the Search box at upper right</w:t>
      </w:r>
      <w:r>
        <w:rPr>
          <w:rFonts w:hint="default" w:ascii="Arial" w:hAnsi="Arial" w:cs="Arial"/>
          <w:i w:val="0"/>
          <w:iCs w:val="0"/>
          <w:caps w:val="0"/>
          <w:color w:val="000000"/>
          <w:spacing w:val="0"/>
          <w:sz w:val="14"/>
          <w:szCs w:val="14"/>
        </w:rPr>
        <w:t>. Enter GRE, LSAT, or TOEFL to find preparation books for those tests.</w:t>
      </w:r>
    </w:p>
    <w:p w14:paraId="59673F1E">
      <w:pPr>
        <w:pStyle w:val="4"/>
        <w:keepNext w:val="0"/>
        <w:keepLines w:val="0"/>
        <w:widowControl/>
        <w:suppressLineNumbers w:val="0"/>
        <w:spacing w:before="0" w:beforeAutospacing="0" w:after="100" w:afterAutospacing="0"/>
        <w:ind w:left="0" w:right="0"/>
      </w:pPr>
      <w:r>
        <w:rPr>
          <w:rFonts w:hint="default" w:ascii="Arial" w:hAnsi="Arial" w:cs="Arial"/>
          <w:i w:val="0"/>
          <w:iCs w:val="0"/>
          <w:caps w:val="0"/>
          <w:color w:val="000000"/>
          <w:spacing w:val="0"/>
          <w:sz w:val="14"/>
          <w:szCs w:val="14"/>
        </w:rPr>
        <w:t>Although the library maintains a few print subscriptions to test preparation guides, we recommend purchasing the latest print edition of any test prep guide you need yourself so that you can mark up the guide and take the sample tests at your convenience.</w:t>
      </w:r>
    </w:p>
    <w:p w14:paraId="65D6D889">
      <w:pPr>
        <w:keepNext w:val="0"/>
        <w:keepLines w:val="0"/>
        <w:widowControl/>
        <w:suppressLineNumbers w:val="0"/>
        <w:pBdr>
          <w:top w:val="single" w:color="EEEEEE" w:sz="4" w:space="0"/>
          <w:left w:val="none" w:color="auto" w:sz="0" w:space="0"/>
          <w:bottom w:val="none" w:color="auto" w:sz="0" w:space="0"/>
          <w:right w:val="none" w:color="auto" w:sz="0" w:space="0"/>
        </w:pBdr>
        <w:spacing w:before="200" w:beforeAutospacing="0" w:after="200" w:afterAutospacing="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CBA29C7">
      <w:pPr>
        <w:pStyle w:val="4"/>
        <w:keepNext w:val="0"/>
        <w:keepLines w:val="0"/>
        <w:widowControl/>
        <w:suppressLineNumbers w:val="0"/>
        <w:spacing w:before="0" w:beforeAutospacing="0" w:after="100" w:afterAutospacing="0"/>
        <w:ind w:left="0" w:right="0"/>
      </w:pPr>
      <w:r>
        <w:rPr>
          <w:rStyle w:val="7"/>
          <w:rFonts w:hint="default" w:ascii="Arial" w:hAnsi="Arial" w:cs="Arial"/>
          <w:b/>
          <w:bCs/>
          <w:i w:val="0"/>
          <w:iCs w:val="0"/>
          <w:caps w:val="0"/>
          <w:color w:val="000000"/>
          <w:spacing w:val="0"/>
          <w:sz w:val="14"/>
          <w:szCs w:val="14"/>
        </w:rPr>
        <w:t>Examples of </w:t>
      </w:r>
      <w:r>
        <w:rPr>
          <w:rStyle w:val="8"/>
          <w:rFonts w:hint="default" w:ascii="Arial" w:hAnsi="Arial" w:cs="Arial"/>
          <w:b/>
          <w:bCs/>
          <w:i w:val="0"/>
          <w:iCs w:val="0"/>
          <w:caps w:val="0"/>
          <w:color w:val="000000"/>
          <w:spacing w:val="0"/>
          <w:sz w:val="14"/>
          <w:szCs w:val="14"/>
        </w:rPr>
        <w:t>print copies</w:t>
      </w:r>
      <w:r>
        <w:rPr>
          <w:rStyle w:val="7"/>
          <w:rFonts w:hint="default" w:ascii="Arial" w:hAnsi="Arial" w:cs="Arial"/>
          <w:b/>
          <w:bCs/>
          <w:i w:val="0"/>
          <w:iCs w:val="0"/>
          <w:caps w:val="0"/>
          <w:color w:val="000000"/>
          <w:spacing w:val="0"/>
          <w:sz w:val="14"/>
          <w:szCs w:val="14"/>
        </w:rPr>
        <w:t> of test prep titles that we have available:</w:t>
      </w:r>
    </w:p>
    <w:p w14:paraId="5B237F9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Cracking the GMAT Premium</w:t>
      </w:r>
    </w:p>
    <w:p w14:paraId="3BB2EA0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Olin Library Stacks Oversize HF 1118 .C89 +</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The Princeton Review.</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New York: Random House, 2022.</w:t>
      </w:r>
    </w:p>
    <w:p w14:paraId="2CE3DC10">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Cracking the DAT</w:t>
      </w:r>
    </w:p>
    <w:p w14:paraId="06444C2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Uris Library Stacks Oversize RK 57 .C73 2018 +</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The Princeton Review.</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New York: Penguin Random House, 2018. 2nd edition.</w:t>
      </w:r>
    </w:p>
    <w:p w14:paraId="70046706">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Kaplan MCAT complete 7-book subject review 2021-2022</w:t>
      </w:r>
    </w:p>
    <w:p w14:paraId="34E553F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Uris Library Stacks Oversize R 838.5 .K634 2020 +</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7 volumes.</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volume 1. Behavioral Sciences</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volume 2. Biochemistry</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volume 3. Biology</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volume 4. General chemistry</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volume 5. Organic chemistry</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volume 6. Physics and math</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volume 7. Critical analysis and reasoning skills.</w:t>
      </w:r>
    </w:p>
    <w:p w14:paraId="1B315888">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000000"/>
          <w:spacing w:val="0"/>
          <w:sz w:val="36"/>
          <w:szCs w:val="36"/>
        </w:rPr>
      </w:pPr>
      <w:r>
        <w:rPr>
          <w:rFonts w:hint="default" w:ascii="Arial" w:hAnsi="Arial" w:cs="Arial"/>
          <w:b/>
          <w:bCs/>
          <w:i w:val="0"/>
          <w:iCs w:val="0"/>
          <w:caps w:val="0"/>
          <w:color w:val="000000"/>
          <w:spacing w:val="0"/>
          <w:sz w:val="36"/>
          <w:szCs w:val="36"/>
          <w:shd w:val="clear" w:fill="FFFFFF"/>
        </w:rPr>
        <w:t>Financial Aid</w:t>
      </w:r>
    </w:p>
    <w:p w14:paraId="6A01F3D6">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pPr>
      <w:r>
        <w:rPr>
          <w:rFonts w:hint="default" w:ascii="Arial" w:hAnsi="Arial" w:cs="Arial"/>
          <w:b/>
          <w:bCs/>
          <w:i w:val="0"/>
          <w:iCs w:val="0"/>
          <w:caps w:val="0"/>
          <w:color w:val="454040"/>
          <w:spacing w:val="0"/>
          <w:sz w:val="21"/>
          <w:szCs w:val="21"/>
          <w:bdr w:val="none" w:color="auto" w:sz="0" w:space="0"/>
          <w:shd w:val="clear" w:fill="F1F1F1"/>
        </w:rPr>
        <w:t>Financial Aid</w:t>
      </w:r>
    </w:p>
    <w:p w14:paraId="25829ED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Getting Financial Aid</w:t>
      </w:r>
    </w:p>
    <w:p w14:paraId="17AD269E">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b/>
          <w:bCs/>
          <w:i w:val="0"/>
          <w:iCs w:val="0"/>
          <w:caps w:val="0"/>
          <w:color w:val="000000"/>
          <w:spacing w:val="0"/>
          <w:kern w:val="0"/>
          <w:sz w:val="14"/>
          <w:szCs w:val="14"/>
          <w:bdr w:val="none" w:color="auto" w:sz="0" w:space="0"/>
          <w:lang w:val="en-US" w:eastAsia="zh-CN" w:bidi="ar"/>
        </w:rPr>
        <w:t>Call Number: Olin Library Stacks Oversize LB 2342 .C69 +</w:t>
      </w:r>
    </w:p>
    <w:p w14:paraId="544CECFF">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[Continues The College Costs and Financial Aid Handbook.] New York: College Board, 2006- 2018.</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Probably replaced by this </w:t>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online resource from the College Board: </w:t>
      </w:r>
      <w:r>
        <w:rPr>
          <w:rStyle w:val="7"/>
          <w:rFonts w:hint="default" w:ascii="Arial" w:hAnsi="Arial" w:eastAsia="宋体" w:cs="Arial"/>
          <w:b/>
          <w:bCs/>
          <w:i w:val="0"/>
          <w:iCs w:val="0"/>
          <w:caps w:val="0"/>
          <w:color w:val="2954D1"/>
          <w:spacing w:val="0"/>
          <w:kern w:val="0"/>
          <w:sz w:val="14"/>
          <w:szCs w:val="14"/>
          <w:u w:val="single"/>
          <w:bdr w:val="none" w:color="auto" w:sz="0" w:space="0"/>
          <w:lang w:val="en-US" w:eastAsia="zh-CN" w:bidi="ar"/>
        </w:rPr>
        <w:fldChar w:fldCharType="begin"/>
      </w:r>
      <w:r>
        <w:rPr>
          <w:rStyle w:val="7"/>
          <w:rFonts w:hint="default" w:ascii="Arial" w:hAnsi="Arial" w:eastAsia="宋体" w:cs="Arial"/>
          <w:b/>
          <w:bCs/>
          <w:i w:val="0"/>
          <w:iCs w:val="0"/>
          <w:caps w:val="0"/>
          <w:color w:val="2954D1"/>
          <w:spacing w:val="0"/>
          <w:kern w:val="0"/>
          <w:sz w:val="14"/>
          <w:szCs w:val="14"/>
          <w:u w:val="single"/>
          <w:bdr w:val="none" w:color="auto" w:sz="0" w:space="0"/>
          <w:lang w:val="en-US" w:eastAsia="zh-CN" w:bidi="ar"/>
        </w:rPr>
        <w:instrText xml:space="preserve"> HYPERLINK "https://bigfuture.collegeboard.org/" </w:instrText>
      </w:r>
      <w:r>
        <w:rPr>
          <w:rStyle w:val="7"/>
          <w:rFonts w:hint="default" w:ascii="Arial" w:hAnsi="Arial" w:eastAsia="宋体" w:cs="Arial"/>
          <w:b/>
          <w:bCs/>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4"/>
          <w:szCs w:val="14"/>
          <w:u w:val="single"/>
          <w:bdr w:val="none" w:color="auto" w:sz="0" w:space="0"/>
        </w:rPr>
        <w:t>BigFuture</w:t>
      </w:r>
      <w:r>
        <w:rPr>
          <w:rStyle w:val="7"/>
          <w:rFonts w:hint="default" w:ascii="Arial" w:hAnsi="Arial" w:eastAsia="宋体" w:cs="Arial"/>
          <w:b/>
          <w:bCs/>
          <w:i w:val="0"/>
          <w:iCs w:val="0"/>
          <w:caps w:val="0"/>
          <w:color w:val="2954D1"/>
          <w:spacing w:val="0"/>
          <w:kern w:val="0"/>
          <w:sz w:val="14"/>
          <w:szCs w:val="14"/>
          <w:u w:val="single"/>
          <w:bdr w:val="none" w:color="auto" w:sz="0" w:space="0"/>
          <w:lang w:val="en-US" w:eastAsia="zh-CN" w:bidi="ar"/>
        </w:rPr>
        <w:fldChar w:fldCharType="end"/>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Description of the print version:</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The College Board's annual guide to paying for college. Contains advice on long range and short term planning for college expenses for students and parents. It lists costs and financial aid information for colleges and universities, including state, and federal scholarship programs.</w:t>
      </w:r>
    </w:p>
    <w:p w14:paraId="3B128D3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Directory of Financial Aids for Women</w:t>
      </w:r>
    </w:p>
    <w:p w14:paraId="11BF359C">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Santa Barbara, CA: Reference Service Press, 1978- .</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2020/2022 edition is in Olin Library Reference LB 2338 .D595</w:t>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Earlier editions shelved at the Library Annex.</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Comprehensive biennial source for over 1,700 financial aid programs for and about women, including secondary, undergraduate and graduate school programs. Includes an annotated bibliography of other financial aid sources and state sources of information on financial aid. There are indexes on sponsor, topic, and location.</w:t>
      </w:r>
    </w:p>
    <w:p w14:paraId="412E9EC9">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000000"/>
          <w:spacing w:val="0"/>
          <w:sz w:val="36"/>
          <w:szCs w:val="36"/>
        </w:rPr>
      </w:pPr>
      <w:r>
        <w:rPr>
          <w:rFonts w:hint="default" w:ascii="Arial" w:hAnsi="Arial" w:cs="Arial"/>
          <w:b/>
          <w:bCs/>
          <w:i w:val="0"/>
          <w:iCs w:val="0"/>
          <w:caps w:val="0"/>
          <w:color w:val="000000"/>
          <w:spacing w:val="0"/>
          <w:sz w:val="36"/>
          <w:szCs w:val="36"/>
          <w:shd w:val="clear" w:fill="FFFFFF"/>
        </w:rPr>
        <w:t>Studying Abroad</w:t>
      </w:r>
    </w:p>
    <w:p w14:paraId="702EF2F9">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rPr>
          <w:rFonts w:ascii="Arial" w:hAnsi="Arial" w:cs="Arial"/>
          <w:b/>
          <w:bCs/>
          <w:i w:val="0"/>
          <w:iCs w:val="0"/>
          <w:caps w:val="0"/>
          <w:color w:val="454040"/>
          <w:spacing w:val="0"/>
          <w:sz w:val="21"/>
          <w:szCs w:val="21"/>
        </w:rPr>
      </w:pPr>
      <w:r>
        <w:rPr>
          <w:rFonts w:hint="default" w:ascii="Arial" w:hAnsi="Arial" w:cs="Arial"/>
          <w:b/>
          <w:bCs/>
          <w:i w:val="0"/>
          <w:iCs w:val="0"/>
          <w:caps w:val="0"/>
          <w:color w:val="454040"/>
          <w:spacing w:val="0"/>
          <w:sz w:val="21"/>
          <w:szCs w:val="21"/>
          <w:bdr w:val="none" w:color="auto" w:sz="0" w:space="0"/>
          <w:shd w:val="clear" w:fill="F1F1F1"/>
        </w:rPr>
        <w:t>Studying Abroad</w:t>
      </w:r>
    </w:p>
    <w:p w14:paraId="060EAAA7">
      <w:pPr>
        <w:pStyle w:val="4"/>
        <w:keepNext w:val="0"/>
        <w:keepLines w:val="0"/>
        <w:widowControl/>
        <w:suppressLineNumbers w:val="0"/>
        <w:spacing w:before="0" w:beforeAutospacing="0" w:after="100" w:afterAutospacing="0"/>
        <w:ind w:left="0" w:right="0"/>
        <w:jc w:val="center"/>
      </w:pPr>
      <w:r>
        <w:rPr>
          <w:rStyle w:val="7"/>
          <w:rFonts w:hint="default" w:ascii="Arial" w:hAnsi="Arial" w:cs="Arial"/>
          <w:b/>
          <w:bCs/>
          <w:i w:val="0"/>
          <w:iCs w:val="0"/>
          <w:caps w:val="0"/>
          <w:color w:val="000000"/>
          <w:spacing w:val="0"/>
          <w:sz w:val="14"/>
          <w:szCs w:val="14"/>
        </w:rPr>
        <w:t>Explore Cornell's Study Abroad programs and information about accessing library materials and services from abroad at </w:t>
      </w:r>
      <w:r>
        <w:rPr>
          <w:rStyle w:val="7"/>
          <w:rFonts w:hint="default" w:ascii="Arial" w:hAnsi="Arial" w:cs="Arial"/>
          <w:b/>
          <w:bCs/>
          <w:i w:val="0"/>
          <w:iCs w:val="0"/>
          <w:caps w:val="0"/>
          <w:color w:val="2954D1"/>
          <w:spacing w:val="0"/>
          <w:sz w:val="14"/>
          <w:szCs w:val="14"/>
          <w:u w:val="single"/>
        </w:rPr>
        <w:fldChar w:fldCharType="begin"/>
      </w:r>
      <w:r>
        <w:rPr>
          <w:rStyle w:val="7"/>
          <w:rFonts w:hint="default" w:ascii="Arial" w:hAnsi="Arial" w:cs="Arial"/>
          <w:b/>
          <w:bCs/>
          <w:i w:val="0"/>
          <w:iCs w:val="0"/>
          <w:caps w:val="0"/>
          <w:color w:val="2954D1"/>
          <w:spacing w:val="0"/>
          <w:sz w:val="14"/>
          <w:szCs w:val="14"/>
          <w:u w:val="single"/>
        </w:rPr>
        <w:instrText xml:space="preserve"> HYPERLINK "https://guides.library.cornell.edu/studyabroad" </w:instrText>
      </w:r>
      <w:r>
        <w:rPr>
          <w:rStyle w:val="7"/>
          <w:rFonts w:hint="default" w:ascii="Arial" w:hAnsi="Arial" w:cs="Arial"/>
          <w:b/>
          <w:bCs/>
          <w:i w:val="0"/>
          <w:iCs w:val="0"/>
          <w:caps w:val="0"/>
          <w:color w:val="2954D1"/>
          <w:spacing w:val="0"/>
          <w:sz w:val="14"/>
          <w:szCs w:val="14"/>
          <w:u w:val="single"/>
        </w:rPr>
        <w:fldChar w:fldCharType="separate"/>
      </w:r>
      <w:r>
        <w:rPr>
          <w:rStyle w:val="9"/>
          <w:rFonts w:hint="default" w:ascii="Arial" w:hAnsi="Arial" w:cs="Arial"/>
          <w:b/>
          <w:bCs/>
          <w:i w:val="0"/>
          <w:iCs w:val="0"/>
          <w:caps w:val="0"/>
          <w:color w:val="2954D1"/>
          <w:spacing w:val="0"/>
          <w:sz w:val="14"/>
          <w:szCs w:val="14"/>
          <w:u w:val="single"/>
        </w:rPr>
        <w:t>Study Abroad: Cornell Library Services</w:t>
      </w:r>
      <w:r>
        <w:rPr>
          <w:rStyle w:val="7"/>
          <w:rFonts w:hint="default" w:ascii="Arial" w:hAnsi="Arial" w:cs="Arial"/>
          <w:b/>
          <w:bCs/>
          <w:i w:val="0"/>
          <w:iCs w:val="0"/>
          <w:caps w:val="0"/>
          <w:color w:val="2954D1"/>
          <w:spacing w:val="0"/>
          <w:sz w:val="14"/>
          <w:szCs w:val="14"/>
          <w:u w:val="single"/>
        </w:rPr>
        <w:fldChar w:fldCharType="end"/>
      </w:r>
    </w:p>
    <w:p w14:paraId="02E343D1">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000000"/>
          <w:spacing w:val="0"/>
          <w:sz w:val="36"/>
          <w:szCs w:val="36"/>
        </w:rPr>
      </w:pPr>
      <w:r>
        <w:rPr>
          <w:rFonts w:hint="default" w:ascii="Arial" w:hAnsi="Arial" w:cs="Arial"/>
          <w:b/>
          <w:bCs/>
          <w:i w:val="0"/>
          <w:iCs w:val="0"/>
          <w:caps w:val="0"/>
          <w:color w:val="000000"/>
          <w:spacing w:val="0"/>
          <w:sz w:val="36"/>
          <w:szCs w:val="36"/>
          <w:shd w:val="clear" w:fill="FFFFFF"/>
        </w:rPr>
        <w:t>Career Planning</w:t>
      </w:r>
    </w:p>
    <w:p w14:paraId="3B7DBF78">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0" w:afterAutospacing="0" w:line="240" w:lineRule="auto"/>
        <w:ind w:left="0" w:firstLine="0"/>
      </w:pPr>
      <w:r>
        <w:rPr>
          <w:rFonts w:hint="default" w:ascii="Arial" w:hAnsi="Arial" w:cs="Arial"/>
          <w:b/>
          <w:bCs/>
          <w:i w:val="0"/>
          <w:iCs w:val="0"/>
          <w:caps w:val="0"/>
          <w:color w:val="454040"/>
          <w:spacing w:val="0"/>
          <w:sz w:val="21"/>
          <w:szCs w:val="21"/>
          <w:bdr w:val="none" w:color="auto" w:sz="0" w:space="0"/>
          <w:shd w:val="clear" w:fill="F1F1F1"/>
        </w:rPr>
        <w:t>Career Planning</w:t>
      </w:r>
    </w:p>
    <w:p w14:paraId="6859440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What Color is Your Parachute?</w:t>
      </w:r>
      <w:r>
        <w:rPr>
          <w:rFonts w:hint="default" w:ascii="Arial" w:hAnsi="Arial" w:eastAsia="宋体" w:cs="Arial"/>
          <w:b w:val="0"/>
          <w:bCs w:val="0"/>
          <w:i w:val="0"/>
          <w:iCs w:val="0"/>
          <w:caps w:val="0"/>
          <w:color w:val="000000"/>
          <w:spacing w:val="0"/>
          <w:kern w:val="0"/>
          <w:sz w:val="14"/>
          <w:szCs w:val="14"/>
          <w:bdr w:val="none" w:color="auto" w:sz="0" w:space="0"/>
          <w:lang w:val="en-US" w:eastAsia="zh-CN" w:bidi="ar"/>
        </w:rPr>
        <w:t> </w:t>
      </w:r>
      <w:r>
        <w:rPr>
          <w:rFonts w:hint="default" w:ascii="Arial" w:hAnsi="Arial" w:eastAsia="宋体" w:cs="Arial"/>
          <w:i w:val="0"/>
          <w:iCs w:val="0"/>
          <w:caps w:val="0"/>
          <w:color w:val="000000"/>
          <w:spacing w:val="0"/>
          <w:kern w:val="0"/>
          <w:sz w:val="14"/>
          <w:szCs w:val="14"/>
          <w:bdr w:val="none" w:color="auto" w:sz="0" w:space="0"/>
          <w:lang w:val="en-US" w:eastAsia="zh-CN" w:bidi="ar"/>
        </w:rPr>
        <w:t>by Bolles, Richard Nelson.</w:t>
      </w:r>
    </w:p>
    <w:p w14:paraId="606DF8AF">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Berkeley: Ten Speed Press, 1970- .</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"https://proxy.library.cornell.edu/login?url=https://search.ebscohost.com/login.aspx?direct=true&amp;scope=site&amp;db=nlebk&amp;db=nlabk&amp;AN=2889247"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i w:val="0"/>
          <w:iCs w:val="0"/>
          <w:caps w:val="0"/>
          <w:color w:val="2954D1"/>
          <w:spacing w:val="0"/>
          <w:sz w:val="14"/>
          <w:szCs w:val="14"/>
          <w:u w:val="single"/>
          <w:bdr w:val="none" w:color="auto" w:sz="0" w:space="0"/>
        </w:rPr>
        <w:t>2022 edition available online as an eBook</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The latest print volume is shelved in Olin Library Reference HF 5383 .B693 and Catherwood (ILR) Reference HF 5382.7 .W55.</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Previous editions shelved in the Olin Stacks HF 5383 .B693.</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An annual publication which provides up-to-date information on the job market and how to break into it. Useful also for getting ideas about various careers and what they're all about. Packed with useful information, tables, charts, tests, and bibliographies.</w:t>
      </w:r>
    </w:p>
    <w:p w14:paraId="7706C5EF">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"https://www.bls.gov/ooh/" \t "https://guides.library.cornell.edu/educationcareers/"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4"/>
          <w:szCs w:val="14"/>
          <w:u w:val="single"/>
          <w:bdr w:val="none" w:color="auto" w:sz="0" w:space="0"/>
        </w:rPr>
        <w:t>Occupational Outlook Handbook</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p>
    <w:p w14:paraId="2B1AF2CF">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U.S. Department of Labor. Washington: Bureau of Labor Statistics, 1957- . Annual.</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Online</w:t>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Previous print editions from the 1949 to 2019/2020 are shelved in the Olin Stacks at HF 5381.U58 O1.</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The Handbook describes in detail about hundreds of occupations giving information about what education and training are required, earnings, job outlook, the nature of work, etc. Photographs, tables, statistical charts and an index enhance the value of this publication. updated every year.</w:t>
      </w:r>
    </w:p>
    <w:p w14:paraId="548D852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"https://proxy.library.cornell.edu/login?url=https://sk.sagepub.com/reference/careerdevelopment/" \t "https://guides.library.cornell.edu/educationcareers/"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4"/>
          <w:szCs w:val="14"/>
          <w:u w:val="single"/>
          <w:bdr w:val="none" w:color="auto" w:sz="0" w:space="0"/>
        </w:rPr>
        <w:t>Encyclopedia of Career Development</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p>
    <w:p w14:paraId="1DB4BD0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b/>
          <w:bCs/>
          <w:i w:val="0"/>
          <w:iCs w:val="0"/>
          <w:caps w:val="0"/>
          <w:color w:val="000000"/>
          <w:spacing w:val="0"/>
          <w:kern w:val="0"/>
          <w:sz w:val="14"/>
          <w:szCs w:val="14"/>
          <w:bdr w:val="none" w:color="auto" w:sz="0" w:space="0"/>
          <w:lang w:val="en-US" w:eastAsia="zh-CN" w:bidi="ar"/>
        </w:rPr>
        <w:t>Call Number: ILR Library Reference HF 5381 .E517 2006</w:t>
      </w:r>
    </w:p>
    <w:p w14:paraId="5078F7E8">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Edited by Jeffrey H. Greenhaus, Gerard A. Callanan. Thousand Oaks, CA: Sage Publications, 2006.</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Online</w:t>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With an online browseable index, an article title list, and a reader's guide to the major subjects covered, this is now the premier academic encyclopedia on careers and career choice. Bibliographies ("Further Reading") available for many articles.</w:t>
      </w:r>
    </w:p>
    <w:p w14:paraId="009DFF2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The Encyclopedia of Careers and Vocational Guidance</w:t>
      </w:r>
    </w:p>
    <w:p w14:paraId="4F4255D1">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b/>
          <w:bCs/>
          <w:i w:val="0"/>
          <w:iCs w:val="0"/>
          <w:caps w:val="0"/>
          <w:color w:val="000000"/>
          <w:spacing w:val="0"/>
          <w:kern w:val="0"/>
          <w:sz w:val="14"/>
          <w:szCs w:val="14"/>
          <w:bdr w:val="none" w:color="auto" w:sz="0" w:space="0"/>
          <w:lang w:val="en-US" w:eastAsia="zh-CN" w:bidi="ar"/>
        </w:rPr>
        <w:t>Call Number: Olin Library Stacks Oversize HF 5381 .E52 2011 +</w:t>
      </w:r>
    </w:p>
    <w:p w14:paraId="1495664D">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000000"/>
          <w:spacing w:val="0"/>
          <w:kern w:val="0"/>
          <w:sz w:val="14"/>
          <w:szCs w:val="14"/>
          <w:bdr w:val="none" w:color="auto" w:sz="0" w:space="0"/>
          <w:lang w:val="en-US" w:eastAsia="zh-CN" w:bidi="ar"/>
        </w:rPr>
        <w:t>15th edition. 5 volumes.</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New York: Fergusons, 2011.</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Volume 1 has an overview of 94 major industries. Volumes 2 to 5 cover specific jobs within those industries from managerial, administrative and professional to clerical, support, and emerging technician occupations. A good source to use for overviews of the major industries.</w:t>
      </w:r>
    </w:p>
    <w:p w14:paraId="75A7792B">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lang w:val="en-US" w:eastAsia="zh-CN" w:bidi="ar"/>
        </w:rPr>
        <w:instrText xml:space="preserve"> HYPERLINK "https://encompass.library.cornell.edu/cgi-bin/scripts/ebooks.cgi?bookid=86081" \t "https://guides.library.cornell.edu/educationcareers/" </w:instrTex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separate"/>
      </w:r>
      <w:r>
        <w:rPr>
          <w:rStyle w:val="9"/>
          <w:rFonts w:hint="default" w:ascii="Arial" w:hAnsi="Arial" w:eastAsia="宋体" w:cs="Arial"/>
          <w:b/>
          <w:bCs/>
          <w:i w:val="0"/>
          <w:iCs w:val="0"/>
          <w:caps w:val="0"/>
          <w:color w:val="2954D1"/>
          <w:spacing w:val="0"/>
          <w:sz w:val="14"/>
          <w:szCs w:val="14"/>
          <w:u w:val="single"/>
          <w:bdr w:val="none" w:color="auto" w:sz="0" w:space="0"/>
        </w:rPr>
        <w:t>How To Prepare Your Curriculum Vitae</w:t>
      </w:r>
      <w:r>
        <w:rPr>
          <w:rFonts w:hint="default" w:ascii="Arial" w:hAnsi="Arial" w:eastAsia="宋体" w:cs="Arial"/>
          <w:i w:val="0"/>
          <w:iCs w:val="0"/>
          <w:caps w:val="0"/>
          <w:color w:val="2954D1"/>
          <w:spacing w:val="0"/>
          <w:kern w:val="0"/>
          <w:sz w:val="14"/>
          <w:szCs w:val="14"/>
          <w:u w:val="single"/>
          <w:bdr w:val="none" w:color="auto" w:sz="0" w:space="0"/>
          <w:lang w:val="en-US" w:eastAsia="zh-CN" w:bidi="ar"/>
        </w:rPr>
        <w:fldChar w:fldCharType="end"/>
      </w:r>
    </w:p>
    <w:p w14:paraId="6E0B4A15">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pPr>
      <w:r>
        <w:rPr>
          <w:rFonts w:hint="default" w:ascii="Arial" w:hAnsi="Arial" w:eastAsia="宋体" w:cs="Arial"/>
          <w:b/>
          <w:bCs/>
          <w:i w:val="0"/>
          <w:iCs w:val="0"/>
          <w:caps w:val="0"/>
          <w:color w:val="000000"/>
          <w:spacing w:val="0"/>
          <w:kern w:val="0"/>
          <w:sz w:val="14"/>
          <w:szCs w:val="14"/>
          <w:bdr w:val="none" w:color="auto" w:sz="0" w:space="0"/>
          <w:lang w:val="en-US" w:eastAsia="zh-CN" w:bidi="ar"/>
        </w:rPr>
        <w:t>Call Number: Olin Library Stacks HF 5383 .J24x 2003</w:t>
      </w:r>
    </w:p>
    <w:p w14:paraId="6DB67EFE">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000000"/>
          <w:spacing w:val="0"/>
          <w:kern w:val="0"/>
          <w:sz w:val="14"/>
          <w:szCs w:val="14"/>
          <w:bdr w:val="none" w:color="auto" w:sz="0" w:space="0"/>
          <w:lang w:val="en-US" w:eastAsia="zh-CN" w:bidi="ar"/>
        </w:rPr>
        <w:t>JChicago: VGM Careers, 2003.</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Revised edition.</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Style w:val="7"/>
          <w:rFonts w:hint="default" w:ascii="Arial" w:hAnsi="Arial" w:eastAsia="宋体" w:cs="Arial"/>
          <w:b/>
          <w:bCs/>
          <w:i w:val="0"/>
          <w:iCs w:val="0"/>
          <w:caps w:val="0"/>
          <w:color w:val="000000"/>
          <w:spacing w:val="0"/>
          <w:kern w:val="0"/>
          <w:sz w:val="14"/>
          <w:szCs w:val="14"/>
          <w:bdr w:val="none" w:color="auto" w:sz="0" w:space="0"/>
          <w:lang w:val="en-US" w:eastAsia="zh-CN" w:bidi="ar"/>
        </w:rPr>
        <w:t>Available online as an EBSCO eBook (PDFs)</w:t>
      </w:r>
      <w:r>
        <w:rPr>
          <w:rFonts w:hint="default" w:ascii="Arial" w:hAnsi="Arial" w:eastAsia="宋体" w:cs="Arial"/>
          <w:i w:val="0"/>
          <w:iCs w:val="0"/>
          <w:caps w:val="0"/>
          <w:color w:val="000000"/>
          <w:spacing w:val="0"/>
          <w:kern w:val="0"/>
          <w:sz w:val="14"/>
          <w:szCs w:val="14"/>
          <w:bdr w:val="none" w:color="auto" w:sz="0" w:space="0"/>
          <w:lang w:val="en-US" w:eastAsia="zh-CN" w:bidi="ar"/>
        </w:rPr>
        <w:t>.</w:t>
      </w:r>
      <w:r>
        <w:rPr>
          <w:rFonts w:hint="default" w:ascii="Arial" w:hAnsi="Arial" w:eastAsia="宋体" w:cs="Arial"/>
          <w:i w:val="0"/>
          <w:iCs w:val="0"/>
          <w:caps w:val="0"/>
          <w:color w:val="000000"/>
          <w:spacing w:val="0"/>
          <w:kern w:val="0"/>
          <w:sz w:val="14"/>
          <w:szCs w:val="14"/>
          <w:bdr w:val="none" w:color="auto" w:sz="0" w:space="0"/>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lang w:val="en-US" w:eastAsia="zh-CN" w:bidi="ar"/>
        </w:rPr>
        <w:t>"How To Prepare Your Curriculum Vitae provides an in-depth explanation of the components of the curriculum vitae as well as step-by-step instructions for condensing your career into a concise biographical sketch that underscores your assets."</w:t>
      </w:r>
    </w:p>
    <w:p w14:paraId="362AAB41">
      <w:pPr>
        <w:pStyle w:val="2"/>
        <w:keepNext w:val="0"/>
        <w:keepLines w:val="0"/>
        <w:widowControl/>
        <w:suppressLineNumbers w:val="0"/>
        <w:shd w:val="clear" w:fill="FFFFFF"/>
        <w:spacing w:before="50" w:beforeAutospacing="0" w:after="50" w:afterAutospacing="0" w:line="240" w:lineRule="auto"/>
        <w:ind w:left="0" w:right="0" w:firstLine="0"/>
        <w:rPr>
          <w:rFonts w:ascii="Arial" w:hAnsi="Arial" w:cs="Arial"/>
          <w:b/>
          <w:bCs/>
          <w:i w:val="0"/>
          <w:iCs w:val="0"/>
          <w:caps w:val="0"/>
          <w:color w:val="000000"/>
          <w:spacing w:val="0"/>
          <w:sz w:val="36"/>
          <w:szCs w:val="36"/>
        </w:rPr>
      </w:pPr>
      <w:r>
        <w:rPr>
          <w:rFonts w:hint="default" w:ascii="Arial" w:hAnsi="Arial" w:cs="Arial"/>
          <w:b/>
          <w:bCs/>
          <w:i w:val="0"/>
          <w:iCs w:val="0"/>
          <w:caps w:val="0"/>
          <w:color w:val="000000"/>
          <w:spacing w:val="0"/>
          <w:sz w:val="36"/>
          <w:szCs w:val="36"/>
          <w:shd w:val="clear" w:fill="FFFFFF"/>
        </w:rPr>
        <w:t>Resumes &amp; Cover Letters</w:t>
      </w:r>
    </w:p>
    <w:p w14:paraId="4FDB644A">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Resume and Cover Letters</w:t>
      </w:r>
    </w:p>
    <w:p w14:paraId="1544E9C0">
      <w:pPr>
        <w:pStyle w:val="4"/>
        <w:keepNext w:val="0"/>
        <w:keepLines w:val="0"/>
        <w:widowControl/>
        <w:suppressLineNumbers w:val="0"/>
        <w:spacing w:before="0" w:beforeAutospacing="0" w:after="302" w:afterAutospacing="0"/>
        <w:ind w:left="0" w:right="0"/>
      </w:pPr>
      <w:r>
        <w:rPr>
          <w:rFonts w:ascii="Arial" w:hAnsi="Arial" w:cs="Arial"/>
          <w:i w:val="0"/>
          <w:iCs w:val="0"/>
          <w:caps w:val="0"/>
          <w:color w:val="000000"/>
          <w:spacing w:val="0"/>
          <w:sz w:val="14"/>
          <w:szCs w:val="14"/>
          <w:shd w:val="clear" w:fill="FFFFFF"/>
        </w:rPr>
        <w:t>To browse our selection of guides to preparing resumes, cover letters, and curriculum vitae, search the call number HF 5383 in the</w:t>
      </w:r>
      <w:r>
        <w:rPr>
          <w:rFonts w:hint="default" w:ascii="Arial" w:hAnsi="Arial" w:cs="Arial"/>
          <w:i w:val="0"/>
          <w:iCs w:val="0"/>
          <w:caps w:val="0"/>
          <w:color w:val="000000"/>
          <w:spacing w:val="0"/>
          <w:sz w:val="14"/>
          <w:szCs w:val="14"/>
          <w:shd w:val="clear" w:fill="FFFFFF"/>
        </w:rPr>
        <w:t> </w:t>
      </w:r>
      <w:r>
        <w:rPr>
          <w:rFonts w:hint="default" w:ascii="Arial" w:hAnsi="Arial" w:cs="Arial"/>
          <w:i w:val="0"/>
          <w:iCs w:val="0"/>
          <w:caps w:val="0"/>
          <w:color w:val="2954D1"/>
          <w:spacing w:val="0"/>
          <w:sz w:val="14"/>
          <w:szCs w:val="14"/>
          <w:u w:val="single"/>
          <w:shd w:val="clear" w:fill="FFFFFF"/>
        </w:rPr>
        <w:fldChar w:fldCharType="begin"/>
      </w:r>
      <w:r>
        <w:rPr>
          <w:rFonts w:hint="default" w:ascii="Arial" w:hAnsi="Arial" w:cs="Arial"/>
          <w:i w:val="0"/>
          <w:iCs w:val="0"/>
          <w:caps w:val="0"/>
          <w:color w:val="2954D1"/>
          <w:spacing w:val="0"/>
          <w:sz w:val="14"/>
          <w:szCs w:val="14"/>
          <w:u w:val="single"/>
          <w:shd w:val="clear" w:fill="FFFFFF"/>
        </w:rPr>
        <w:instrText xml:space="preserve"> HYPERLINK "https://newcatalog.library.cornell.edu/" </w:instrText>
      </w:r>
      <w:r>
        <w:rPr>
          <w:rFonts w:hint="default" w:ascii="Arial" w:hAnsi="Arial" w:cs="Arial"/>
          <w:i w:val="0"/>
          <w:iCs w:val="0"/>
          <w:caps w:val="0"/>
          <w:color w:val="2954D1"/>
          <w:spacing w:val="0"/>
          <w:sz w:val="14"/>
          <w:szCs w:val="14"/>
          <w:u w:val="single"/>
          <w:shd w:val="clear" w:fill="FFFFFF"/>
        </w:rPr>
        <w:fldChar w:fldCharType="separate"/>
      </w:r>
      <w:r>
        <w:rPr>
          <w:rStyle w:val="9"/>
          <w:rFonts w:hint="default" w:ascii="Arial" w:hAnsi="Arial" w:cs="Arial"/>
          <w:i w:val="0"/>
          <w:iCs w:val="0"/>
          <w:caps w:val="0"/>
          <w:color w:val="2954D1"/>
          <w:spacing w:val="0"/>
          <w:sz w:val="14"/>
          <w:szCs w:val="14"/>
          <w:u w:val="single"/>
          <w:shd w:val="clear" w:fill="FFFFFF"/>
        </w:rPr>
        <w:t>Cornell Library Catalog</w:t>
      </w:r>
      <w:r>
        <w:rPr>
          <w:rFonts w:hint="default" w:ascii="Arial" w:hAnsi="Arial" w:cs="Arial"/>
          <w:i w:val="0"/>
          <w:iCs w:val="0"/>
          <w:caps w:val="0"/>
          <w:color w:val="2954D1"/>
          <w:spacing w:val="0"/>
          <w:sz w:val="14"/>
          <w:szCs w:val="14"/>
          <w:u w:val="single"/>
          <w:shd w:val="clear" w:fill="FFFFFF"/>
        </w:rPr>
        <w:fldChar w:fldCharType="end"/>
      </w:r>
      <w:r>
        <w:rPr>
          <w:rFonts w:hint="default" w:ascii="Arial" w:hAnsi="Arial" w:cs="Arial"/>
          <w:i w:val="0"/>
          <w:iCs w:val="0"/>
          <w:caps w:val="0"/>
          <w:color w:val="000000"/>
          <w:spacing w:val="0"/>
          <w:sz w:val="14"/>
          <w:szCs w:val="14"/>
          <w:shd w:val="clear" w:fill="FFFFFF"/>
        </w:rPr>
        <w:t>.</w:t>
      </w:r>
    </w:p>
    <w:p w14:paraId="51B07A8B">
      <w:pPr>
        <w:pStyle w:val="3"/>
        <w:keepNext w:val="0"/>
        <w:keepLines w:val="0"/>
        <w:widowControl/>
        <w:suppressLineNumbers w:val="0"/>
        <w:pBdr>
          <w:top w:val="none" w:color="auto" w:sz="0" w:space="0"/>
          <w:left w:val="none" w:color="auto" w:sz="0" w:space="0"/>
          <w:bottom w:val="single" w:color="CCCCCC" w:sz="4" w:space="3"/>
          <w:right w:val="none" w:color="auto" w:sz="0" w:space="0"/>
        </w:pBdr>
        <w:shd w:val="clear" w:fill="F1F1F1"/>
        <w:spacing w:before="0" w:beforeAutospacing="0" w:after="200" w:afterAutospacing="0" w:line="240" w:lineRule="auto"/>
        <w:ind w:left="0" w:right="0"/>
        <w:rPr>
          <w:b/>
          <w:bCs/>
          <w:color w:val="454040"/>
          <w:sz w:val="21"/>
          <w:szCs w:val="21"/>
        </w:rPr>
      </w:pPr>
      <w:r>
        <w:rPr>
          <w:b/>
          <w:bCs/>
          <w:i w:val="0"/>
          <w:iCs w:val="0"/>
          <w:caps w:val="0"/>
          <w:color w:val="454040"/>
          <w:spacing w:val="0"/>
          <w:sz w:val="21"/>
          <w:szCs w:val="21"/>
          <w:bdr w:val="none" w:color="auto" w:sz="0" w:space="0"/>
          <w:shd w:val="clear" w:fill="F1F1F1"/>
        </w:rPr>
        <w:t>Reference Help</w:t>
      </w:r>
    </w:p>
    <w:p w14:paraId="10CA53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rPr>
          <w:rFonts w:hint="default" w:ascii="Arial" w:hAnsi="Arial" w:cs="Arial"/>
          <w:b/>
          <w:bCs/>
          <w:i w:val="0"/>
          <w:iCs w:val="0"/>
          <w:caps w:val="0"/>
          <w:color w:val="2954D1"/>
          <w:spacing w:val="0"/>
          <w:sz w:val="23"/>
          <w:szCs w:val="23"/>
          <w:u w:val="single"/>
        </w:rPr>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begin"/>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instrText xml:space="preserve"> HYPERLINK "https://guides.library.cornell.edu/prf.php?id=58ace1c3-7cdb-11ed-9922-0ad758b798c3" </w:instrText>
      </w: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separate"/>
      </w:r>
      <w:r>
        <w:rPr>
          <w:rStyle w:val="9"/>
          <w:rFonts w:hint="default" w:ascii="Arial" w:hAnsi="Arial" w:eastAsia="宋体" w:cs="Arial"/>
          <w:b/>
          <w:bCs/>
          <w:i w:val="0"/>
          <w:iCs w:val="0"/>
          <w:caps w:val="0"/>
          <w:color w:val="2954D1"/>
          <w:spacing w:val="0"/>
          <w:sz w:val="23"/>
          <w:szCs w:val="23"/>
          <w:u w:val="single"/>
          <w:bdr w:val="none" w:color="auto" w:sz="0" w:space="0"/>
          <w:shd w:val="clear" w:fill="FFFFFF"/>
        </w:rPr>
        <w:t>Wendy Wilcox</w:t>
      </w:r>
    </w:p>
    <w:p w14:paraId="1CA9210A">
      <w:pPr>
        <w:keepNext w:val="0"/>
        <w:keepLines w:val="0"/>
        <w:widowControl/>
        <w:suppressLineNumbers w:val="0"/>
        <w:spacing w:before="0" w:beforeAutospacing="0" w:after="200" w:afterAutospacing="0"/>
        <w:ind w:left="0" w:right="0"/>
        <w:jc w:val="left"/>
        <w:rPr>
          <w:rFonts w:hint="default" w:ascii="Arial" w:hAnsi="Arial" w:cs="Arial"/>
          <w:i w:val="0"/>
          <w:iCs w:val="0"/>
          <w:caps w:val="0"/>
          <w:color w:val="000000"/>
          <w:spacing w:val="0"/>
          <w:sz w:val="14"/>
          <w:szCs w:val="14"/>
        </w:rPr>
      </w:pPr>
      <w:r>
        <w:rPr>
          <w:rFonts w:hint="default" w:ascii="Arial" w:hAnsi="Arial" w:eastAsia="宋体" w:cs="Arial"/>
          <w:i w:val="0"/>
          <w:iCs w:val="0"/>
          <w:caps w:val="0"/>
          <w:color w:val="2954D1"/>
          <w:spacing w:val="0"/>
          <w:kern w:val="0"/>
          <w:sz w:val="14"/>
          <w:szCs w:val="14"/>
          <w:u w:val="single"/>
          <w:bdr w:val="none" w:color="auto" w:sz="0" w:space="0"/>
          <w:shd w:val="clear" w:fill="FFFFFF"/>
          <w:lang w:val="en-US" w:eastAsia="zh-CN" w:bidi="ar"/>
        </w:rPr>
        <w:fldChar w:fldCharType="end"/>
      </w:r>
      <w:r>
        <w:rPr>
          <w:rFonts w:hint="default" w:ascii="Arial" w:hAnsi="Arial" w:eastAsia="宋体" w:cs="Arial"/>
          <w:b/>
          <w:bCs/>
          <w:i w:val="0"/>
          <w:iCs w:val="0"/>
          <w:caps w:val="0"/>
          <w:color w:val="FFFFFF"/>
          <w:spacing w:val="0"/>
          <w:kern w:val="0"/>
          <w:sz w:val="21"/>
          <w:szCs w:val="21"/>
          <w:u w:val="single"/>
          <w:bdr w:val="none" w:color="auto" w:sz="0" w:space="0"/>
          <w:shd w:val="clear" w:fill="337AB7"/>
          <w:vertAlign w:val="baseline"/>
          <w:lang w:val="en-US" w:eastAsia="zh-CN" w:bidi="ar"/>
        </w:rPr>
        <w:fldChar w:fldCharType="begin"/>
      </w:r>
      <w:r>
        <w:rPr>
          <w:rFonts w:hint="default" w:ascii="Arial" w:hAnsi="Arial" w:eastAsia="宋体" w:cs="Arial"/>
          <w:b/>
          <w:bCs/>
          <w:i w:val="0"/>
          <w:iCs w:val="0"/>
          <w:caps w:val="0"/>
          <w:color w:val="FFFFFF"/>
          <w:spacing w:val="0"/>
          <w:kern w:val="0"/>
          <w:sz w:val="21"/>
          <w:szCs w:val="21"/>
          <w:u w:val="single"/>
          <w:bdr w:val="none" w:color="auto" w:sz="0" w:space="0"/>
          <w:shd w:val="clear" w:fill="337AB7"/>
          <w:vertAlign w:val="baseline"/>
          <w:lang w:val="en-US" w:eastAsia="zh-CN" w:bidi="ar"/>
        </w:rPr>
        <w:instrText xml:space="preserve"> HYPERLINK "mailto:ww83@cornell.edu" \o "ww83@cornell.edu" </w:instrText>
      </w:r>
      <w:r>
        <w:rPr>
          <w:rFonts w:hint="default" w:ascii="Arial" w:hAnsi="Arial" w:eastAsia="宋体" w:cs="Arial"/>
          <w:b/>
          <w:bCs/>
          <w:i w:val="0"/>
          <w:iCs w:val="0"/>
          <w:caps w:val="0"/>
          <w:color w:val="FFFFFF"/>
          <w:spacing w:val="0"/>
          <w:kern w:val="0"/>
          <w:sz w:val="21"/>
          <w:szCs w:val="21"/>
          <w:u w:val="single"/>
          <w:bdr w:val="none" w:color="auto" w:sz="0" w:space="0"/>
          <w:shd w:val="clear" w:fill="337AB7"/>
          <w:vertAlign w:val="baseline"/>
          <w:lang w:val="en-US" w:eastAsia="zh-CN" w:bidi="ar"/>
        </w:rPr>
        <w:fldChar w:fldCharType="separate"/>
      </w:r>
      <w:r>
        <w:rPr>
          <w:rStyle w:val="9"/>
          <w:rFonts w:hint="default" w:ascii="Arial" w:hAnsi="Arial" w:eastAsia="宋体" w:cs="Arial"/>
          <w:b/>
          <w:bCs/>
          <w:i w:val="0"/>
          <w:iCs w:val="0"/>
          <w:caps w:val="0"/>
          <w:color w:val="FFFFFF"/>
          <w:spacing w:val="0"/>
          <w:sz w:val="21"/>
          <w:szCs w:val="21"/>
          <w:u w:val="single"/>
          <w:bdr w:val="none" w:color="auto" w:sz="0" w:space="0"/>
          <w:shd w:val="clear" w:fill="337AB7"/>
          <w:vertAlign w:val="baseline"/>
        </w:rPr>
        <w:t>Email Me</w:t>
      </w:r>
      <w:r>
        <w:rPr>
          <w:rFonts w:hint="default" w:ascii="Arial" w:hAnsi="Arial" w:eastAsia="宋体" w:cs="Arial"/>
          <w:b/>
          <w:bCs/>
          <w:i w:val="0"/>
          <w:iCs w:val="0"/>
          <w:caps w:val="0"/>
          <w:color w:val="FFFFFF"/>
          <w:spacing w:val="0"/>
          <w:kern w:val="0"/>
          <w:sz w:val="21"/>
          <w:szCs w:val="21"/>
          <w:u w:val="single"/>
          <w:bdr w:val="none" w:color="auto" w:sz="0" w:space="0"/>
          <w:shd w:val="clear" w:fill="337AB7"/>
          <w:vertAlign w:val="baseline"/>
          <w:lang w:val="en-US" w:eastAsia="zh-CN" w:bidi="ar"/>
        </w:rPr>
        <w:fldChar w:fldCharType="end"/>
      </w:r>
    </w:p>
    <w:p w14:paraId="70D729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textAlignment w:val="top"/>
        <w:rPr>
          <w:rFonts w:hint="default" w:ascii="Arial" w:hAnsi="Arial" w:cs="Arial"/>
          <w:i w:val="0"/>
          <w:iCs w:val="0"/>
          <w:caps w:val="0"/>
          <w:color w:val="000000"/>
          <w:spacing w:val="0"/>
          <w:sz w:val="14"/>
          <w:szCs w:val="14"/>
        </w:rPr>
      </w:pPr>
      <w:r>
        <w:rPr>
          <w:rStyle w:val="7"/>
          <w:rFonts w:hint="default" w:ascii="Arial" w:hAnsi="Arial" w:eastAsia="宋体" w:cs="Arial"/>
          <w:b/>
          <w:bCs/>
          <w:i w:val="0"/>
          <w:iCs w:val="0"/>
          <w:caps w:val="0"/>
          <w:color w:val="000000"/>
          <w:spacing w:val="0"/>
          <w:kern w:val="0"/>
          <w:sz w:val="14"/>
          <w:szCs w:val="14"/>
          <w:bdr w:val="none" w:color="auto" w:sz="0" w:space="0"/>
          <w:shd w:val="clear" w:fill="FFFFFF"/>
          <w:lang w:val="en-US" w:eastAsia="zh-CN" w:bidi="ar"/>
        </w:rPr>
        <w:t>Contact:</w:t>
      </w:r>
    </w:p>
    <w:p w14:paraId="1792C7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52" w:afterAutospacing="0"/>
        <w:ind w:left="0" w:right="0" w:firstLine="0"/>
        <w:jc w:val="left"/>
        <w:textAlignment w:val="top"/>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pP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Reference &amp; Instruction Librarian</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Olin &amp; Uris Libraries</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Cornell University</w:t>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106 Olin</w:t>
      </w:r>
      <w:bookmarkStart w:id="0" w:name="_GoBack"/>
      <w:bookmarkEnd w:id="0"/>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br w:type="textWrapping"/>
      </w:r>
      <w:r>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t>Ithaca, NY 14853</w:t>
      </w:r>
    </w:p>
    <w:p w14:paraId="5317A8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52" w:afterAutospacing="0"/>
        <w:ind w:left="0" w:right="0" w:firstLine="0"/>
        <w:jc w:val="left"/>
        <w:textAlignment w:val="top"/>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pPr>
    </w:p>
    <w:p w14:paraId="0A85C6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left"/>
        <w:textAlignment w:val="top"/>
        <w:rPr>
          <w:rFonts w:hint="default" w:ascii="Arial" w:hAnsi="Arial" w:eastAsia="宋体" w:cs="Arial"/>
          <w:i w:val="0"/>
          <w:iCs w:val="0"/>
          <w:caps w:val="0"/>
          <w:color w:val="000000"/>
          <w:spacing w:val="0"/>
          <w:kern w:val="0"/>
          <w:sz w:val="14"/>
          <w:szCs w:val="14"/>
          <w:bdr w:val="none" w:color="auto" w:sz="0" w:space="0"/>
          <w:shd w:val="clear" w:fill="FFFFFF"/>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58EB99"/>
    <w:multiLevelType w:val="singleLevel"/>
    <w:tmpl w:val="F158EB99"/>
    <w:lvl w:ilvl="0" w:tentative="0">
      <w:start w:val="1"/>
      <w:numFmt w:val="bullet"/>
      <w:lvlText w:val=""/>
      <w:lvlJc w:val="left"/>
      <w:pPr>
        <w:ind w:left="420" w:hanging="420"/>
      </w:pPr>
      <w:rPr>
        <w:rFonts w:hint="default" w:ascii="Wingdings" w:hAnsi="Wingdings"/>
      </w:rPr>
    </w:lvl>
  </w:abstractNum>
  <w:abstractNum w:abstractNumId="1">
    <w:nsid w:val="1E9827C7"/>
    <w:multiLevelType w:val="singleLevel"/>
    <w:tmpl w:val="1E9827C7"/>
    <w:lvl w:ilvl="0" w:tentative="0">
      <w:start w:val="1"/>
      <w:numFmt w:val="bullet"/>
      <w:lvlText w:val=""/>
      <w:lvlJc w:val="left"/>
      <w:pPr>
        <w:ind w:left="420" w:hanging="420"/>
      </w:pPr>
      <w:rPr>
        <w:rFonts w:hint="default" w:ascii="Wingdings" w:hAnsi="Wingdings"/>
      </w:rPr>
    </w:lvl>
  </w:abstractNum>
  <w:abstractNum w:abstractNumId="2">
    <w:nsid w:val="45BF25AD"/>
    <w:multiLevelType w:val="singleLevel"/>
    <w:tmpl w:val="45BF25AD"/>
    <w:lvl w:ilvl="0" w:tentative="0">
      <w:start w:val="1"/>
      <w:numFmt w:val="bullet"/>
      <w:lvlText w:val=""/>
      <w:lvlJc w:val="left"/>
      <w:pPr>
        <w:ind w:left="420" w:hanging="420"/>
      </w:pPr>
      <w:rPr>
        <w:rFonts w:hint="default" w:ascii="Wingdings" w:hAnsi="Wingdings"/>
      </w:rPr>
    </w:lvl>
  </w:abstractNum>
  <w:abstractNum w:abstractNumId="3">
    <w:nsid w:val="4D8D9DC7"/>
    <w:multiLevelType w:val="singleLevel"/>
    <w:tmpl w:val="4D8D9DC7"/>
    <w:lvl w:ilvl="0" w:tentative="0">
      <w:start w:val="1"/>
      <w:numFmt w:val="bullet"/>
      <w:lvlText w:val=""/>
      <w:lvlJc w:val="left"/>
      <w:pPr>
        <w:ind w:left="420" w:hanging="42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B8695A"/>
    <w:rsid w:val="75633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16"/>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1260</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2025-09-01T09:16:00Z</dcterms:created>
  <dc:creator>xumuqian</dc:creator>
  <cp:lastModifiedBy>晴非雨浅</cp:lastModifiedBy>
  <dcterms:modified xsi:type="dcterms:W3CDTF">2025-11-03T07:43:35Z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42A798CA2293436A99E48F12EEAD8438_12</vt:lpwstr>
  </property>
  <property fmtid="{D5CDD505-2E9C-101B-9397-08002B2CF9AE}" pid="4" name="KSOTemplateDocerSaveRecord">
    <vt:lpwstr>eyJoZGlkIjoiODViY2JkMjU3NGYzZTEwMzZmMGFkZWViYmNkYWU3NDIiLCJ1c2VySWQiOiIxMTQxMDE1MDczIn0=</vt:lpwstr>
  </property>
</Properties>
</file>