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F43FBE" w:rsidP="6FF43FBE" w:rsidRDefault="6FF43FBE" w14:paraId="1F1B65C8" w14:textId="7953E4CB">
      <w:pPr>
        <w:pStyle w:val="Normal"/>
        <w:bidi w:val="0"/>
        <w:spacing w:before="0" w:beforeAutospacing="off" w:after="160" w:afterAutospacing="off" w:line="259" w:lineRule="auto"/>
        <w:ind w:left="0" w:right="0"/>
        <w:jc w:val="left"/>
        <w:rPr>
          <w:b w:val="1"/>
          <w:bCs w:val="1"/>
        </w:rPr>
      </w:pPr>
      <w:r w:rsidRPr="6FF43FBE" w:rsidR="6FF43FBE">
        <w:rPr>
          <w:b w:val="1"/>
          <w:bCs w:val="1"/>
          <w:sz w:val="40"/>
          <w:szCs w:val="40"/>
        </w:rPr>
        <w:t xml:space="preserve">               </w:t>
      </w:r>
      <w:r w:rsidRPr="6FF43FBE" w:rsidR="6FF43FBE">
        <w:rPr>
          <w:b w:val="1"/>
          <w:bCs w:val="1"/>
          <w:sz w:val="40"/>
          <w:szCs w:val="40"/>
          <w:u w:val="single"/>
        </w:rPr>
        <w:t xml:space="preserve">CSR REPORT – </w:t>
      </w:r>
      <w:r w:rsidRPr="6FF43FBE" w:rsidR="6FF43FBE">
        <w:rPr>
          <w:b w:val="0"/>
          <w:bCs w:val="0"/>
          <w:sz w:val="40"/>
          <w:szCs w:val="40"/>
          <w:u w:val="single"/>
        </w:rPr>
        <w:t>Infosys</w:t>
      </w:r>
    </w:p>
    <w:p w:rsidR="6FF43FBE" w:rsidP="6FF43FBE" w:rsidRDefault="6FF43FBE" w14:paraId="02D0BAB6" w14:textId="2B6F1A69">
      <w:pPr>
        <w:pStyle w:val="Normal"/>
        <w:bidi w:val="0"/>
        <w:spacing w:before="0" w:beforeAutospacing="off" w:after="160" w:afterAutospacing="off" w:line="259" w:lineRule="auto"/>
        <w:ind w:left="0" w:right="0"/>
        <w:jc w:val="left"/>
        <w:rPr>
          <w:b w:val="0"/>
          <w:bCs w:val="0"/>
          <w:sz w:val="40"/>
          <w:szCs w:val="40"/>
          <w:u w:val="single"/>
        </w:rPr>
      </w:pPr>
      <w:r w:rsidRPr="6FF43FBE" w:rsidR="6FF43FBE">
        <w:rPr>
          <w:b w:val="0"/>
          <w:bCs w:val="0"/>
          <w:sz w:val="36"/>
          <w:szCs w:val="36"/>
          <w:u w:val="single"/>
        </w:rPr>
        <w:t>Introduction:</w:t>
      </w:r>
    </w:p>
    <w:p w:rsidR="6FF43FBE" w:rsidP="6FF43FBE" w:rsidRDefault="6FF43FBE" w14:paraId="369598FB" w14:textId="534A9DB5">
      <w:pPr>
        <w:pStyle w:val="Heading6"/>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 xml:space="preserve">The name Infosys resonates with Corporate Ethics in the Indian Corporate Arena. Infosys is the flagship company of India’s mighty ITES </w:t>
      </w:r>
      <w:proofErr w:type="gramStart"/>
      <w:r w:rsidRPr="6FF43FBE" w:rsidR="6FF43FBE">
        <w:rPr>
          <w:rFonts w:ascii="Calibri" w:hAnsi="Calibri" w:eastAsia="Calibri" w:cs="Calibri"/>
          <w:b w:val="0"/>
          <w:bCs w:val="0"/>
          <w:i w:val="0"/>
          <w:iCs w:val="0"/>
          <w:noProof w:val="0"/>
          <w:color w:val="222222"/>
          <w:sz w:val="28"/>
          <w:szCs w:val="28"/>
          <w:lang w:val="en-US"/>
        </w:rPr>
        <w:t>( Information</w:t>
      </w:r>
      <w:proofErr w:type="gramEnd"/>
      <w:r w:rsidRPr="6FF43FBE" w:rsidR="6FF43FBE">
        <w:rPr>
          <w:rFonts w:ascii="Calibri" w:hAnsi="Calibri" w:eastAsia="Calibri" w:cs="Calibri"/>
          <w:b w:val="0"/>
          <w:bCs w:val="0"/>
          <w:i w:val="0"/>
          <w:iCs w:val="0"/>
          <w:noProof w:val="0"/>
          <w:color w:val="222222"/>
          <w:sz w:val="28"/>
          <w:szCs w:val="28"/>
          <w:lang w:val="en-US"/>
        </w:rPr>
        <w:t xml:space="preserve"> Technology Enabled Services) sector. Along with sustained financial performance, the company was an early adopter of Corporate Social Responsibility initiatives. </w:t>
      </w:r>
    </w:p>
    <w:p w:rsidR="6FF43FBE" w:rsidP="6FF43FBE" w:rsidRDefault="6FF43FBE" w14:paraId="179958EA" w14:textId="5CF36083">
      <w:pPr>
        <w:pStyle w:val="Heading6"/>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Infosys addresses some of India’s most pressing development challenges in the areas of Education, Rural Development, Gender Equality &amp; Women Empowerment, Environment Sustainability, Preserving National Heritage &amp; Culture, Hunger, Poverty, Malnutrition and Health. Infosys Foundation has been spending on development projects through its CSR initiatives before it became mandatory for companies in India to spend 2% of their net profits on Corporate Social Responsibility Activities.</w:t>
      </w:r>
    </w:p>
    <w:p w:rsidR="6FF43FBE" w:rsidP="6FF43FBE" w:rsidRDefault="6FF43FBE" w14:paraId="69CFE70C" w14:textId="2B7EDBCA">
      <w:pPr>
        <w:pStyle w:val="Heading6"/>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As CSR in India is mandatory as per the Companies Act 2013, The CSR Journal in its #LetsTalkCSR series is evaluating the CSR initiatives of Infosys. Corporate Social Responsibility initiatives of Infosys have touched over a million lives since its inception and continues to impact thousands every year.</w:t>
      </w:r>
    </w:p>
    <w:p w:rsidR="6FF43FBE" w:rsidP="6FF43FBE" w:rsidRDefault="6FF43FBE" w14:paraId="7704F684" w14:textId="2CEDA261">
      <w:pPr>
        <w:pStyle w:val="Normal"/>
        <w:bidi w:val="0"/>
        <w:spacing w:before="0" w:beforeAutospacing="off" w:after="160" w:afterAutospacing="off" w:line="259" w:lineRule="auto"/>
        <w:ind w:left="0" w:right="0"/>
        <w:jc w:val="left"/>
        <w:rPr>
          <w:b w:val="0"/>
          <w:bCs w:val="0"/>
          <w:sz w:val="40"/>
          <w:szCs w:val="40"/>
          <w:u w:val="single"/>
        </w:rPr>
      </w:pPr>
    </w:p>
    <w:p w:rsidR="6FF43FBE" w:rsidP="6FF43FBE" w:rsidRDefault="6FF43FBE" w14:paraId="4CA07F9C" w14:textId="5B659DE4">
      <w:pPr>
        <w:pStyle w:val="Normal"/>
        <w:bidi w:val="0"/>
        <w:spacing w:before="0" w:beforeAutospacing="off" w:after="160" w:afterAutospacing="off" w:line="259" w:lineRule="auto"/>
        <w:ind w:left="0" w:right="0"/>
        <w:jc w:val="left"/>
        <w:rPr>
          <w:b w:val="0"/>
          <w:bCs w:val="0"/>
          <w:sz w:val="40"/>
          <w:szCs w:val="40"/>
          <w:u w:val="single"/>
        </w:rPr>
      </w:pPr>
      <w:r w:rsidRPr="6FF43FBE" w:rsidR="6FF43FBE">
        <w:rPr>
          <w:b w:val="0"/>
          <w:bCs w:val="0"/>
          <w:sz w:val="36"/>
          <w:szCs w:val="36"/>
          <w:u w:val="single"/>
        </w:rPr>
        <w:t>CSR policy</w:t>
      </w:r>
    </w:p>
    <w:p w:rsidR="6FF43FBE" w:rsidP="6FF43FBE" w:rsidRDefault="6FF43FBE" w14:paraId="0D7184FE" w14:textId="7045F4AD">
      <w:pPr>
        <w:pStyle w:val="Heading6"/>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Infosys CSR Policy intends to:</w:t>
      </w:r>
    </w:p>
    <w:p w:rsidR="6FF43FBE" w:rsidP="6FF43FBE" w:rsidRDefault="6FF43FBE" w14:paraId="742D3745" w14:textId="3DB4E418">
      <w:pPr>
        <w:pStyle w:val="Heading6"/>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 xml:space="preserve"> – Strive for economic development that positively impacts the society at large with minimal resource footprint.</w:t>
      </w:r>
    </w:p>
    <w:p w:rsidR="6FF43FBE" w:rsidP="6FF43FBE" w:rsidRDefault="6FF43FBE" w14:paraId="45FD4DEA" w14:textId="12F814FB">
      <w:pPr>
        <w:pStyle w:val="Heading6"/>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 Embrace responsibility for the Company’s actions and encourage a positive impact through its activities on hunger, poverty, malnutrition, environment, communities, stakeholders and society.</w:t>
      </w:r>
    </w:p>
    <w:p w:rsidR="6FF43FBE" w:rsidP="6FF43FBE" w:rsidRDefault="6FF43FBE" w14:paraId="79A562E9" w14:textId="1028A2BE">
      <w:pPr>
        <w:pStyle w:val="Normal"/>
        <w:bidi w:val="0"/>
        <w:spacing w:before="0" w:beforeAutospacing="off" w:after="160" w:afterAutospacing="off" w:line="259" w:lineRule="auto"/>
        <w:ind w:left="0" w:right="0"/>
        <w:jc w:val="left"/>
      </w:pPr>
    </w:p>
    <w:p w:rsidR="6FF43FBE" w:rsidP="6FF43FBE" w:rsidRDefault="6FF43FBE" w14:paraId="0DA62C3F" w14:textId="568F2BCC">
      <w:pPr>
        <w:pStyle w:val="Normal"/>
        <w:bidi w:val="0"/>
        <w:spacing w:before="0" w:beforeAutospacing="off" w:after="160" w:afterAutospacing="off" w:line="259" w:lineRule="auto"/>
        <w:ind w:left="0" w:right="0"/>
        <w:jc w:val="left"/>
      </w:pPr>
    </w:p>
    <w:p w:rsidR="6FF43FBE" w:rsidP="6FF43FBE" w:rsidRDefault="6FF43FBE" w14:paraId="25A6AA03" w14:textId="721062BF">
      <w:pPr>
        <w:pStyle w:val="Normal"/>
        <w:bidi w:val="0"/>
        <w:spacing w:before="0" w:beforeAutospacing="off" w:after="160" w:afterAutospacing="off" w:line="259" w:lineRule="auto"/>
        <w:ind w:left="0" w:right="0"/>
        <w:jc w:val="left"/>
        <w:rPr>
          <w:u w:val="single"/>
        </w:rPr>
      </w:pPr>
      <w:r w:rsidRPr="6FF43FBE" w:rsidR="6FF43FBE">
        <w:rPr>
          <w:sz w:val="36"/>
          <w:szCs w:val="36"/>
          <w:u w:val="single"/>
        </w:rPr>
        <w:t>Health and safety performance</w:t>
      </w:r>
    </w:p>
    <w:p w:rsidR="6FF43FBE" w:rsidP="6FF43FBE" w:rsidRDefault="6FF43FBE" w14:paraId="4F9161B5" w14:textId="7918523C">
      <w:pPr>
        <w:pStyle w:val="Normal"/>
        <w:bidi w:val="0"/>
        <w:spacing w:before="0" w:beforeAutospacing="off" w:after="160" w:afterAutospacing="off" w:line="259" w:lineRule="auto"/>
        <w:ind w:left="0" w:right="0"/>
        <w:jc w:val="left"/>
        <w:rPr>
          <w:sz w:val="28"/>
          <w:szCs w:val="28"/>
        </w:rPr>
      </w:pPr>
      <w:r w:rsidRPr="6FF43FBE" w:rsidR="6FF43FBE">
        <w:rPr>
          <w:sz w:val="28"/>
          <w:szCs w:val="28"/>
        </w:rPr>
        <w:t xml:space="preserve">Before the pandemic, employees were primarily </w:t>
      </w:r>
      <w:proofErr w:type="spellStart"/>
      <w:r w:rsidRPr="6FF43FBE" w:rsidR="6FF43FBE">
        <w:rPr>
          <w:sz w:val="28"/>
          <w:szCs w:val="28"/>
        </w:rPr>
        <w:t>concers</w:t>
      </w:r>
      <w:proofErr w:type="spellEnd"/>
      <w:r w:rsidRPr="6FF43FBE" w:rsidR="6FF43FBE">
        <w:rPr>
          <w:sz w:val="28"/>
          <w:szCs w:val="28"/>
        </w:rPr>
        <w:t xml:space="preserve"> were </w:t>
      </w:r>
      <w:proofErr w:type="gramStart"/>
      <w:r w:rsidRPr="6FF43FBE" w:rsidR="6FF43FBE">
        <w:rPr>
          <w:sz w:val="28"/>
          <w:szCs w:val="28"/>
        </w:rPr>
        <w:t>deadlines ,</w:t>
      </w:r>
      <w:proofErr w:type="gramEnd"/>
      <w:r w:rsidRPr="6FF43FBE" w:rsidR="6FF43FBE">
        <w:rPr>
          <w:sz w:val="28"/>
          <w:szCs w:val="28"/>
        </w:rPr>
        <w:t xml:space="preserve"> </w:t>
      </w:r>
      <w:proofErr w:type="spellStart"/>
      <w:r w:rsidRPr="6FF43FBE" w:rsidR="6FF43FBE">
        <w:rPr>
          <w:sz w:val="28"/>
          <w:szCs w:val="28"/>
        </w:rPr>
        <w:t>collabarating</w:t>
      </w:r>
      <w:proofErr w:type="spellEnd"/>
      <w:r w:rsidRPr="6FF43FBE" w:rsidR="6FF43FBE">
        <w:rPr>
          <w:sz w:val="28"/>
          <w:szCs w:val="28"/>
        </w:rPr>
        <w:t xml:space="preserve"> with </w:t>
      </w:r>
      <w:proofErr w:type="gramStart"/>
      <w:r w:rsidRPr="6FF43FBE" w:rsidR="6FF43FBE">
        <w:rPr>
          <w:sz w:val="28"/>
          <w:szCs w:val="28"/>
        </w:rPr>
        <w:t>colleagues</w:t>
      </w:r>
      <w:proofErr w:type="gramEnd"/>
      <w:r w:rsidRPr="6FF43FBE" w:rsidR="6FF43FBE">
        <w:rPr>
          <w:sz w:val="28"/>
          <w:szCs w:val="28"/>
        </w:rPr>
        <w:t xml:space="preserve"> complete work on time.</w:t>
      </w:r>
      <w:r>
        <w:br/>
      </w:r>
      <w:r w:rsidRPr="6FF43FBE" w:rsidR="6FF43FBE">
        <w:rPr>
          <w:sz w:val="28"/>
          <w:szCs w:val="28"/>
        </w:rPr>
        <w:t xml:space="preserve">But now employees focus on </w:t>
      </w:r>
      <w:proofErr w:type="spellStart"/>
      <w:r w:rsidRPr="6FF43FBE" w:rsidR="6FF43FBE">
        <w:rPr>
          <w:sz w:val="28"/>
          <w:szCs w:val="28"/>
        </w:rPr>
        <w:t>isolaing</w:t>
      </w:r>
      <w:proofErr w:type="spellEnd"/>
      <w:r w:rsidRPr="6FF43FBE" w:rsidR="6FF43FBE">
        <w:rPr>
          <w:sz w:val="28"/>
          <w:szCs w:val="28"/>
        </w:rPr>
        <w:t xml:space="preserve"> themselves from </w:t>
      </w:r>
      <w:proofErr w:type="spellStart"/>
      <w:r w:rsidRPr="6FF43FBE" w:rsidR="6FF43FBE">
        <w:rPr>
          <w:sz w:val="28"/>
          <w:szCs w:val="28"/>
        </w:rPr>
        <w:t>others,wondering</w:t>
      </w:r>
      <w:proofErr w:type="spellEnd"/>
      <w:r w:rsidRPr="6FF43FBE" w:rsidR="6FF43FBE">
        <w:rPr>
          <w:sz w:val="28"/>
          <w:szCs w:val="28"/>
        </w:rPr>
        <w:t xml:space="preserve"> if someone may be </w:t>
      </w:r>
      <w:proofErr w:type="spellStart"/>
      <w:r w:rsidRPr="6FF43FBE" w:rsidR="6FF43FBE">
        <w:rPr>
          <w:sz w:val="28"/>
          <w:szCs w:val="28"/>
        </w:rPr>
        <w:t>infected,and</w:t>
      </w:r>
      <w:proofErr w:type="spellEnd"/>
      <w:r w:rsidRPr="6FF43FBE" w:rsidR="6FF43FBE">
        <w:rPr>
          <w:sz w:val="28"/>
          <w:szCs w:val="28"/>
        </w:rPr>
        <w:t xml:space="preserve"> limiting the distraction that is COVID –19 pandemic.</w:t>
      </w:r>
    </w:p>
    <w:p w:rsidR="6FF43FBE" w:rsidP="6FF43FBE" w:rsidRDefault="6FF43FBE" w14:paraId="25ED1CE4" w14:textId="73527AF1">
      <w:pPr>
        <w:pStyle w:val="Normal"/>
        <w:bidi w:val="0"/>
        <w:spacing w:before="0" w:beforeAutospacing="off" w:after="160" w:afterAutospacing="off" w:line="259" w:lineRule="auto"/>
        <w:ind w:left="0" w:right="0"/>
        <w:jc w:val="left"/>
        <w:rPr>
          <w:sz w:val="32"/>
          <w:szCs w:val="32"/>
          <w:u w:val="single"/>
        </w:rPr>
      </w:pPr>
      <w:r w:rsidRPr="6FF43FBE" w:rsidR="6FF43FBE">
        <w:rPr>
          <w:sz w:val="32"/>
          <w:szCs w:val="32"/>
          <w:u w:val="single"/>
        </w:rPr>
        <w:t xml:space="preserve">ARE </w:t>
      </w:r>
      <w:proofErr w:type="gramStart"/>
      <w:r w:rsidRPr="6FF43FBE" w:rsidR="6FF43FBE">
        <w:rPr>
          <w:sz w:val="32"/>
          <w:szCs w:val="32"/>
          <w:u w:val="single"/>
        </w:rPr>
        <w:t>WORK PLACES</w:t>
      </w:r>
      <w:proofErr w:type="gramEnd"/>
      <w:r w:rsidRPr="6FF43FBE" w:rsidR="6FF43FBE">
        <w:rPr>
          <w:sz w:val="32"/>
          <w:szCs w:val="32"/>
          <w:u w:val="single"/>
        </w:rPr>
        <w:t xml:space="preserve"> ARE SAFE?</w:t>
      </w:r>
    </w:p>
    <w:p w:rsidR="6FF43FBE" w:rsidP="6FF43FBE" w:rsidRDefault="6FF43FBE" w14:paraId="6735BF1E" w14:textId="00CD4EEC">
      <w:pPr>
        <w:pStyle w:val="Normal"/>
        <w:bidi w:val="0"/>
        <w:spacing w:before="0" w:beforeAutospacing="off" w:after="160" w:afterAutospacing="off" w:line="259" w:lineRule="auto"/>
        <w:ind w:left="0" w:right="0"/>
        <w:jc w:val="left"/>
        <w:rPr>
          <w:sz w:val="28"/>
          <w:szCs w:val="28"/>
          <w:u w:val="none"/>
        </w:rPr>
      </w:pPr>
      <w:proofErr w:type="gramStart"/>
      <w:r w:rsidRPr="6FF43FBE" w:rsidR="6FF43FBE">
        <w:rPr>
          <w:sz w:val="28"/>
          <w:szCs w:val="28"/>
          <w:u w:val="none"/>
        </w:rPr>
        <w:t>Does</w:t>
      </w:r>
      <w:proofErr w:type="gramEnd"/>
      <w:r w:rsidRPr="6FF43FBE" w:rsidR="6FF43FBE">
        <w:rPr>
          <w:sz w:val="28"/>
          <w:szCs w:val="28"/>
          <w:u w:val="none"/>
        </w:rPr>
        <w:t xml:space="preserve"> employees should go back to their work and risk their </w:t>
      </w:r>
      <w:proofErr w:type="spellStart"/>
      <w:r w:rsidRPr="6FF43FBE" w:rsidR="6FF43FBE">
        <w:rPr>
          <w:sz w:val="28"/>
          <w:szCs w:val="28"/>
          <w:u w:val="none"/>
        </w:rPr>
        <w:t>health,or</w:t>
      </w:r>
      <w:proofErr w:type="spellEnd"/>
      <w:r w:rsidRPr="6FF43FBE" w:rsidR="6FF43FBE">
        <w:rPr>
          <w:sz w:val="28"/>
          <w:szCs w:val="28"/>
          <w:u w:val="none"/>
        </w:rPr>
        <w:t xml:space="preserve"> losing their health and risk losing </w:t>
      </w:r>
      <w:proofErr w:type="gramStart"/>
      <w:r w:rsidRPr="6FF43FBE" w:rsidR="6FF43FBE">
        <w:rPr>
          <w:sz w:val="28"/>
          <w:szCs w:val="28"/>
          <w:u w:val="none"/>
        </w:rPr>
        <w:t>work ?</w:t>
      </w:r>
      <w:proofErr w:type="gramEnd"/>
    </w:p>
    <w:p w:rsidR="6FF43FBE" w:rsidP="6FF43FBE" w:rsidRDefault="6FF43FBE" w14:paraId="081994D7" w14:textId="2CCF9296">
      <w:pPr>
        <w:pStyle w:val="Normal"/>
        <w:bidi w:val="0"/>
        <w:spacing w:before="0" w:beforeAutospacing="off" w:after="160" w:afterAutospacing="off" w:line="259" w:lineRule="auto"/>
        <w:ind w:left="0" w:right="0"/>
        <w:jc w:val="left"/>
        <w:rPr>
          <w:sz w:val="28"/>
          <w:szCs w:val="28"/>
          <w:u w:val="none"/>
        </w:rPr>
      </w:pPr>
      <w:r w:rsidRPr="6FF43FBE" w:rsidR="6FF43FBE">
        <w:rPr>
          <w:sz w:val="28"/>
          <w:szCs w:val="28"/>
          <w:u w:val="none"/>
        </w:rPr>
        <w:t xml:space="preserve">The virus scares </w:t>
      </w:r>
      <w:proofErr w:type="gramStart"/>
      <w:r w:rsidRPr="6FF43FBE" w:rsidR="6FF43FBE">
        <w:rPr>
          <w:sz w:val="28"/>
          <w:szCs w:val="28"/>
          <w:u w:val="none"/>
        </w:rPr>
        <w:t>people ,and</w:t>
      </w:r>
      <w:proofErr w:type="gramEnd"/>
      <w:r w:rsidRPr="6FF43FBE" w:rsidR="6FF43FBE">
        <w:rPr>
          <w:sz w:val="28"/>
          <w:szCs w:val="28"/>
          <w:u w:val="none"/>
        </w:rPr>
        <w:t xml:space="preserve"> it does not appear to be leaving anytime soon. Individuals are left </w:t>
      </w:r>
      <w:proofErr w:type="gramStart"/>
      <w:r w:rsidRPr="6FF43FBE" w:rsidR="6FF43FBE">
        <w:rPr>
          <w:sz w:val="28"/>
          <w:szCs w:val="28"/>
          <w:u w:val="none"/>
        </w:rPr>
        <w:t>sort  out</w:t>
      </w:r>
      <w:proofErr w:type="gramEnd"/>
      <w:r w:rsidRPr="6FF43FBE" w:rsidR="6FF43FBE">
        <w:rPr>
          <w:sz w:val="28"/>
          <w:szCs w:val="28"/>
          <w:u w:val="none"/>
        </w:rPr>
        <w:t xml:space="preserve"> questions </w:t>
      </w:r>
      <w:proofErr w:type="gramStart"/>
      <w:r w:rsidRPr="6FF43FBE" w:rsidR="6FF43FBE">
        <w:rPr>
          <w:sz w:val="28"/>
          <w:szCs w:val="28"/>
          <w:u w:val="none"/>
        </w:rPr>
        <w:t>like ,if</w:t>
      </w:r>
      <w:proofErr w:type="gramEnd"/>
      <w:r w:rsidRPr="6FF43FBE" w:rsidR="6FF43FBE">
        <w:rPr>
          <w:sz w:val="28"/>
          <w:szCs w:val="28"/>
          <w:u w:val="none"/>
        </w:rPr>
        <w:t xml:space="preserve"> they go back to work, will they get sick and infect their </w:t>
      </w:r>
      <w:proofErr w:type="gramStart"/>
      <w:r w:rsidRPr="6FF43FBE" w:rsidR="6FF43FBE">
        <w:rPr>
          <w:sz w:val="28"/>
          <w:szCs w:val="28"/>
          <w:u w:val="none"/>
        </w:rPr>
        <w:t>families ?</w:t>
      </w:r>
      <w:proofErr w:type="gramEnd"/>
      <w:r w:rsidRPr="6FF43FBE" w:rsidR="6FF43FBE">
        <w:rPr>
          <w:sz w:val="28"/>
          <w:szCs w:val="28"/>
          <w:u w:val="none"/>
        </w:rPr>
        <w:t xml:space="preserve"> If they </w:t>
      </w:r>
      <w:proofErr w:type="gramStart"/>
      <w:r w:rsidRPr="6FF43FBE" w:rsidR="6FF43FBE">
        <w:rPr>
          <w:sz w:val="28"/>
          <w:szCs w:val="28"/>
          <w:u w:val="none"/>
        </w:rPr>
        <w:t>refuse ,</w:t>
      </w:r>
      <w:proofErr w:type="gramEnd"/>
      <w:r w:rsidRPr="6FF43FBE" w:rsidR="6FF43FBE">
        <w:rPr>
          <w:sz w:val="28"/>
          <w:szCs w:val="28"/>
          <w:u w:val="none"/>
        </w:rPr>
        <w:t xml:space="preserve"> will they lose their job and livelihood? What happens to their </w:t>
      </w:r>
      <w:proofErr w:type="gramStart"/>
      <w:r w:rsidRPr="6FF43FBE" w:rsidR="6FF43FBE">
        <w:rPr>
          <w:sz w:val="28"/>
          <w:szCs w:val="28"/>
          <w:u w:val="none"/>
        </w:rPr>
        <w:t>employ</w:t>
      </w:r>
      <w:r w:rsidRPr="6FF43FBE" w:rsidR="6FF43FBE">
        <w:rPr>
          <w:sz w:val="28"/>
          <w:szCs w:val="28"/>
          <w:u w:val="none"/>
        </w:rPr>
        <w:t>ment.</w:t>
      </w:r>
      <w:proofErr w:type="gramEnd"/>
    </w:p>
    <w:p w:rsidR="6FF43FBE" w:rsidP="6FF43FBE" w:rsidRDefault="6FF43FBE" w14:paraId="71363647" w14:textId="39E10DF2">
      <w:pPr>
        <w:pStyle w:val="Normal"/>
        <w:bidi w:val="0"/>
        <w:spacing w:before="0" w:beforeAutospacing="off" w:after="160" w:afterAutospacing="off" w:line="259" w:lineRule="auto"/>
        <w:ind w:left="0" w:right="0"/>
        <w:jc w:val="left"/>
        <w:rPr>
          <w:sz w:val="28"/>
          <w:szCs w:val="28"/>
          <w:u w:val="none"/>
        </w:rPr>
      </w:pPr>
    </w:p>
    <w:p w:rsidR="6FF43FBE" w:rsidP="6FF43FBE" w:rsidRDefault="6FF43FBE" w14:paraId="655CE5F6" w14:textId="176A63D6">
      <w:pPr>
        <w:pStyle w:val="Normal"/>
        <w:bidi w:val="0"/>
        <w:spacing w:before="0" w:beforeAutospacing="off" w:after="160" w:afterAutospacing="off" w:line="259" w:lineRule="auto"/>
        <w:ind w:left="0" w:right="0"/>
        <w:jc w:val="left"/>
        <w:rPr>
          <w:sz w:val="28"/>
          <w:szCs w:val="28"/>
          <w:u w:val="none"/>
        </w:rPr>
      </w:pPr>
      <w:r w:rsidRPr="6FF43FBE" w:rsidR="6FF43FBE">
        <w:rPr>
          <w:sz w:val="28"/>
          <w:szCs w:val="28"/>
          <w:u w:val="none"/>
        </w:rPr>
        <w:t xml:space="preserve">So </w:t>
      </w:r>
      <w:proofErr w:type="gramStart"/>
      <w:r w:rsidRPr="6FF43FBE" w:rsidR="6FF43FBE">
        <w:rPr>
          <w:sz w:val="28"/>
          <w:szCs w:val="28"/>
          <w:u w:val="none"/>
        </w:rPr>
        <w:t>here ,</w:t>
      </w:r>
      <w:proofErr w:type="gramEnd"/>
      <w:r w:rsidRPr="6FF43FBE" w:rsidR="6FF43FBE">
        <w:rPr>
          <w:sz w:val="28"/>
          <w:szCs w:val="28"/>
          <w:u w:val="none"/>
        </w:rPr>
        <w:t xml:space="preserve"> </w:t>
      </w:r>
      <w:r w:rsidRPr="6FF43FBE" w:rsidR="6FF43FBE">
        <w:rPr>
          <w:rFonts w:ascii="Calibri" w:hAnsi="Calibri" w:eastAsia="Calibri" w:cs="Calibri"/>
          <w:b w:val="0"/>
          <w:bCs w:val="0"/>
          <w:i w:val="0"/>
          <w:iCs w:val="0"/>
          <w:noProof w:val="0"/>
          <w:color w:val="000000" w:themeColor="text1" w:themeTint="FF" w:themeShade="FF"/>
          <w:sz w:val="30"/>
          <w:szCs w:val="30"/>
          <w:lang w:val="en-US"/>
        </w:rPr>
        <w:t>Governments and businesses created recommendations for wearing PPE, such as face masks and gloves, while at work or when out in public to limit exposure to the coronavirus. Plexiglas guards and barriers have also been erected in establishments. such as gas stations and grocery stores to protect employees and patrons alike.</w:t>
      </w:r>
    </w:p>
    <w:p w:rsidR="6FF43FBE" w:rsidP="6FF43FBE" w:rsidRDefault="6FF43FBE" w14:paraId="652C0F5A" w14:textId="28B44212">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lang w:val="en-US"/>
        </w:rPr>
      </w:pPr>
      <w:proofErr w:type="gramStart"/>
      <w:r w:rsidRPr="6FF43FBE" w:rsidR="6FF43FBE">
        <w:rPr>
          <w:rFonts w:ascii="Calibri" w:hAnsi="Calibri" w:eastAsia="Calibri" w:cs="Calibri"/>
          <w:b w:val="0"/>
          <w:bCs w:val="0"/>
          <w:i w:val="0"/>
          <w:iCs w:val="0"/>
          <w:noProof w:val="0"/>
          <w:color w:val="000000" w:themeColor="text1" w:themeTint="FF" w:themeShade="FF"/>
          <w:sz w:val="30"/>
          <w:szCs w:val="30"/>
          <w:lang w:val="en-US"/>
        </w:rPr>
        <w:t>And also</w:t>
      </w:r>
      <w:proofErr w:type="gramEnd"/>
      <w:r w:rsidRPr="6FF43FBE" w:rsidR="6FF43FBE">
        <w:rPr>
          <w:rFonts w:ascii="Calibri" w:hAnsi="Calibri" w:eastAsia="Calibri" w:cs="Calibri"/>
          <w:b w:val="0"/>
          <w:bCs w:val="0"/>
          <w:i w:val="0"/>
          <w:iCs w:val="0"/>
          <w:noProof w:val="0"/>
          <w:color w:val="000000" w:themeColor="text1" w:themeTint="FF" w:themeShade="FF"/>
          <w:sz w:val="30"/>
          <w:szCs w:val="30"/>
          <w:lang w:val="en-US"/>
        </w:rPr>
        <w:t>, People are encouraged to clean surfaces multiple times per day, and many businesses require patrons to sanitize their hands before entering the store. Individuals are instructed to thoroughly sanitize their hands multiple times per day, especially after being in public.</w:t>
      </w:r>
    </w:p>
    <w:p w:rsidR="6FF43FBE" w:rsidP="6FF43FBE" w:rsidRDefault="6FF43FBE" w14:paraId="708440C9" w14:textId="75A6F9D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lang w:val="en-US"/>
        </w:rPr>
      </w:pPr>
      <w:r w:rsidRPr="6FF43FBE" w:rsidR="6FF43FBE">
        <w:rPr>
          <w:rFonts w:ascii="Calibri" w:hAnsi="Calibri" w:eastAsia="Calibri" w:cs="Calibri"/>
          <w:b w:val="0"/>
          <w:bCs w:val="0"/>
          <w:i w:val="0"/>
          <w:iCs w:val="0"/>
          <w:noProof w:val="0"/>
          <w:color w:val="000000" w:themeColor="text1" w:themeTint="FF" w:themeShade="FF"/>
          <w:sz w:val="30"/>
          <w:szCs w:val="30"/>
          <w:u w:val="single"/>
          <w:lang w:val="en-US"/>
        </w:rPr>
        <w:t>SUSTAINABILITY AND ENVIRONMENT</w:t>
      </w:r>
    </w:p>
    <w:p w:rsidR="6FF43FBE" w:rsidP="6FF43FBE" w:rsidRDefault="6FF43FBE" w14:paraId="14EF7D6B" w14:textId="5BF2F186">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lang w:val="en-US"/>
        </w:rPr>
      </w:pPr>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The mass migrations of employees happened quickly but not easily. </w:t>
      </w:r>
      <w:proofErr w:type="gramStart"/>
      <w:r w:rsidRPr="6FF43FBE" w:rsidR="6FF43FBE">
        <w:rPr>
          <w:rFonts w:ascii="Calibri" w:hAnsi="Calibri" w:eastAsia="Calibri" w:cs="Calibri"/>
          <w:b w:val="0"/>
          <w:bCs w:val="0"/>
          <w:i w:val="0"/>
          <w:iCs w:val="0"/>
          <w:noProof w:val="0"/>
          <w:color w:val="000000" w:themeColor="text1" w:themeTint="FF" w:themeShade="FF"/>
          <w:sz w:val="30"/>
          <w:szCs w:val="30"/>
          <w:lang w:val="en-US"/>
        </w:rPr>
        <w:t>The  employees</w:t>
      </w:r>
      <w:proofErr w:type="gramEnd"/>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needed equipment's to work from home .</w:t>
      </w:r>
      <w:proofErr w:type="spellStart"/>
      <w:r w:rsidRPr="6FF43FBE" w:rsidR="6FF43FBE">
        <w:rPr>
          <w:rFonts w:ascii="Calibri" w:hAnsi="Calibri" w:eastAsia="Calibri" w:cs="Calibri"/>
          <w:b w:val="0"/>
          <w:bCs w:val="0"/>
          <w:i w:val="0"/>
          <w:iCs w:val="0"/>
          <w:noProof w:val="0"/>
          <w:color w:val="000000" w:themeColor="text1" w:themeTint="FF" w:themeShade="FF"/>
          <w:sz w:val="30"/>
          <w:szCs w:val="30"/>
          <w:lang w:val="en-US"/>
        </w:rPr>
        <w:t>equpments</w:t>
      </w:r>
      <w:proofErr w:type="spellEnd"/>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like laptop or a work </w:t>
      </w:r>
      <w:proofErr w:type="spellStart"/>
      <w:r w:rsidRPr="6FF43FBE" w:rsidR="6FF43FBE">
        <w:rPr>
          <w:rFonts w:ascii="Calibri" w:hAnsi="Calibri" w:eastAsia="Calibri" w:cs="Calibri"/>
          <w:b w:val="0"/>
          <w:bCs w:val="0"/>
          <w:i w:val="0"/>
          <w:iCs w:val="0"/>
          <w:noProof w:val="0"/>
          <w:color w:val="000000" w:themeColor="text1" w:themeTint="FF" w:themeShade="FF"/>
          <w:sz w:val="30"/>
          <w:szCs w:val="30"/>
          <w:lang w:val="en-US"/>
        </w:rPr>
        <w:t>desktop.or</w:t>
      </w:r>
      <w:proofErr w:type="spellEnd"/>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in some cases employees could use personal equipments </w:t>
      </w:r>
    </w:p>
    <w:p w:rsidR="6FF43FBE" w:rsidP="6FF43FBE" w:rsidRDefault="6FF43FBE" w14:paraId="5DD2AE93" w14:textId="30C71E94">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lang w:val="en-US"/>
        </w:rPr>
      </w:pPr>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Here </w:t>
      </w:r>
      <w:proofErr w:type="spellStart"/>
      <w:r w:rsidRPr="6FF43FBE" w:rsidR="6FF43FBE">
        <w:rPr>
          <w:rFonts w:ascii="Calibri" w:hAnsi="Calibri" w:eastAsia="Calibri" w:cs="Calibri"/>
          <w:b w:val="0"/>
          <w:bCs w:val="0"/>
          <w:i w:val="0"/>
          <w:iCs w:val="0"/>
          <w:noProof w:val="0"/>
          <w:color w:val="000000" w:themeColor="text1" w:themeTint="FF" w:themeShade="FF"/>
          <w:sz w:val="30"/>
          <w:szCs w:val="30"/>
          <w:lang w:val="en-US"/>
        </w:rPr>
        <w:t>infosys</w:t>
      </w:r>
      <w:proofErr w:type="spellEnd"/>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company provided the </w:t>
      </w:r>
      <w:r w:rsidRPr="6FF43FBE" w:rsidR="6FF43FBE">
        <w:rPr>
          <w:rFonts w:ascii="Calibri" w:hAnsi="Calibri" w:eastAsia="Calibri" w:cs="Calibri"/>
          <w:b w:val="0"/>
          <w:bCs w:val="0"/>
          <w:i w:val="0"/>
          <w:iCs w:val="0"/>
          <w:noProof w:val="0"/>
          <w:color w:val="000000" w:themeColor="text1" w:themeTint="FF" w:themeShade="FF"/>
          <w:sz w:val="30"/>
          <w:szCs w:val="30"/>
          <w:lang w:val="en-US"/>
        </w:rPr>
        <w:t>equipment's</w:t>
      </w:r>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to work from home by providing their own devices.</w:t>
      </w:r>
    </w:p>
    <w:p w:rsidR="6FF43FBE" w:rsidP="6FF43FBE" w:rsidRDefault="6FF43FBE" w14:paraId="3755A9CA" w14:textId="1D442ACA">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lang w:val="en-US"/>
        </w:rPr>
      </w:pPr>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But here </w:t>
      </w:r>
      <w:proofErr w:type="gramStart"/>
      <w:r w:rsidRPr="6FF43FBE" w:rsidR="6FF43FBE">
        <w:rPr>
          <w:rFonts w:ascii="Calibri" w:hAnsi="Calibri" w:eastAsia="Calibri" w:cs="Calibri"/>
          <w:b w:val="0"/>
          <w:bCs w:val="0"/>
          <w:i w:val="0"/>
          <w:iCs w:val="0"/>
          <w:noProof w:val="0"/>
          <w:color w:val="000000" w:themeColor="text1" w:themeTint="FF" w:themeShade="FF"/>
          <w:sz w:val="30"/>
          <w:szCs w:val="30"/>
          <w:lang w:val="en-US"/>
        </w:rPr>
        <w:t>cyber attacks</w:t>
      </w:r>
      <w:proofErr w:type="gramEnd"/>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also increased this </w:t>
      </w:r>
      <w:proofErr w:type="gramStart"/>
      <w:r w:rsidRPr="6FF43FBE" w:rsidR="6FF43FBE">
        <w:rPr>
          <w:rFonts w:ascii="Calibri" w:hAnsi="Calibri" w:eastAsia="Calibri" w:cs="Calibri"/>
          <w:b w:val="0"/>
          <w:bCs w:val="0"/>
          <w:i w:val="0"/>
          <w:iCs w:val="0"/>
          <w:noProof w:val="0"/>
          <w:color w:val="000000" w:themeColor="text1" w:themeTint="FF" w:themeShade="FF"/>
          <w:sz w:val="30"/>
          <w:szCs w:val="30"/>
          <w:lang w:val="en-US"/>
        </w:rPr>
        <w:t>time ,due</w:t>
      </w:r>
      <w:proofErr w:type="gramEnd"/>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to not safe secure </w:t>
      </w:r>
      <w:proofErr w:type="spellStart"/>
      <w:r w:rsidRPr="6FF43FBE" w:rsidR="6FF43FBE">
        <w:rPr>
          <w:rFonts w:ascii="Calibri" w:hAnsi="Calibri" w:eastAsia="Calibri" w:cs="Calibri"/>
          <w:b w:val="0"/>
          <w:bCs w:val="0"/>
          <w:i w:val="0"/>
          <w:iCs w:val="0"/>
          <w:noProof w:val="0"/>
          <w:color w:val="000000" w:themeColor="text1" w:themeTint="FF" w:themeShade="FF"/>
          <w:sz w:val="30"/>
          <w:szCs w:val="30"/>
          <w:lang w:val="en-US"/>
        </w:rPr>
        <w:t>connection.but</w:t>
      </w:r>
      <w:proofErr w:type="spellEnd"/>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company at </w:t>
      </w:r>
      <w:proofErr w:type="gramStart"/>
      <w:r w:rsidRPr="6FF43FBE" w:rsidR="6FF43FBE">
        <w:rPr>
          <w:rFonts w:ascii="Calibri" w:hAnsi="Calibri" w:eastAsia="Calibri" w:cs="Calibri"/>
          <w:b w:val="0"/>
          <w:bCs w:val="0"/>
          <w:i w:val="0"/>
          <w:iCs w:val="0"/>
          <w:noProof w:val="0"/>
          <w:color w:val="000000" w:themeColor="text1" w:themeTint="FF" w:themeShade="FF"/>
          <w:sz w:val="30"/>
          <w:szCs w:val="30"/>
          <w:lang w:val="en-US"/>
        </w:rPr>
        <w:t>it’s</w:t>
      </w:r>
      <w:proofErr w:type="gramEnd"/>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best for </w:t>
      </w:r>
      <w:r w:rsidRPr="6FF43FBE" w:rsidR="6FF43FBE">
        <w:rPr>
          <w:rFonts w:ascii="Calibri" w:hAnsi="Calibri" w:eastAsia="Calibri" w:cs="Calibri"/>
          <w:b w:val="0"/>
          <w:bCs w:val="0"/>
          <w:i w:val="0"/>
          <w:iCs w:val="0"/>
          <w:noProof w:val="0"/>
          <w:color w:val="000000" w:themeColor="text1" w:themeTint="FF" w:themeShade="FF"/>
          <w:sz w:val="30"/>
          <w:szCs w:val="30"/>
          <w:lang w:val="en-US"/>
        </w:rPr>
        <w:t>employees</w:t>
      </w:r>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a</w:t>
      </w:r>
      <w:r w:rsidRPr="6FF43FBE" w:rsidR="6FF43FBE">
        <w:rPr>
          <w:rFonts w:ascii="Calibri" w:hAnsi="Calibri" w:eastAsia="Calibri" w:cs="Calibri"/>
          <w:b w:val="0"/>
          <w:bCs w:val="0"/>
          <w:i w:val="0"/>
          <w:iCs w:val="0"/>
          <w:noProof w:val="0"/>
          <w:color w:val="000000" w:themeColor="text1" w:themeTint="FF" w:themeShade="FF"/>
          <w:sz w:val="30"/>
          <w:szCs w:val="30"/>
          <w:lang w:val="en-US"/>
        </w:rPr>
        <w:t>nd</w:t>
      </w:r>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customers</w:t>
      </w:r>
    </w:p>
    <w:p w:rsidR="6FF43FBE" w:rsidP="6FF43FBE" w:rsidRDefault="6FF43FBE" w14:paraId="4D063E51" w14:textId="6E117F3B">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lang w:val="en-US"/>
        </w:rPr>
      </w:pPr>
      <w:r w:rsidRPr="6FF43FBE" w:rsidR="6FF43FBE">
        <w:rPr>
          <w:rFonts w:ascii="Calibri" w:hAnsi="Calibri" w:eastAsia="Calibri" w:cs="Calibri"/>
          <w:b w:val="0"/>
          <w:bCs w:val="0"/>
          <w:i w:val="0"/>
          <w:iCs w:val="0"/>
          <w:noProof w:val="0"/>
          <w:color w:val="000000" w:themeColor="text1" w:themeTint="FF" w:themeShade="FF"/>
          <w:sz w:val="30"/>
          <w:szCs w:val="30"/>
          <w:lang w:val="en-US"/>
        </w:rPr>
        <w:t>As per the study Some reporters said that the output from the employees got more due to home environment ,they are also feeling homely and maintaining their easily and decreased expenses like travelling etc..</w:t>
      </w:r>
    </w:p>
    <w:p w:rsidR="6FF43FBE" w:rsidP="6FF43FBE" w:rsidRDefault="6FF43FBE" w14:paraId="5646F385" w14:textId="5BB8847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lang w:val="en-US"/>
        </w:rPr>
      </w:pPr>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This also reduced the </w:t>
      </w:r>
      <w:proofErr w:type="gramStart"/>
      <w:r w:rsidRPr="6FF43FBE" w:rsidR="6FF43FBE">
        <w:rPr>
          <w:rFonts w:ascii="Calibri" w:hAnsi="Calibri" w:eastAsia="Calibri" w:cs="Calibri"/>
          <w:b w:val="0"/>
          <w:bCs w:val="0"/>
          <w:i w:val="0"/>
          <w:iCs w:val="0"/>
          <w:noProof w:val="0"/>
          <w:color w:val="000000" w:themeColor="text1" w:themeTint="FF" w:themeShade="FF"/>
          <w:sz w:val="30"/>
          <w:szCs w:val="30"/>
          <w:lang w:val="en-US"/>
        </w:rPr>
        <w:t>pollution .</w:t>
      </w:r>
      <w:proofErr w:type="gramEnd"/>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global network analytics calculated that 54 million tons were </w:t>
      </w:r>
      <w:proofErr w:type="gramStart"/>
      <w:r w:rsidRPr="6FF43FBE" w:rsidR="6FF43FBE">
        <w:rPr>
          <w:rFonts w:ascii="Calibri" w:hAnsi="Calibri" w:eastAsia="Calibri" w:cs="Calibri"/>
          <w:b w:val="0"/>
          <w:bCs w:val="0"/>
          <w:i w:val="0"/>
          <w:iCs w:val="0"/>
          <w:noProof w:val="0"/>
          <w:color w:val="000000" w:themeColor="text1" w:themeTint="FF" w:themeShade="FF"/>
          <w:sz w:val="30"/>
          <w:szCs w:val="30"/>
          <w:lang w:val="en-US"/>
        </w:rPr>
        <w:t>reduced .</w:t>
      </w:r>
      <w:proofErr w:type="gramEnd"/>
    </w:p>
    <w:p w:rsidR="6FF43FBE" w:rsidP="6FF43FBE" w:rsidRDefault="6FF43FBE" w14:paraId="4D0AEEB0" w14:textId="3D1A3758">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lang w:val="en-US"/>
        </w:rPr>
      </w:pPr>
    </w:p>
    <w:p w:rsidR="6FF43FBE" w:rsidP="6FF43FBE" w:rsidRDefault="6FF43FBE" w14:paraId="4A50F021" w14:textId="193F1380">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u w:val="single"/>
          <w:lang w:val="en-US"/>
        </w:rPr>
      </w:pPr>
      <w:r w:rsidRPr="6FF43FBE" w:rsidR="6FF43FBE">
        <w:rPr>
          <w:rFonts w:ascii="Calibri" w:hAnsi="Calibri" w:eastAsia="Calibri" w:cs="Calibri"/>
          <w:b w:val="0"/>
          <w:bCs w:val="0"/>
          <w:i w:val="0"/>
          <w:iCs w:val="0"/>
          <w:noProof w:val="0"/>
          <w:color w:val="000000" w:themeColor="text1" w:themeTint="FF" w:themeShade="FF"/>
          <w:sz w:val="30"/>
          <w:szCs w:val="30"/>
          <w:u w:val="single"/>
          <w:lang w:val="en-US"/>
        </w:rPr>
        <w:t>BUSSINESS CONTINUITY AND RECOVERY</w:t>
      </w:r>
    </w:p>
    <w:p w:rsidR="6FF43FBE" w:rsidP="6FF43FBE" w:rsidRDefault="6FF43FBE" w14:paraId="7F7F6040" w14:textId="24232354">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u w:val="none"/>
          <w:lang w:val="en-US"/>
        </w:rPr>
      </w:pPr>
      <w:proofErr w:type="gramStart"/>
      <w:r w:rsidRPr="6FF43FBE" w:rsidR="6FF43FBE">
        <w:rPr>
          <w:rFonts w:ascii="Calibri" w:hAnsi="Calibri" w:eastAsia="Calibri" w:cs="Calibri"/>
          <w:b w:val="0"/>
          <w:bCs w:val="0"/>
          <w:i w:val="0"/>
          <w:iCs w:val="0"/>
          <w:noProof w:val="0"/>
          <w:color w:val="000000" w:themeColor="text1" w:themeTint="FF" w:themeShade="FF"/>
          <w:sz w:val="30"/>
          <w:szCs w:val="30"/>
          <w:u w:val="none"/>
          <w:lang w:val="en-US"/>
        </w:rPr>
        <w:t>Here ,the</w:t>
      </w:r>
      <w:proofErr w:type="gramEnd"/>
      <w:r w:rsidRPr="6FF43FBE" w:rsidR="6FF43FBE">
        <w:rPr>
          <w:rFonts w:ascii="Calibri" w:hAnsi="Calibri" w:eastAsia="Calibri" w:cs="Calibri"/>
          <w:b w:val="0"/>
          <w:bCs w:val="0"/>
          <w:i w:val="0"/>
          <w:iCs w:val="0"/>
          <w:noProof w:val="0"/>
          <w:color w:val="000000" w:themeColor="text1" w:themeTint="FF" w:themeShade="FF"/>
          <w:sz w:val="30"/>
          <w:szCs w:val="30"/>
          <w:u w:val="none"/>
          <w:lang w:val="en-US"/>
        </w:rPr>
        <w:t xml:space="preserve"> company send a </w:t>
      </w:r>
      <w:proofErr w:type="spellStart"/>
      <w:r w:rsidRPr="6FF43FBE" w:rsidR="6FF43FBE">
        <w:rPr>
          <w:rFonts w:ascii="Calibri" w:hAnsi="Calibri" w:eastAsia="Calibri" w:cs="Calibri"/>
          <w:b w:val="0"/>
          <w:bCs w:val="0"/>
          <w:i w:val="0"/>
          <w:iCs w:val="0"/>
          <w:noProof w:val="0"/>
          <w:color w:val="000000" w:themeColor="text1" w:themeTint="FF" w:themeShade="FF"/>
          <w:sz w:val="30"/>
          <w:szCs w:val="30"/>
          <w:u w:val="none"/>
          <w:lang w:val="en-US"/>
        </w:rPr>
        <w:t>messge</w:t>
      </w:r>
      <w:proofErr w:type="spellEnd"/>
      <w:r w:rsidRPr="6FF43FBE" w:rsidR="6FF43FBE">
        <w:rPr>
          <w:rFonts w:ascii="Calibri" w:hAnsi="Calibri" w:eastAsia="Calibri" w:cs="Calibri"/>
          <w:b w:val="0"/>
          <w:bCs w:val="0"/>
          <w:i w:val="0"/>
          <w:iCs w:val="0"/>
          <w:noProof w:val="0"/>
          <w:color w:val="000000" w:themeColor="text1" w:themeTint="FF" w:themeShade="FF"/>
          <w:sz w:val="30"/>
          <w:szCs w:val="30"/>
          <w:u w:val="none"/>
          <w:lang w:val="en-US"/>
        </w:rPr>
        <w:t xml:space="preserve"> to the clients that </w:t>
      </w:r>
    </w:p>
    <w:p w:rsidR="6FF43FBE" w:rsidP="6FF43FBE" w:rsidRDefault="6FF43FBE" w14:paraId="53B04CC8" w14:textId="7D0F9D9F">
      <w:pPr>
        <w:bidi w:val="0"/>
        <w:jc w:val="left"/>
      </w:pPr>
      <w:r w:rsidRPr="6FF43FBE" w:rsidR="6FF43FBE">
        <w:rPr>
          <w:rFonts w:ascii="Calibri" w:hAnsi="Calibri" w:eastAsia="Calibri" w:cs="Calibri"/>
          <w:b w:val="0"/>
          <w:bCs w:val="0"/>
          <w:i w:val="0"/>
          <w:iCs w:val="0"/>
          <w:noProof w:val="0"/>
          <w:color w:val="000000" w:themeColor="text1" w:themeTint="FF" w:themeShade="FF"/>
          <w:sz w:val="30"/>
          <w:szCs w:val="30"/>
          <w:lang w:val="en-US"/>
        </w:rPr>
        <w:t>“With the steps we are all taking to address the COVID-19 situation, I wanted to share our approach with you.</w:t>
      </w:r>
    </w:p>
    <w:p w:rsidR="6FF43FBE" w:rsidP="6FF43FBE" w:rsidRDefault="6FF43FBE" w14:paraId="3803A516" w14:textId="4F00152B">
      <w:pPr>
        <w:bidi w:val="0"/>
        <w:jc w:val="left"/>
      </w:pPr>
      <w:r w:rsidRPr="6FF43FBE" w:rsidR="6FF43FBE">
        <w:rPr>
          <w:rFonts w:ascii="Calibri" w:hAnsi="Calibri" w:eastAsia="Calibri" w:cs="Calibri"/>
          <w:b w:val="0"/>
          <w:bCs w:val="0"/>
          <w:i w:val="0"/>
          <w:iCs w:val="0"/>
          <w:noProof w:val="0"/>
          <w:color w:val="000000" w:themeColor="text1" w:themeTint="FF" w:themeShade="FF"/>
          <w:sz w:val="30"/>
          <w:szCs w:val="30"/>
          <w:lang w:val="en-US"/>
        </w:rPr>
        <w:t>Like you, we too are focusing on the safety of our employees worldwide, the communities we live and work in, and ensuring we diligently meet all our service commitments.</w:t>
      </w:r>
    </w:p>
    <w:p w:rsidR="6FF43FBE" w:rsidP="6FF43FBE" w:rsidRDefault="6FF43FBE" w14:paraId="1AD870F2" w14:textId="3BA892D8">
      <w:pPr>
        <w:bidi w:val="0"/>
        <w:jc w:val="left"/>
      </w:pPr>
      <w:r w:rsidRPr="6FF43FBE" w:rsidR="6FF43FBE">
        <w:rPr>
          <w:rFonts w:ascii="Calibri" w:hAnsi="Calibri" w:eastAsia="Calibri" w:cs="Calibri"/>
          <w:b w:val="0"/>
          <w:bCs w:val="0"/>
          <w:i w:val="0"/>
          <w:iCs w:val="0"/>
          <w:noProof w:val="0"/>
          <w:color w:val="000000" w:themeColor="text1" w:themeTint="FF" w:themeShade="FF"/>
          <w:sz w:val="30"/>
          <w:szCs w:val="30"/>
          <w:lang w:val="en-US"/>
        </w:rPr>
        <w:t>We have specific business continuity plans in place and are taking steps to ensure that we maintain operational readiness, even as we continue to be guided by advisories from local governments in the 46 countries we operate in. Our team is monitoring the evolving situation 24x7, and I am briefed daily of the developments and responses.</w:t>
      </w:r>
    </w:p>
    <w:p w:rsidR="6FF43FBE" w:rsidP="6FF43FBE" w:rsidRDefault="6FF43FBE" w14:paraId="17DF6B89" w14:textId="0772031E">
      <w:pPr>
        <w:bidi w:val="0"/>
        <w:jc w:val="left"/>
      </w:pPr>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As we deal with the situation, we are extending support to our communities. To this end, Infosys Foundation in the US will </w:t>
      </w:r>
      <w:proofErr w:type="gramStart"/>
      <w:r w:rsidRPr="6FF43FBE" w:rsidR="6FF43FBE">
        <w:rPr>
          <w:rFonts w:ascii="Calibri" w:hAnsi="Calibri" w:eastAsia="Calibri" w:cs="Calibri"/>
          <w:b w:val="0"/>
          <w:bCs w:val="0"/>
          <w:i w:val="0"/>
          <w:iCs w:val="0"/>
          <w:noProof w:val="0"/>
          <w:color w:val="000000" w:themeColor="text1" w:themeTint="FF" w:themeShade="FF"/>
          <w:sz w:val="30"/>
          <w:szCs w:val="30"/>
          <w:lang w:val="en-US"/>
        </w:rPr>
        <w:t>open up</w:t>
      </w:r>
      <w:proofErr w:type="gramEnd"/>
      <w:r w:rsidRPr="6FF43FBE" w:rsidR="6FF43FBE">
        <w:rPr>
          <w:rFonts w:ascii="Calibri" w:hAnsi="Calibri" w:eastAsia="Calibri" w:cs="Calibri"/>
          <w:b w:val="0"/>
          <w:bCs w:val="0"/>
          <w:i w:val="0"/>
          <w:iCs w:val="0"/>
          <w:noProof w:val="0"/>
          <w:color w:val="000000" w:themeColor="text1" w:themeTint="FF" w:themeShade="FF"/>
          <w:sz w:val="30"/>
          <w:szCs w:val="30"/>
          <w:lang w:val="en-US"/>
        </w:rPr>
        <w:t xml:space="preserve"> their learning platform for teachers, so they can continue to school their students from home. In India, Infosys Foundation has offered to partner with the government to help set up a medical facility to address the healthcare needs of citizens affected by coronavirus”.</w:t>
      </w:r>
    </w:p>
    <w:p w:rsidR="6FF43FBE" w:rsidP="6FF43FBE" w:rsidRDefault="6FF43FBE" w14:paraId="17863AB7" w14:textId="7D6196F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u w:val="none"/>
          <w:lang w:val="en-US"/>
        </w:rPr>
      </w:pPr>
      <w:r w:rsidRPr="6FF43FBE" w:rsidR="6FF43FBE">
        <w:rPr>
          <w:rFonts w:ascii="Calibri" w:hAnsi="Calibri" w:eastAsia="Calibri" w:cs="Calibri"/>
          <w:b w:val="0"/>
          <w:bCs w:val="0"/>
          <w:i w:val="0"/>
          <w:iCs w:val="0"/>
          <w:noProof w:val="0"/>
          <w:color w:val="000000" w:themeColor="text1" w:themeTint="FF" w:themeShade="FF"/>
          <w:sz w:val="30"/>
          <w:szCs w:val="30"/>
          <w:u w:val="none"/>
          <w:lang w:val="en-US"/>
        </w:rPr>
        <w:t xml:space="preserve">So here the company is good about the </w:t>
      </w:r>
      <w:r w:rsidRPr="6FF43FBE" w:rsidR="6FF43FBE">
        <w:rPr>
          <w:rFonts w:ascii="Calibri" w:hAnsi="Calibri" w:eastAsia="Calibri" w:cs="Calibri"/>
          <w:b w:val="0"/>
          <w:bCs w:val="0"/>
          <w:i w:val="0"/>
          <w:iCs w:val="0"/>
          <w:noProof w:val="0"/>
          <w:color w:val="000000" w:themeColor="text1" w:themeTint="FF" w:themeShade="FF"/>
          <w:sz w:val="30"/>
          <w:szCs w:val="30"/>
          <w:u w:val="none"/>
          <w:lang w:val="en-US"/>
        </w:rPr>
        <w:t>business</w:t>
      </w:r>
      <w:r w:rsidRPr="6FF43FBE" w:rsidR="6FF43FBE">
        <w:rPr>
          <w:rFonts w:ascii="Calibri" w:hAnsi="Calibri" w:eastAsia="Calibri" w:cs="Calibri"/>
          <w:b w:val="0"/>
          <w:bCs w:val="0"/>
          <w:i w:val="0"/>
          <w:iCs w:val="0"/>
          <w:noProof w:val="0"/>
          <w:color w:val="000000" w:themeColor="text1" w:themeTint="FF" w:themeShade="FF"/>
          <w:sz w:val="30"/>
          <w:szCs w:val="30"/>
          <w:u w:val="none"/>
          <w:lang w:val="en-US"/>
        </w:rPr>
        <w:t xml:space="preserve"> continuity and recovery</w:t>
      </w:r>
    </w:p>
    <w:p w:rsidR="6FF43FBE" w:rsidP="6FF43FBE" w:rsidRDefault="6FF43FBE" w14:paraId="3FCC7D9E" w14:textId="40E7B857">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u w:val="none"/>
          <w:lang w:val="en-US"/>
        </w:rPr>
      </w:pPr>
    </w:p>
    <w:p w:rsidR="6FF43FBE" w:rsidP="6FF43FBE" w:rsidRDefault="6FF43FBE" w14:paraId="0632376B" w14:textId="31E8258F">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u w:val="single"/>
          <w:lang w:val="en-US"/>
        </w:rPr>
      </w:pPr>
      <w:r w:rsidRPr="6FF43FBE" w:rsidR="6FF43FBE">
        <w:rPr>
          <w:rFonts w:ascii="Calibri" w:hAnsi="Calibri" w:eastAsia="Calibri" w:cs="Calibri"/>
          <w:b w:val="0"/>
          <w:bCs w:val="0"/>
          <w:i w:val="0"/>
          <w:iCs w:val="0"/>
          <w:noProof w:val="0"/>
          <w:color w:val="000000" w:themeColor="text1" w:themeTint="FF" w:themeShade="FF"/>
          <w:sz w:val="30"/>
          <w:szCs w:val="30"/>
          <w:u w:val="single"/>
          <w:lang w:val="en-US"/>
        </w:rPr>
        <w:t>PEOPLE/HUMAN RESOURCES</w:t>
      </w:r>
    </w:p>
    <w:p w:rsidR="6FF43FBE" w:rsidP="6FF43FBE" w:rsidRDefault="6FF43FBE" w14:paraId="0797864F" w14:textId="236B234F">
      <w:pPr>
        <w:pStyle w:val="Heading6"/>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Infosys Foundation used its CSR funds to set up a 100-bed facility in Bengaluru in collaboration with Narayana Health City (NHC). This facility aims to serve people from economically weaker sections by providing them accommodation, quality treatment by doctors and essential medication free of cost.</w:t>
      </w:r>
    </w:p>
    <w:p w:rsidR="6FF43FBE" w:rsidP="6FF43FBE" w:rsidRDefault="6FF43FBE" w14:paraId="0F7F1085" w14:textId="217AD8BE">
      <w:pPr>
        <w:pStyle w:val="Heading6"/>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 xml:space="preserve">The Foundation established a 182-bed quarantine facility for the Bowring and Lady Curzon Medical College &amp; Research Institute, Bengaluru. The BBMP Super Specialty hospital on the institute’s premises was converted into a </w:t>
      </w:r>
      <w:proofErr w:type="spellStart"/>
      <w:r w:rsidRPr="6FF43FBE" w:rsidR="6FF43FBE">
        <w:rPr>
          <w:rFonts w:ascii="Calibri" w:hAnsi="Calibri" w:eastAsia="Calibri" w:cs="Calibri"/>
          <w:b w:val="0"/>
          <w:bCs w:val="0"/>
          <w:i w:val="0"/>
          <w:iCs w:val="0"/>
          <w:noProof w:val="0"/>
          <w:color w:val="222222"/>
          <w:sz w:val="28"/>
          <w:szCs w:val="28"/>
          <w:lang w:val="en-US"/>
        </w:rPr>
        <w:t>specialised</w:t>
      </w:r>
      <w:proofErr w:type="spellEnd"/>
      <w:r w:rsidRPr="6FF43FBE" w:rsidR="6FF43FBE">
        <w:rPr>
          <w:rFonts w:ascii="Calibri" w:hAnsi="Calibri" w:eastAsia="Calibri" w:cs="Calibri"/>
          <w:b w:val="0"/>
          <w:bCs w:val="0"/>
          <w:i w:val="0"/>
          <w:iCs w:val="0"/>
          <w:noProof w:val="0"/>
          <w:color w:val="222222"/>
          <w:sz w:val="28"/>
          <w:szCs w:val="28"/>
          <w:lang w:val="en-US"/>
        </w:rPr>
        <w:t xml:space="preserve"> COVID-19 hospital. The Foundation procured and installed all the required equipment, set up the infrastructure, including furniture and fittings. Two ambulances were also provided for emergency needs</w:t>
      </w:r>
    </w:p>
    <w:p w:rsidR="6FF43FBE" w:rsidP="6FF43FBE" w:rsidRDefault="6FF43FBE" w14:paraId="734D5C8C" w14:textId="58A5E26D">
      <w:pPr>
        <w:pStyle w:val="Normal"/>
        <w:bidi w:val="0"/>
        <w:rPr>
          <w:noProof w:val="0"/>
          <w:sz w:val="28"/>
          <w:szCs w:val="28"/>
          <w:lang w:val="en-US"/>
        </w:rPr>
      </w:pPr>
      <w:r w:rsidRPr="6FF43FBE" w:rsidR="6FF43FBE">
        <w:rPr>
          <w:noProof w:val="0"/>
          <w:sz w:val="28"/>
          <w:szCs w:val="28"/>
          <w:lang w:val="en-US"/>
        </w:rPr>
        <w:t>Company also donated 50crs for PM relief fund at earlier.</w:t>
      </w:r>
    </w:p>
    <w:p w:rsidR="6FF43FBE" w:rsidP="6FF43FBE" w:rsidRDefault="6FF43FBE" w14:paraId="21C0EC01" w14:textId="0B68CB28">
      <w:pPr>
        <w:pStyle w:val="Normal"/>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The Foundation identified the immediate requirements at various hospitals engaged in the fight against COVID-19 and stepped in to help. Medical equipment and infrastructures such as ventilators, patient monitoring systems, viral transport media, N95 masks, other masks, non-contact infrared thermometers, medical gas pipelines and gas manifold systems and PPE kits have been provided pan- India to hospitals. These include Command Hospital (R&amp;R) in Bengaluru, 7 Air Force Hospital in Kanpur, 11 Air Force Hospital in Ghaziabad, Military hospital in Belgaum, Chinmaya Mission Hospital, Bowring and Lady Curzon Medical College &amp; Research Institute, Sri Jayadeva Institute of Cardiovascular Sciences and Research in Bengaluru, and Government Civil Hospital in Pune.</w:t>
      </w:r>
    </w:p>
    <w:p w:rsidR="6FF43FBE" w:rsidP="6FF43FBE" w:rsidRDefault="6FF43FBE" w14:paraId="4D9F6943" w14:textId="3D914FD4">
      <w:pPr>
        <w:pStyle w:val="Heading2"/>
        <w:bidi w:val="0"/>
        <w:rPr>
          <w:rFonts w:ascii="Calibri" w:hAnsi="Calibri" w:eastAsia="Calibri" w:cs="Calibri"/>
          <w:b w:val="0"/>
          <w:bCs w:val="0"/>
          <w:i w:val="0"/>
          <w:iCs w:val="0"/>
          <w:noProof w:val="0"/>
          <w:color w:val="222222"/>
          <w:sz w:val="32"/>
          <w:szCs w:val="32"/>
          <w:lang w:val="en-US"/>
        </w:rPr>
      </w:pPr>
      <w:r w:rsidRPr="6FF43FBE" w:rsidR="6FF43FBE">
        <w:rPr>
          <w:rFonts w:ascii="Calibri" w:hAnsi="Calibri" w:eastAsia="Calibri" w:cs="Calibri"/>
          <w:b w:val="0"/>
          <w:bCs w:val="0"/>
          <w:i w:val="0"/>
          <w:iCs w:val="0"/>
          <w:noProof w:val="0"/>
          <w:color w:val="222222"/>
          <w:sz w:val="32"/>
          <w:szCs w:val="32"/>
          <w:lang w:val="en-US"/>
        </w:rPr>
        <w:t>Access to food and nutrition for the poor</w:t>
      </w:r>
    </w:p>
    <w:p w:rsidR="6FF43FBE" w:rsidP="6FF43FBE" w:rsidRDefault="6FF43FBE" w14:paraId="41D2E622" w14:textId="6A3BB046">
      <w:pPr>
        <w:pStyle w:val="Heading6"/>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 xml:space="preserve">The Foundation also recognized the need to take care of the poor and underprivileged, daily wagers whose livelihoods were impacted. Provisions, supplies and hygiene kits were arranged to reach such sections, and healthcare workers, through many partner organizations. The contributions were delivered through Sri Ramakrishna </w:t>
      </w:r>
      <w:proofErr w:type="spellStart"/>
      <w:r w:rsidRPr="6FF43FBE" w:rsidR="6FF43FBE">
        <w:rPr>
          <w:rFonts w:ascii="Calibri" w:hAnsi="Calibri" w:eastAsia="Calibri" w:cs="Calibri"/>
          <w:b w:val="0"/>
          <w:bCs w:val="0"/>
          <w:i w:val="0"/>
          <w:iCs w:val="0"/>
          <w:noProof w:val="0"/>
          <w:color w:val="222222"/>
          <w:sz w:val="28"/>
          <w:szCs w:val="28"/>
          <w:lang w:val="en-US"/>
        </w:rPr>
        <w:t>Sevashrama</w:t>
      </w:r>
      <w:proofErr w:type="spellEnd"/>
      <w:r w:rsidRPr="6FF43FBE" w:rsidR="6FF43FBE">
        <w:rPr>
          <w:rFonts w:ascii="Calibri" w:hAnsi="Calibri" w:eastAsia="Calibri" w:cs="Calibri"/>
          <w:b w:val="0"/>
          <w:bCs w:val="0"/>
          <w:i w:val="0"/>
          <w:iCs w:val="0"/>
          <w:noProof w:val="0"/>
          <w:color w:val="222222"/>
          <w:sz w:val="28"/>
          <w:szCs w:val="28"/>
          <w:lang w:val="en-US"/>
        </w:rPr>
        <w:t xml:space="preserve">, </w:t>
      </w:r>
      <w:proofErr w:type="spellStart"/>
      <w:r w:rsidRPr="6FF43FBE" w:rsidR="6FF43FBE">
        <w:rPr>
          <w:rFonts w:ascii="Calibri" w:hAnsi="Calibri" w:eastAsia="Calibri" w:cs="Calibri"/>
          <w:b w:val="0"/>
          <w:bCs w:val="0"/>
          <w:i w:val="0"/>
          <w:iCs w:val="0"/>
          <w:noProof w:val="0"/>
          <w:color w:val="222222"/>
          <w:sz w:val="28"/>
          <w:szCs w:val="28"/>
          <w:lang w:val="en-US"/>
        </w:rPr>
        <w:t>Pavagada</w:t>
      </w:r>
      <w:proofErr w:type="spellEnd"/>
      <w:r w:rsidRPr="6FF43FBE" w:rsidR="6FF43FBE">
        <w:rPr>
          <w:rFonts w:ascii="Calibri" w:hAnsi="Calibri" w:eastAsia="Calibri" w:cs="Calibri"/>
          <w:b w:val="0"/>
          <w:bCs w:val="0"/>
          <w:i w:val="0"/>
          <w:iCs w:val="0"/>
          <w:noProof w:val="0"/>
          <w:color w:val="222222"/>
          <w:sz w:val="28"/>
          <w:szCs w:val="28"/>
          <w:lang w:val="en-US"/>
        </w:rPr>
        <w:t xml:space="preserve">, Karnataka; </w:t>
      </w:r>
      <w:proofErr w:type="spellStart"/>
      <w:r w:rsidRPr="6FF43FBE" w:rsidR="6FF43FBE">
        <w:rPr>
          <w:rFonts w:ascii="Calibri" w:hAnsi="Calibri" w:eastAsia="Calibri" w:cs="Calibri"/>
          <w:b w:val="0"/>
          <w:bCs w:val="0"/>
          <w:i w:val="0"/>
          <w:iCs w:val="0"/>
          <w:noProof w:val="0"/>
          <w:color w:val="222222"/>
          <w:sz w:val="28"/>
          <w:szCs w:val="28"/>
          <w:lang w:val="en-US"/>
        </w:rPr>
        <w:t>Deseeya</w:t>
      </w:r>
      <w:proofErr w:type="spellEnd"/>
      <w:r w:rsidRPr="6FF43FBE" w:rsidR="6FF43FBE">
        <w:rPr>
          <w:rFonts w:ascii="Calibri" w:hAnsi="Calibri" w:eastAsia="Calibri" w:cs="Calibri"/>
          <w:b w:val="0"/>
          <w:bCs w:val="0"/>
          <w:i w:val="0"/>
          <w:iCs w:val="0"/>
          <w:noProof w:val="0"/>
          <w:color w:val="222222"/>
          <w:sz w:val="28"/>
          <w:szCs w:val="28"/>
          <w:lang w:val="en-US"/>
        </w:rPr>
        <w:t xml:space="preserve"> </w:t>
      </w:r>
      <w:proofErr w:type="spellStart"/>
      <w:r w:rsidRPr="6FF43FBE" w:rsidR="6FF43FBE">
        <w:rPr>
          <w:rFonts w:ascii="Calibri" w:hAnsi="Calibri" w:eastAsia="Calibri" w:cs="Calibri"/>
          <w:b w:val="0"/>
          <w:bCs w:val="0"/>
          <w:i w:val="0"/>
          <w:iCs w:val="0"/>
          <w:noProof w:val="0"/>
          <w:color w:val="222222"/>
          <w:sz w:val="28"/>
          <w:szCs w:val="28"/>
          <w:lang w:val="en-US"/>
        </w:rPr>
        <w:t>Sevabharathi</w:t>
      </w:r>
      <w:proofErr w:type="spellEnd"/>
      <w:r w:rsidRPr="6FF43FBE" w:rsidR="6FF43FBE">
        <w:rPr>
          <w:rFonts w:ascii="Calibri" w:hAnsi="Calibri" w:eastAsia="Calibri" w:cs="Calibri"/>
          <w:b w:val="0"/>
          <w:bCs w:val="0"/>
          <w:i w:val="0"/>
          <w:iCs w:val="0"/>
          <w:noProof w:val="0"/>
          <w:color w:val="222222"/>
          <w:sz w:val="28"/>
          <w:szCs w:val="28"/>
          <w:lang w:val="en-US"/>
        </w:rPr>
        <w:t xml:space="preserve">, Kerala; Arpan Trust, Chandigarh; Ramakrishna Mission, Karnataka, Meghalaya and Arunachal Pradesh; The Akshaya Patra Foundation, pan-India; NASSCOM Foundation, Karnataka, Maharashtra, Telangana and NCR; Maha </w:t>
      </w:r>
      <w:proofErr w:type="spellStart"/>
      <w:r w:rsidRPr="6FF43FBE" w:rsidR="6FF43FBE">
        <w:rPr>
          <w:rFonts w:ascii="Calibri" w:hAnsi="Calibri" w:eastAsia="Calibri" w:cs="Calibri"/>
          <w:b w:val="0"/>
          <w:bCs w:val="0"/>
          <w:i w:val="0"/>
          <w:iCs w:val="0"/>
          <w:noProof w:val="0"/>
          <w:color w:val="222222"/>
          <w:sz w:val="28"/>
          <w:szCs w:val="28"/>
          <w:lang w:val="en-US"/>
        </w:rPr>
        <w:t>Vimochana</w:t>
      </w:r>
      <w:proofErr w:type="spellEnd"/>
      <w:r w:rsidRPr="6FF43FBE" w:rsidR="6FF43FBE">
        <w:rPr>
          <w:rFonts w:ascii="Calibri" w:hAnsi="Calibri" w:eastAsia="Calibri" w:cs="Calibri"/>
          <w:b w:val="0"/>
          <w:bCs w:val="0"/>
          <w:i w:val="0"/>
          <w:iCs w:val="0"/>
          <w:noProof w:val="0"/>
          <w:color w:val="222222"/>
          <w:sz w:val="28"/>
          <w:szCs w:val="28"/>
          <w:lang w:val="en-US"/>
        </w:rPr>
        <w:t xml:space="preserve"> Trust, Chennai; CII Foundation, Maharashtra; Deenabandhu Trust, Karnataka; South Western Railways, Hubballi; Police Department, Mangalore Zone; Rama Vikas Society, north Karnataka; Seva Bharathi, Theni, Tamil Nadu; </w:t>
      </w:r>
      <w:proofErr w:type="spellStart"/>
      <w:r w:rsidRPr="6FF43FBE" w:rsidR="6FF43FBE">
        <w:rPr>
          <w:rFonts w:ascii="Calibri" w:hAnsi="Calibri" w:eastAsia="Calibri" w:cs="Calibri"/>
          <w:b w:val="0"/>
          <w:bCs w:val="0"/>
          <w:i w:val="0"/>
          <w:iCs w:val="0"/>
          <w:noProof w:val="0"/>
          <w:color w:val="222222"/>
          <w:sz w:val="28"/>
          <w:szCs w:val="28"/>
          <w:lang w:val="en-US"/>
        </w:rPr>
        <w:t>Rashtriya</w:t>
      </w:r>
      <w:proofErr w:type="spellEnd"/>
      <w:r w:rsidRPr="6FF43FBE" w:rsidR="6FF43FBE">
        <w:rPr>
          <w:rFonts w:ascii="Calibri" w:hAnsi="Calibri" w:eastAsia="Calibri" w:cs="Calibri"/>
          <w:b w:val="0"/>
          <w:bCs w:val="0"/>
          <w:i w:val="0"/>
          <w:iCs w:val="0"/>
          <w:noProof w:val="0"/>
          <w:color w:val="222222"/>
          <w:sz w:val="28"/>
          <w:szCs w:val="28"/>
          <w:lang w:val="en-US"/>
        </w:rPr>
        <w:t xml:space="preserve"> Sewa Bharati, pan- India; Mysore Zoo, CUPA, </w:t>
      </w:r>
      <w:proofErr w:type="spellStart"/>
      <w:r w:rsidRPr="6FF43FBE" w:rsidR="6FF43FBE">
        <w:rPr>
          <w:rFonts w:ascii="Calibri" w:hAnsi="Calibri" w:eastAsia="Calibri" w:cs="Calibri"/>
          <w:b w:val="0"/>
          <w:bCs w:val="0"/>
          <w:i w:val="0"/>
          <w:iCs w:val="0"/>
          <w:noProof w:val="0"/>
          <w:color w:val="222222"/>
          <w:sz w:val="28"/>
          <w:szCs w:val="28"/>
          <w:lang w:val="en-US"/>
        </w:rPr>
        <w:t>Sarvoham</w:t>
      </w:r>
      <w:proofErr w:type="spellEnd"/>
      <w:r w:rsidRPr="6FF43FBE" w:rsidR="6FF43FBE">
        <w:rPr>
          <w:rFonts w:ascii="Calibri" w:hAnsi="Calibri" w:eastAsia="Calibri" w:cs="Calibri"/>
          <w:b w:val="0"/>
          <w:bCs w:val="0"/>
          <w:i w:val="0"/>
          <w:iCs w:val="0"/>
          <w:noProof w:val="0"/>
          <w:color w:val="222222"/>
          <w:sz w:val="28"/>
          <w:szCs w:val="28"/>
          <w:lang w:val="en-US"/>
        </w:rPr>
        <w:t xml:space="preserve"> Trust and the Voice of Stray Dogs (towards the feeding of animals).</w:t>
      </w:r>
    </w:p>
    <w:p w:rsidR="6FF43FBE" w:rsidP="6FF43FBE" w:rsidRDefault="6FF43FBE" w14:paraId="396431E5" w14:textId="53D85A9D">
      <w:pPr>
        <w:pStyle w:val="Normal"/>
        <w:bidi w:val="0"/>
        <w:rPr>
          <w:noProof w:val="0"/>
          <w:lang w:val="en-US"/>
        </w:rPr>
      </w:pPr>
    </w:p>
    <w:p w:rsidR="6FF43FBE" w:rsidP="6FF43FBE" w:rsidRDefault="6FF43FBE" w14:paraId="37AB44F1" w14:textId="7B5AD299">
      <w:pPr>
        <w:pStyle w:val="Normal"/>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32"/>
          <w:szCs w:val="32"/>
          <w:u w:val="single"/>
          <w:lang w:val="en-US"/>
        </w:rPr>
        <w:t>Something could be done better by the company</w:t>
      </w:r>
      <w:r w:rsidRPr="6FF43FBE" w:rsidR="6FF43FBE">
        <w:rPr>
          <w:rFonts w:ascii="Calibri" w:hAnsi="Calibri" w:eastAsia="Calibri" w:cs="Calibri"/>
          <w:b w:val="0"/>
          <w:bCs w:val="0"/>
          <w:i w:val="0"/>
          <w:iCs w:val="0"/>
          <w:noProof w:val="0"/>
          <w:color w:val="222222"/>
          <w:sz w:val="28"/>
          <w:szCs w:val="28"/>
          <w:lang w:val="en-US"/>
        </w:rPr>
        <w:t xml:space="preserve"> </w:t>
      </w:r>
    </w:p>
    <w:p w:rsidR="6FF43FBE" w:rsidP="6FF43FBE" w:rsidRDefault="6FF43FBE" w14:paraId="5EE0ACD3" w14:textId="4025ED2A">
      <w:pPr>
        <w:pStyle w:val="Normal"/>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The company done its best to employees, customers and social responsibility,</w:t>
      </w:r>
    </w:p>
    <w:p w:rsidR="6FF43FBE" w:rsidP="6FF43FBE" w:rsidRDefault="6FF43FBE" w14:paraId="2E2D8EC1" w14:textId="6951978E">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u w:val="single"/>
          <w:lang w:val="en-US"/>
        </w:rPr>
      </w:pPr>
    </w:p>
    <w:p w:rsidR="6FF43FBE" w:rsidP="6FF43FBE" w:rsidRDefault="6FF43FBE" w14:paraId="3996A9B8" w14:textId="762F8D7B">
      <w:pPr>
        <w:pStyle w:val="Normal"/>
        <w:bidi w:val="0"/>
        <w:rPr>
          <w:noProof w:val="0"/>
          <w:sz w:val="36"/>
          <w:szCs w:val="36"/>
          <w:u w:val="single"/>
          <w:lang w:val="en-US"/>
        </w:rPr>
      </w:pPr>
      <w:r w:rsidRPr="6FF43FBE" w:rsidR="6FF43FBE">
        <w:rPr>
          <w:noProof w:val="0"/>
          <w:sz w:val="36"/>
          <w:szCs w:val="36"/>
          <w:u w:val="single"/>
          <w:lang w:val="en-US"/>
        </w:rPr>
        <w:t>CONCLSION</w:t>
      </w:r>
    </w:p>
    <w:p w:rsidR="6FF43FBE" w:rsidP="6FF43FBE" w:rsidRDefault="6FF43FBE" w14:paraId="5AA98660" w14:textId="254891B3">
      <w:pPr>
        <w:pStyle w:val="Normal"/>
        <w:bidi w:val="0"/>
        <w:rPr>
          <w:rFonts w:ascii="Calibri" w:hAnsi="Calibri" w:eastAsia="Calibri" w:cs="Calibri"/>
          <w:b w:val="0"/>
          <w:bCs w:val="0"/>
          <w:i w:val="0"/>
          <w:iCs w:val="0"/>
          <w:noProof w:val="0"/>
          <w:color w:val="222222"/>
          <w:sz w:val="28"/>
          <w:szCs w:val="28"/>
          <w:lang w:val="en-US"/>
        </w:rPr>
      </w:pPr>
      <w:r w:rsidRPr="6FF43FBE" w:rsidR="6FF43FBE">
        <w:rPr>
          <w:rFonts w:ascii="Calibri" w:hAnsi="Calibri" w:eastAsia="Calibri" w:cs="Calibri"/>
          <w:b w:val="0"/>
          <w:bCs w:val="0"/>
          <w:i w:val="0"/>
          <w:iCs w:val="0"/>
          <w:noProof w:val="0"/>
          <w:color w:val="222222"/>
          <w:sz w:val="28"/>
          <w:szCs w:val="28"/>
          <w:lang w:val="en-US"/>
        </w:rPr>
        <w:t xml:space="preserve">Infosys Foundation through its CSR projects has worked towards helping society and achieving sustainable development. It leverages its </w:t>
      </w:r>
      <w:proofErr w:type="gramStart"/>
      <w:r w:rsidRPr="6FF43FBE" w:rsidR="6FF43FBE">
        <w:rPr>
          <w:rFonts w:ascii="Calibri" w:hAnsi="Calibri" w:eastAsia="Calibri" w:cs="Calibri"/>
          <w:b w:val="0"/>
          <w:bCs w:val="0"/>
          <w:i w:val="0"/>
          <w:iCs w:val="0"/>
          <w:noProof w:val="0"/>
          <w:color w:val="222222"/>
          <w:sz w:val="28"/>
          <w:szCs w:val="28"/>
          <w:lang w:val="en-US"/>
        </w:rPr>
        <w:t>high tech</w:t>
      </w:r>
      <w:proofErr w:type="gramEnd"/>
      <w:r w:rsidRPr="6FF43FBE" w:rsidR="6FF43FBE">
        <w:rPr>
          <w:rFonts w:ascii="Calibri" w:hAnsi="Calibri" w:eastAsia="Calibri" w:cs="Calibri"/>
          <w:b w:val="0"/>
          <w:bCs w:val="0"/>
          <w:i w:val="0"/>
          <w:iCs w:val="0"/>
          <w:noProof w:val="0"/>
          <w:color w:val="222222"/>
          <w:sz w:val="28"/>
          <w:szCs w:val="28"/>
          <w:lang w:val="en-US"/>
        </w:rPr>
        <w:t xml:space="preserve"> background and implements projects which are tracked on a real-time basis and hence create lasting impact in the community. Infosys sets a very high standard for sustainable operations by striving to achieve the coveted carbon neutral status.</w:t>
      </w:r>
    </w:p>
    <w:p w:rsidR="6FF43FBE" w:rsidP="6FF43FBE" w:rsidRDefault="6FF43FBE" w14:paraId="2AE575D4" w14:textId="7355EFAC">
      <w:pPr>
        <w:pStyle w:val="Normal"/>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30"/>
          <w:szCs w:val="30"/>
          <w:u w:val="singl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CB0605"/>
  <w15:docId w15:val="{b0e74a2d-555c-4a9e-b42b-1351dec3b90d}"/>
  <w:rsids>
    <w:rsidRoot w:val="32838634"/>
    <w:rsid w:val="32838634"/>
    <w:rsid w:val="42CB0605"/>
    <w:rsid w:val="6FF43FB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a4229f65ae743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2020-09-30T12:32:26.5753132Z</dcterms:created>
  <dcterms:modified xsi:type="dcterms:W3CDTF">2020-09-30T14:06:02.0869690Z</dcterms:modified>
  <dc:creator>Aravind chowdary</dc:creator>
  <lastModifiedBy>Aravind chowdary</lastModifiedBy>
</coreProperties>
</file>