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01C8" w14:textId="77777777" w:rsidR="00BF79CA" w:rsidRPr="00FB68E7" w:rsidRDefault="00DA3464" w:rsidP="00BF79CA">
      <w:pPr>
        <w:rPr>
          <w:rFonts w:ascii="Arial" w:hAnsi="Arial" w:cs="Arial"/>
        </w:rPr>
      </w:pPr>
      <w:r w:rsidRPr="00FB68E7">
        <w:rPr>
          <w:rFonts w:ascii="Arial" w:hAnsi="Arial" w:cs="Arial"/>
        </w:rPr>
        <w:tab/>
      </w:r>
    </w:p>
    <w:p w14:paraId="64BA01C9" w14:textId="77777777" w:rsidR="00BF79CA" w:rsidRPr="00FB68E7" w:rsidRDefault="00BF79CA" w:rsidP="00BF79CA">
      <w:pPr>
        <w:rPr>
          <w:rFonts w:ascii="Arial" w:hAnsi="Arial" w:cs="Arial"/>
          <w:b/>
          <w:u w:val="single"/>
        </w:rPr>
      </w:pPr>
      <w:r w:rsidRPr="00FB68E7">
        <w:rPr>
          <w:rFonts w:ascii="Arial" w:hAnsi="Arial" w:cs="Arial"/>
        </w:rPr>
        <w:t xml:space="preserve">                                                       </w:t>
      </w:r>
      <w:r w:rsidRPr="00FB68E7">
        <w:rPr>
          <w:rFonts w:ascii="Arial" w:hAnsi="Arial" w:cs="Arial"/>
          <w:b/>
          <w:u w:val="single"/>
        </w:rPr>
        <w:t xml:space="preserve">FINANCIAL STATEMENT </w:t>
      </w:r>
    </w:p>
    <w:p w14:paraId="64BA01CA" w14:textId="77777777" w:rsidR="00BF79CA" w:rsidRPr="00FB68E7" w:rsidRDefault="00BF79CA" w:rsidP="00BF79CA">
      <w:pPr>
        <w:rPr>
          <w:rFonts w:ascii="Arial" w:hAnsi="Arial" w:cs="Arial"/>
          <w:b/>
          <w:u w:val="single"/>
        </w:rPr>
      </w:pPr>
    </w:p>
    <w:p w14:paraId="64BA01CB" w14:textId="77777777" w:rsidR="00BF79CA" w:rsidRPr="00FB68E7" w:rsidRDefault="00BF79CA" w:rsidP="00BF79CA">
      <w:pPr>
        <w:rPr>
          <w:rFonts w:ascii="Arial" w:hAnsi="Arial" w:cs="Arial"/>
        </w:rPr>
      </w:pPr>
    </w:p>
    <w:p w14:paraId="64BA01CC" w14:textId="47F638D8" w:rsidR="00BF79CA" w:rsidRPr="00FB68E7" w:rsidRDefault="00BF79CA" w:rsidP="00E50FA7">
      <w:pPr>
        <w:spacing w:line="360" w:lineRule="auto"/>
        <w:ind w:left="-360"/>
        <w:jc w:val="both"/>
        <w:rPr>
          <w:rFonts w:ascii="Arial" w:hAnsi="Arial" w:cs="Arial"/>
        </w:rPr>
      </w:pPr>
      <w:r w:rsidRPr="00FB68E7">
        <w:rPr>
          <w:rFonts w:ascii="Arial" w:hAnsi="Arial" w:cs="Arial"/>
        </w:rPr>
        <w:t xml:space="preserve">I, </w:t>
      </w:r>
      <w:r w:rsidRPr="00FB68E7">
        <w:rPr>
          <w:rFonts w:ascii="Arial" w:hAnsi="Arial" w:cs="Arial"/>
          <w:b/>
        </w:rPr>
        <w:t>Tummalapalli Naresh, Chartered Accountant</w:t>
      </w:r>
      <w:r w:rsidRPr="00FB68E7">
        <w:rPr>
          <w:rFonts w:ascii="Arial" w:hAnsi="Arial" w:cs="Arial"/>
        </w:rPr>
        <w:t xml:space="preserve">, member of the Institute of Chartered Accountants of India, holding Membership No. 252120, certify that I have reviewed the financial position of applicant </w:t>
      </w:r>
      <w:r w:rsidR="00086D26">
        <w:rPr>
          <w:rFonts w:ascii="Arial" w:hAnsi="Arial" w:cs="Arial"/>
          <w:b/>
        </w:rPr>
        <w:t>Mr</w:t>
      </w:r>
      <w:r w:rsidR="00D173F9" w:rsidRPr="00D173F9">
        <w:rPr>
          <w:rFonts w:ascii="Arial" w:hAnsi="Arial" w:cs="Arial"/>
          <w:b/>
        </w:rPr>
        <w:t>.</w:t>
      </w:r>
      <w:r w:rsidR="00DD403E" w:rsidRPr="00D173F9">
        <w:rPr>
          <w:rFonts w:ascii="Arial" w:hAnsi="Arial" w:cs="Arial"/>
          <w:b/>
        </w:rPr>
        <w:t xml:space="preserve"> </w:t>
      </w:r>
      <w:r w:rsidR="00086D26">
        <w:rPr>
          <w:rFonts w:ascii="Arial" w:hAnsi="Arial" w:cs="Arial"/>
          <w:b/>
        </w:rPr>
        <w:t>CHALAPATI</w:t>
      </w:r>
      <w:r w:rsidR="00086D26">
        <w:rPr>
          <w:rFonts w:ascii="Arial" w:hAnsi="Arial" w:cs="Arial"/>
          <w:b/>
        </w:rPr>
        <w:tab/>
        <w:t>SUDHEER BABU</w:t>
      </w:r>
      <w:r w:rsidR="00086D26">
        <w:rPr>
          <w:rFonts w:ascii="Arial" w:hAnsi="Arial" w:cs="Arial"/>
        </w:rPr>
        <w:t>, s</w:t>
      </w:r>
      <w:r w:rsidRPr="00FB68E7">
        <w:rPr>
          <w:rFonts w:ascii="Arial" w:hAnsi="Arial" w:cs="Arial"/>
        </w:rPr>
        <w:t xml:space="preserve">/o </w:t>
      </w:r>
      <w:r w:rsidRPr="00FB68E7">
        <w:rPr>
          <w:rFonts w:ascii="Arial" w:hAnsi="Arial" w:cs="Arial"/>
          <w:b/>
        </w:rPr>
        <w:t>Mr.</w:t>
      </w:r>
      <w:r w:rsidR="00C71266" w:rsidRPr="00FB68E7">
        <w:rPr>
          <w:rFonts w:ascii="Arial" w:hAnsi="Arial" w:cs="Arial"/>
          <w:b/>
        </w:rPr>
        <w:t xml:space="preserve"> </w:t>
      </w:r>
      <w:r w:rsidR="00086D26">
        <w:rPr>
          <w:rFonts w:ascii="Arial" w:hAnsi="Arial" w:cs="Arial"/>
          <w:b/>
        </w:rPr>
        <w:t xml:space="preserve">CHALAPATI </w:t>
      </w:r>
      <w:r w:rsidR="00D173F9">
        <w:rPr>
          <w:rFonts w:ascii="Arial" w:hAnsi="Arial" w:cs="Arial"/>
          <w:b/>
        </w:rPr>
        <w:t>NAGESWARA RAO</w:t>
      </w:r>
      <w:r w:rsidR="009B3C41" w:rsidRPr="00FB68E7">
        <w:rPr>
          <w:rFonts w:ascii="Arial" w:hAnsi="Arial" w:cs="Arial"/>
          <w:b/>
        </w:rPr>
        <w:t xml:space="preserve"> </w:t>
      </w:r>
      <w:r w:rsidRPr="00FB68E7">
        <w:rPr>
          <w:rFonts w:ascii="Arial" w:hAnsi="Arial" w:cs="Arial"/>
        </w:rPr>
        <w:t xml:space="preserve">and </w:t>
      </w:r>
      <w:r w:rsidRPr="00273CEE">
        <w:rPr>
          <w:rFonts w:ascii="Arial" w:hAnsi="Arial" w:cs="Arial"/>
          <w:b/>
        </w:rPr>
        <w:t>Mrs.</w:t>
      </w:r>
      <w:r w:rsidR="00C71266" w:rsidRPr="00273CEE">
        <w:rPr>
          <w:rFonts w:ascii="Arial" w:hAnsi="Arial" w:cs="Arial"/>
          <w:b/>
        </w:rPr>
        <w:t xml:space="preserve"> </w:t>
      </w:r>
      <w:r w:rsidR="00501744" w:rsidRPr="00273CEE">
        <w:rPr>
          <w:rFonts w:ascii="Arial" w:hAnsi="Arial" w:cs="Arial"/>
          <w:b/>
        </w:rPr>
        <w:t>CHALAPATI</w:t>
      </w:r>
      <w:r w:rsidR="00501744">
        <w:rPr>
          <w:rFonts w:ascii="Arial" w:hAnsi="Arial" w:cs="Arial"/>
          <w:b/>
        </w:rPr>
        <w:t xml:space="preserve"> </w:t>
      </w:r>
      <w:r w:rsidR="00273CEE">
        <w:rPr>
          <w:rFonts w:ascii="Arial" w:hAnsi="Arial" w:cs="Arial"/>
          <w:b/>
        </w:rPr>
        <w:t>SIRISHA</w:t>
      </w:r>
      <w:r w:rsidRPr="00FB68E7">
        <w:rPr>
          <w:rFonts w:ascii="Arial" w:hAnsi="Arial" w:cs="Arial"/>
        </w:rPr>
        <w:t xml:space="preserve"> resident </w:t>
      </w:r>
      <w:r w:rsidRPr="00596B4C">
        <w:rPr>
          <w:rFonts w:ascii="Arial" w:hAnsi="Arial" w:cs="Arial"/>
        </w:rPr>
        <w:t>of</w:t>
      </w:r>
      <w:r w:rsidR="004E77E5" w:rsidRPr="00596B4C">
        <w:rPr>
          <w:rFonts w:ascii="Arial" w:hAnsi="Arial" w:cs="Arial"/>
        </w:rPr>
        <w:t xml:space="preserve"> </w:t>
      </w:r>
      <w:r w:rsidR="00DA3FCC" w:rsidRPr="00596B4C">
        <w:rPr>
          <w:rFonts w:ascii="Arial" w:hAnsi="Arial" w:cs="Arial"/>
        </w:rPr>
        <w:t>Door</w:t>
      </w:r>
      <w:r w:rsidR="003D3474" w:rsidRPr="00596B4C">
        <w:rPr>
          <w:rFonts w:ascii="Arial" w:hAnsi="Arial" w:cs="Arial"/>
        </w:rPr>
        <w:t xml:space="preserve"> No:</w:t>
      </w:r>
      <w:r w:rsidR="00BB18AA" w:rsidRPr="00596B4C">
        <w:rPr>
          <w:rFonts w:ascii="Arial" w:hAnsi="Arial" w:cs="Arial"/>
        </w:rPr>
        <w:t xml:space="preserve">- </w:t>
      </w:r>
      <w:r w:rsidR="00086D26">
        <w:rPr>
          <w:rFonts w:ascii="Arial" w:hAnsi="Arial" w:cs="Arial"/>
        </w:rPr>
        <w:t>61-25/3-3/9</w:t>
      </w:r>
      <w:r w:rsidR="00882A43" w:rsidRPr="00596B4C">
        <w:rPr>
          <w:rFonts w:ascii="Arial" w:hAnsi="Arial" w:cs="Arial"/>
        </w:rPr>
        <w:t xml:space="preserve">, </w:t>
      </w:r>
      <w:r w:rsidR="00086D26">
        <w:rPr>
          <w:rFonts w:ascii="Arial" w:hAnsi="Arial" w:cs="Arial"/>
        </w:rPr>
        <w:t>Putta road, Ramalingeswara Nagar, Vijay</w:t>
      </w:r>
      <w:r w:rsidR="00F00F28">
        <w:rPr>
          <w:rFonts w:ascii="Arial" w:hAnsi="Arial" w:cs="Arial"/>
        </w:rPr>
        <w:t>a</w:t>
      </w:r>
      <w:r w:rsidR="00086D26">
        <w:rPr>
          <w:rFonts w:ascii="Arial" w:hAnsi="Arial" w:cs="Arial"/>
        </w:rPr>
        <w:t>wada</w:t>
      </w:r>
      <w:r w:rsidR="00F00F28">
        <w:rPr>
          <w:rFonts w:ascii="Arial" w:hAnsi="Arial" w:cs="Arial"/>
        </w:rPr>
        <w:t>(Urban), Krishna, Andhra Pradesh</w:t>
      </w:r>
      <w:r w:rsidR="00E50FA7" w:rsidRPr="00596B4C">
        <w:rPr>
          <w:rFonts w:ascii="Arial" w:hAnsi="Arial" w:cs="Arial"/>
        </w:rPr>
        <w:t>–</w:t>
      </w:r>
      <w:r w:rsidR="003D3474" w:rsidRPr="00596B4C">
        <w:rPr>
          <w:rFonts w:ascii="Arial" w:hAnsi="Arial" w:cs="Arial"/>
        </w:rPr>
        <w:t xml:space="preserve"> 5</w:t>
      </w:r>
      <w:r w:rsidR="005967DC" w:rsidRPr="00596B4C">
        <w:rPr>
          <w:rFonts w:ascii="Arial" w:hAnsi="Arial" w:cs="Arial"/>
        </w:rPr>
        <w:t>2</w:t>
      </w:r>
      <w:r w:rsidR="00F00F28">
        <w:rPr>
          <w:rFonts w:ascii="Arial" w:hAnsi="Arial" w:cs="Arial"/>
        </w:rPr>
        <w:t>0013</w:t>
      </w:r>
      <w:r w:rsidR="003D3474" w:rsidRPr="00596B4C">
        <w:rPr>
          <w:rFonts w:ascii="Arial" w:hAnsi="Arial" w:cs="Arial"/>
        </w:rPr>
        <w:t>,</w:t>
      </w:r>
      <w:r w:rsidR="003D3474" w:rsidRPr="003D3474">
        <w:rPr>
          <w:rFonts w:ascii="Arial" w:hAnsi="Arial" w:cs="Arial"/>
        </w:rPr>
        <w:t xml:space="preserve"> India </w:t>
      </w:r>
      <w:r w:rsidRPr="00FB68E7">
        <w:rPr>
          <w:rFonts w:ascii="Arial" w:hAnsi="Arial" w:cs="Arial"/>
        </w:rPr>
        <w:t>with a view to establishing his ability to pay the cost of Ma</w:t>
      </w:r>
      <w:r w:rsidR="00304AD2" w:rsidRPr="00FB68E7">
        <w:rPr>
          <w:rFonts w:ascii="Arial" w:hAnsi="Arial" w:cs="Arial"/>
        </w:rPr>
        <w:t xml:space="preserve">ster’s in </w:t>
      </w:r>
      <w:r w:rsidR="005967DC">
        <w:rPr>
          <w:rFonts w:ascii="Arial" w:hAnsi="Arial" w:cs="Arial"/>
        </w:rPr>
        <w:t>Computer Science</w:t>
      </w:r>
      <w:r w:rsidR="009871DE">
        <w:rPr>
          <w:rFonts w:ascii="Arial" w:hAnsi="Arial" w:cs="Arial"/>
        </w:rPr>
        <w:t xml:space="preserve">, </w:t>
      </w:r>
      <w:r w:rsidR="00E3548E" w:rsidRPr="00FB68E7">
        <w:rPr>
          <w:rFonts w:ascii="Arial" w:hAnsi="Arial" w:cs="Arial"/>
        </w:rPr>
        <w:t>at</w:t>
      </w:r>
      <w:r w:rsidR="00B66650" w:rsidRPr="00FB68E7">
        <w:rPr>
          <w:rFonts w:ascii="Arial" w:hAnsi="Arial" w:cs="Arial"/>
        </w:rPr>
        <w:t xml:space="preserve"> </w:t>
      </w:r>
      <w:r w:rsidR="00F00F28" w:rsidRPr="00F00F28">
        <w:rPr>
          <w:rFonts w:ascii="Arial" w:hAnsi="Arial" w:cs="Arial"/>
          <w:b/>
        </w:rPr>
        <w:t xml:space="preserve">Wright State </w:t>
      </w:r>
      <w:r w:rsidR="005967DC">
        <w:rPr>
          <w:rFonts w:ascii="Arial" w:hAnsi="Arial" w:cs="Arial"/>
          <w:b/>
        </w:rPr>
        <w:t>University</w:t>
      </w:r>
      <w:r w:rsidRPr="00FB68E7">
        <w:rPr>
          <w:rFonts w:ascii="Arial" w:hAnsi="Arial" w:cs="Arial"/>
        </w:rPr>
        <w:t>,</w:t>
      </w:r>
      <w:r w:rsidR="00D305CD" w:rsidRPr="00FB68E7">
        <w:rPr>
          <w:rFonts w:ascii="Arial" w:hAnsi="Arial" w:cs="Arial"/>
        </w:rPr>
        <w:t xml:space="preserve"> </w:t>
      </w:r>
      <w:r w:rsidR="00F00F28" w:rsidRPr="00F00F28">
        <w:rPr>
          <w:rFonts w:ascii="Arial" w:hAnsi="Arial" w:cs="Arial"/>
        </w:rPr>
        <w:t xml:space="preserve">3640 Colonel Glenn Hwy, Dayton, OH 45435, United States </w:t>
      </w:r>
      <w:r w:rsidRPr="00FB68E7">
        <w:rPr>
          <w:rFonts w:ascii="Arial" w:hAnsi="Arial" w:cs="Arial"/>
        </w:rPr>
        <w:t>which h</w:t>
      </w:r>
      <w:r w:rsidR="001447D6" w:rsidRPr="00FB68E7">
        <w:rPr>
          <w:rFonts w:ascii="Arial" w:hAnsi="Arial" w:cs="Arial"/>
        </w:rPr>
        <w:t xml:space="preserve">as been estimated at US $ </w:t>
      </w:r>
      <w:r w:rsidR="00F00F28">
        <w:rPr>
          <w:rFonts w:ascii="Arial" w:hAnsi="Arial" w:cs="Arial"/>
        </w:rPr>
        <w:t>27,004</w:t>
      </w:r>
      <w:r w:rsidR="001447D6" w:rsidRPr="00FB68E7">
        <w:rPr>
          <w:rFonts w:ascii="Arial" w:hAnsi="Arial" w:cs="Arial"/>
        </w:rPr>
        <w:t>/- (</w:t>
      </w:r>
      <w:r w:rsidR="00F00F28">
        <w:rPr>
          <w:rFonts w:ascii="Arial" w:hAnsi="Arial" w:cs="Arial"/>
        </w:rPr>
        <w:t>Twenty Seven</w:t>
      </w:r>
      <w:r w:rsidR="005967DC">
        <w:rPr>
          <w:rFonts w:ascii="Arial" w:hAnsi="Arial" w:cs="Arial"/>
        </w:rPr>
        <w:t xml:space="preserve"> </w:t>
      </w:r>
      <w:r w:rsidR="001447D6" w:rsidRPr="00FB68E7">
        <w:rPr>
          <w:rFonts w:ascii="Arial" w:hAnsi="Arial" w:cs="Arial"/>
        </w:rPr>
        <w:t>Thousand</w:t>
      </w:r>
      <w:r w:rsidR="00BC0D05">
        <w:rPr>
          <w:rFonts w:ascii="Arial" w:hAnsi="Arial" w:cs="Arial"/>
        </w:rPr>
        <w:t xml:space="preserve"> </w:t>
      </w:r>
      <w:r w:rsidR="00F00F28">
        <w:rPr>
          <w:rFonts w:ascii="Arial" w:hAnsi="Arial" w:cs="Arial"/>
        </w:rPr>
        <w:t>Four</w:t>
      </w:r>
      <w:r w:rsidR="00C7609A">
        <w:rPr>
          <w:rFonts w:ascii="Arial" w:hAnsi="Arial" w:cs="Arial"/>
        </w:rPr>
        <w:t xml:space="preserve"> </w:t>
      </w:r>
      <w:r w:rsidR="00D8727C">
        <w:rPr>
          <w:rFonts w:ascii="Arial" w:hAnsi="Arial" w:cs="Arial"/>
        </w:rPr>
        <w:t>Dollars only) as Tuition Fee</w:t>
      </w:r>
      <w:r w:rsidR="00685580">
        <w:rPr>
          <w:rFonts w:ascii="Arial" w:hAnsi="Arial" w:cs="Arial"/>
        </w:rPr>
        <w:t>s</w:t>
      </w:r>
      <w:r w:rsidR="002242E3">
        <w:rPr>
          <w:rFonts w:ascii="Arial" w:hAnsi="Arial" w:cs="Arial"/>
        </w:rPr>
        <w:t>,</w:t>
      </w:r>
      <w:r w:rsidRPr="00FB68E7">
        <w:rPr>
          <w:rFonts w:ascii="Arial" w:hAnsi="Arial" w:cs="Arial"/>
        </w:rPr>
        <w:t xml:space="preserve"> Living expenses</w:t>
      </w:r>
      <w:r w:rsidR="006D74E6">
        <w:rPr>
          <w:rFonts w:ascii="Arial" w:hAnsi="Arial" w:cs="Arial"/>
        </w:rPr>
        <w:t>,</w:t>
      </w:r>
      <w:r w:rsidR="002242E3">
        <w:rPr>
          <w:rFonts w:ascii="Arial" w:hAnsi="Arial" w:cs="Arial"/>
        </w:rPr>
        <w:t xml:space="preserve"> </w:t>
      </w:r>
      <w:r w:rsidR="006D74E6">
        <w:rPr>
          <w:rFonts w:ascii="Arial" w:hAnsi="Arial" w:cs="Arial"/>
        </w:rPr>
        <w:t xml:space="preserve">Books and </w:t>
      </w:r>
      <w:r w:rsidR="002242E3">
        <w:rPr>
          <w:rFonts w:ascii="Arial" w:hAnsi="Arial" w:cs="Arial"/>
        </w:rPr>
        <w:t xml:space="preserve">Health Insurance </w:t>
      </w:r>
      <w:r w:rsidR="001447D6" w:rsidRPr="00FB68E7">
        <w:rPr>
          <w:rFonts w:ascii="Arial" w:hAnsi="Arial" w:cs="Arial"/>
        </w:rPr>
        <w:t xml:space="preserve">for an academic term of </w:t>
      </w:r>
      <w:r w:rsidR="005967DC">
        <w:rPr>
          <w:rFonts w:ascii="Arial" w:hAnsi="Arial" w:cs="Arial"/>
        </w:rPr>
        <w:t>12</w:t>
      </w:r>
      <w:r w:rsidRPr="00FB68E7">
        <w:rPr>
          <w:rFonts w:ascii="Arial" w:hAnsi="Arial" w:cs="Arial"/>
        </w:rPr>
        <w:t xml:space="preserve"> months. </w:t>
      </w:r>
      <w:r w:rsidR="005A3205" w:rsidRPr="00FB68E7">
        <w:rPr>
          <w:rFonts w:ascii="Arial" w:hAnsi="Arial" w:cs="Arial"/>
        </w:rPr>
        <w:t xml:space="preserve">Following </w:t>
      </w:r>
      <w:r w:rsidRPr="00FB68E7">
        <w:rPr>
          <w:rFonts w:ascii="Arial" w:hAnsi="Arial" w:cs="Arial"/>
        </w:rPr>
        <w:t xml:space="preserve">table along with Annexure shows </w:t>
      </w:r>
      <w:r w:rsidR="005967DC">
        <w:rPr>
          <w:rFonts w:ascii="Arial" w:hAnsi="Arial" w:cs="Arial"/>
        </w:rPr>
        <w:t>her</w:t>
      </w:r>
      <w:r w:rsidRPr="00FB68E7">
        <w:rPr>
          <w:rFonts w:ascii="Arial" w:hAnsi="Arial" w:cs="Arial"/>
        </w:rPr>
        <w:t xml:space="preserve"> ability along with his p</w:t>
      </w:r>
      <w:r w:rsidR="00615804" w:rsidRPr="00FB68E7">
        <w:rPr>
          <w:rFonts w:ascii="Arial" w:hAnsi="Arial" w:cs="Arial"/>
        </w:rPr>
        <w:t>arents</w:t>
      </w:r>
      <w:r w:rsidRPr="00FB68E7">
        <w:rPr>
          <w:rFonts w:ascii="Arial" w:hAnsi="Arial" w:cs="Arial"/>
        </w:rPr>
        <w:t>:-</w:t>
      </w:r>
    </w:p>
    <w:p w14:paraId="64BA01CD" w14:textId="77777777" w:rsidR="00BF79CA" w:rsidRDefault="00BF79CA" w:rsidP="00BF79CA">
      <w:pPr>
        <w:rPr>
          <w:rFonts w:ascii="Arial" w:hAnsi="Arial" w:cs="Arial"/>
        </w:rPr>
      </w:pPr>
    </w:p>
    <w:p w14:paraId="64BA01CE" w14:textId="77777777" w:rsidR="005B7F82" w:rsidRPr="00FB68E7" w:rsidRDefault="005B7F82" w:rsidP="00BF79C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90"/>
        <w:gridCol w:w="1890"/>
        <w:gridCol w:w="1525"/>
      </w:tblGrid>
      <w:tr w:rsidR="00BF79CA" w:rsidRPr="00203D9D" w14:paraId="64BA01D3" w14:textId="77777777" w:rsidTr="00036D3C">
        <w:trPr>
          <w:trHeight w:val="638"/>
        </w:trPr>
        <w:tc>
          <w:tcPr>
            <w:tcW w:w="4405" w:type="dxa"/>
          </w:tcPr>
          <w:p w14:paraId="64BA01CF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  <w:b/>
              </w:rPr>
            </w:pPr>
            <w:r w:rsidRPr="00203D9D">
              <w:rPr>
                <w:rStyle w:val="Strong"/>
                <w:rFonts w:ascii="Arial" w:hAnsi="Arial" w:cs="Arial"/>
              </w:rPr>
              <w:t>Sources</w:t>
            </w:r>
            <w:r w:rsidRPr="00203D9D">
              <w:rPr>
                <w:rFonts w:ascii="Arial" w:hAnsi="Arial" w:cs="Arial"/>
                <w:b/>
              </w:rPr>
              <w:t xml:space="preserve"> of Funds</w:t>
            </w:r>
          </w:p>
        </w:tc>
        <w:tc>
          <w:tcPr>
            <w:tcW w:w="1890" w:type="dxa"/>
          </w:tcPr>
          <w:p w14:paraId="64BA01D0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  <w:b/>
              </w:rPr>
            </w:pPr>
            <w:r w:rsidRPr="00203D9D">
              <w:rPr>
                <w:rFonts w:ascii="Arial" w:hAnsi="Arial" w:cs="Arial"/>
                <w:b/>
              </w:rPr>
              <w:t>In Indian Rupees</w:t>
            </w:r>
          </w:p>
        </w:tc>
        <w:tc>
          <w:tcPr>
            <w:tcW w:w="1890" w:type="dxa"/>
          </w:tcPr>
          <w:p w14:paraId="64BA01D1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  <w:b/>
              </w:rPr>
            </w:pPr>
            <w:r w:rsidRPr="00203D9D">
              <w:rPr>
                <w:rFonts w:ascii="Arial" w:hAnsi="Arial" w:cs="Arial"/>
                <w:b/>
              </w:rPr>
              <w:t>In US $</w:t>
            </w:r>
          </w:p>
        </w:tc>
        <w:tc>
          <w:tcPr>
            <w:tcW w:w="1525" w:type="dxa"/>
          </w:tcPr>
          <w:p w14:paraId="64BA01D2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  <w:b/>
              </w:rPr>
            </w:pPr>
            <w:r w:rsidRPr="00203D9D">
              <w:rPr>
                <w:rFonts w:ascii="Arial" w:hAnsi="Arial" w:cs="Arial"/>
                <w:b/>
              </w:rPr>
              <w:t>Reference Annexure</w:t>
            </w:r>
          </w:p>
        </w:tc>
      </w:tr>
      <w:tr w:rsidR="00BF79CA" w:rsidRPr="00203D9D" w14:paraId="64BA01D8" w14:textId="77777777" w:rsidTr="00036D3C">
        <w:tc>
          <w:tcPr>
            <w:tcW w:w="4405" w:type="dxa"/>
          </w:tcPr>
          <w:p w14:paraId="64BA01D4" w14:textId="635F1353" w:rsidR="00BF79CA" w:rsidRPr="00203D9D" w:rsidRDefault="00BF79CA" w:rsidP="00CD0AA7">
            <w:pPr>
              <w:spacing w:line="276" w:lineRule="auto"/>
              <w:rPr>
                <w:rFonts w:ascii="Arial" w:hAnsi="Arial" w:cs="Arial"/>
              </w:rPr>
            </w:pPr>
            <w:r w:rsidRPr="00203D9D">
              <w:rPr>
                <w:rFonts w:ascii="Arial" w:hAnsi="Arial" w:cs="Arial"/>
                <w:b/>
              </w:rPr>
              <w:t>A.</w:t>
            </w:r>
            <w:r w:rsidR="00183BF5" w:rsidRPr="00203D9D">
              <w:rPr>
                <w:rFonts w:ascii="Arial" w:hAnsi="Arial" w:cs="Arial"/>
              </w:rPr>
              <w:t xml:space="preserve"> </w:t>
            </w:r>
            <w:r w:rsidR="008D4B69">
              <w:rPr>
                <w:rFonts w:ascii="Arial" w:hAnsi="Arial" w:cs="Arial"/>
              </w:rPr>
              <w:t xml:space="preserve">Fixed </w:t>
            </w:r>
            <w:r w:rsidR="004D034C">
              <w:rPr>
                <w:rFonts w:ascii="Arial" w:hAnsi="Arial" w:cs="Arial"/>
              </w:rPr>
              <w:t>Deposit</w:t>
            </w:r>
            <w:r w:rsidR="008D4B69">
              <w:rPr>
                <w:rFonts w:ascii="Arial" w:hAnsi="Arial" w:cs="Arial"/>
              </w:rPr>
              <w:t xml:space="preserve"> money</w:t>
            </w:r>
            <w:r w:rsidR="00183BF5" w:rsidRPr="00203D9D">
              <w:rPr>
                <w:rFonts w:ascii="Arial" w:hAnsi="Arial" w:cs="Arial"/>
              </w:rPr>
              <w:t xml:space="preserve"> in India</w:t>
            </w:r>
          </w:p>
        </w:tc>
        <w:tc>
          <w:tcPr>
            <w:tcW w:w="1890" w:type="dxa"/>
          </w:tcPr>
          <w:p w14:paraId="64BA01D5" w14:textId="77777777" w:rsidR="00BF79CA" w:rsidRPr="00203D9D" w:rsidRDefault="00F00F28" w:rsidP="00B13C1D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D4B69">
              <w:rPr>
                <w:rFonts w:ascii="Arial" w:hAnsi="Arial" w:cs="Arial"/>
              </w:rPr>
              <w:t>15,00,000</w:t>
            </w:r>
          </w:p>
        </w:tc>
        <w:tc>
          <w:tcPr>
            <w:tcW w:w="1890" w:type="dxa"/>
          </w:tcPr>
          <w:p w14:paraId="64BA01D6" w14:textId="741864A9" w:rsidR="00BF79CA" w:rsidRPr="00203D9D" w:rsidRDefault="00774D83" w:rsidP="00B13C1D">
            <w:pPr>
              <w:spacing w:line="276" w:lineRule="auto"/>
              <w:jc w:val="right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17,988</w:t>
            </w:r>
          </w:p>
        </w:tc>
        <w:tc>
          <w:tcPr>
            <w:tcW w:w="1525" w:type="dxa"/>
          </w:tcPr>
          <w:p w14:paraId="64BA01D7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</w:rPr>
            </w:pPr>
            <w:r w:rsidRPr="00203D9D">
              <w:rPr>
                <w:rFonts w:ascii="Arial" w:hAnsi="Arial" w:cs="Arial"/>
              </w:rPr>
              <w:t>1</w:t>
            </w:r>
          </w:p>
        </w:tc>
      </w:tr>
      <w:tr w:rsidR="00BF79CA" w:rsidRPr="00203D9D" w14:paraId="64BA01DD" w14:textId="77777777" w:rsidTr="00036D3C">
        <w:tc>
          <w:tcPr>
            <w:tcW w:w="4405" w:type="dxa"/>
          </w:tcPr>
          <w:p w14:paraId="64BA01D9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</w:rPr>
            </w:pPr>
            <w:r w:rsidRPr="00203D9D">
              <w:rPr>
                <w:rFonts w:ascii="Arial" w:hAnsi="Arial" w:cs="Arial"/>
                <w:b/>
              </w:rPr>
              <w:t>B.</w:t>
            </w:r>
            <w:r w:rsidRPr="00203D9D">
              <w:rPr>
                <w:rFonts w:ascii="Arial" w:hAnsi="Arial" w:cs="Arial"/>
              </w:rPr>
              <w:t xml:space="preserve"> Annual Income from India</w:t>
            </w:r>
          </w:p>
        </w:tc>
        <w:tc>
          <w:tcPr>
            <w:tcW w:w="1890" w:type="dxa"/>
          </w:tcPr>
          <w:p w14:paraId="64BA01DA" w14:textId="77777777" w:rsidR="00BF79CA" w:rsidRPr="00203D9D" w:rsidRDefault="00F00F28" w:rsidP="00B13C1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10,00,000</w:t>
            </w:r>
          </w:p>
        </w:tc>
        <w:tc>
          <w:tcPr>
            <w:tcW w:w="1890" w:type="dxa"/>
          </w:tcPr>
          <w:p w14:paraId="64BA01DB" w14:textId="16DBA19C" w:rsidR="00BF79CA" w:rsidRPr="00203D9D" w:rsidRDefault="00962BD9" w:rsidP="00B13C1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11,992</w:t>
            </w:r>
          </w:p>
        </w:tc>
        <w:tc>
          <w:tcPr>
            <w:tcW w:w="1525" w:type="dxa"/>
          </w:tcPr>
          <w:p w14:paraId="64BA01DC" w14:textId="77777777" w:rsidR="00BF79CA" w:rsidRPr="00203D9D" w:rsidRDefault="00183BF5" w:rsidP="00CD0AA7">
            <w:pPr>
              <w:spacing w:line="276" w:lineRule="auto"/>
              <w:rPr>
                <w:rFonts w:ascii="Arial" w:hAnsi="Arial" w:cs="Arial"/>
              </w:rPr>
            </w:pPr>
            <w:r w:rsidRPr="00203D9D">
              <w:rPr>
                <w:rFonts w:ascii="Arial" w:hAnsi="Arial" w:cs="Arial"/>
              </w:rPr>
              <w:t>1</w:t>
            </w:r>
          </w:p>
        </w:tc>
      </w:tr>
      <w:tr w:rsidR="00BF79CA" w:rsidRPr="00203D9D" w14:paraId="64BA01E2" w14:textId="77777777" w:rsidTr="00036D3C">
        <w:tc>
          <w:tcPr>
            <w:tcW w:w="4405" w:type="dxa"/>
          </w:tcPr>
          <w:p w14:paraId="64BA01DE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</w:rPr>
            </w:pPr>
            <w:r w:rsidRPr="00203D9D">
              <w:rPr>
                <w:rFonts w:ascii="Arial" w:hAnsi="Arial" w:cs="Arial"/>
                <w:b/>
              </w:rPr>
              <w:t>C.</w:t>
            </w:r>
            <w:r w:rsidR="00183BF5" w:rsidRPr="00203D9D">
              <w:rPr>
                <w:rFonts w:ascii="Arial" w:hAnsi="Arial" w:cs="Arial"/>
              </w:rPr>
              <w:t xml:space="preserve"> Immovable Properties in India </w:t>
            </w:r>
          </w:p>
        </w:tc>
        <w:tc>
          <w:tcPr>
            <w:tcW w:w="1890" w:type="dxa"/>
          </w:tcPr>
          <w:p w14:paraId="64BA01DF" w14:textId="77777777" w:rsidR="00BF79CA" w:rsidRPr="00203D9D" w:rsidRDefault="00F00F28" w:rsidP="00B13C1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15,00,000</w:t>
            </w:r>
          </w:p>
        </w:tc>
        <w:tc>
          <w:tcPr>
            <w:tcW w:w="1890" w:type="dxa"/>
          </w:tcPr>
          <w:p w14:paraId="64BA01E0" w14:textId="1D1EFD7A" w:rsidR="00BF79CA" w:rsidRPr="00203D9D" w:rsidRDefault="00816C99" w:rsidP="00B13C1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17,988</w:t>
            </w:r>
          </w:p>
        </w:tc>
        <w:tc>
          <w:tcPr>
            <w:tcW w:w="1525" w:type="dxa"/>
          </w:tcPr>
          <w:p w14:paraId="64BA01E1" w14:textId="77777777" w:rsidR="00BF79CA" w:rsidRPr="00203D9D" w:rsidRDefault="00BF79CA" w:rsidP="00CD0AA7">
            <w:pPr>
              <w:spacing w:line="276" w:lineRule="auto"/>
              <w:rPr>
                <w:rFonts w:ascii="Arial" w:hAnsi="Arial" w:cs="Arial"/>
              </w:rPr>
            </w:pPr>
            <w:r w:rsidRPr="00203D9D">
              <w:rPr>
                <w:rFonts w:ascii="Arial" w:hAnsi="Arial" w:cs="Arial"/>
              </w:rPr>
              <w:t>2</w:t>
            </w:r>
          </w:p>
        </w:tc>
      </w:tr>
      <w:tr w:rsidR="00D17FA7" w:rsidRPr="00203D9D" w14:paraId="589F2094" w14:textId="77777777" w:rsidTr="00036D3C">
        <w:tc>
          <w:tcPr>
            <w:tcW w:w="4405" w:type="dxa"/>
          </w:tcPr>
          <w:p w14:paraId="4DCFF786" w14:textId="41DAF24D" w:rsidR="00D17FA7" w:rsidRPr="00203D9D" w:rsidRDefault="00D17FA7" w:rsidP="00CD0AA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D. </w:t>
            </w:r>
            <w:r w:rsidR="001618EC" w:rsidRPr="001618EC">
              <w:rPr>
                <w:rFonts w:ascii="Arial" w:hAnsi="Arial" w:cs="Arial"/>
                <w:bCs/>
              </w:rPr>
              <w:t>Movable Assets</w:t>
            </w:r>
          </w:p>
        </w:tc>
        <w:tc>
          <w:tcPr>
            <w:tcW w:w="1890" w:type="dxa"/>
          </w:tcPr>
          <w:p w14:paraId="3E57AE77" w14:textId="1EB75E43" w:rsidR="00D17FA7" w:rsidRDefault="003C3813" w:rsidP="00B13C1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4,96,000</w:t>
            </w:r>
          </w:p>
        </w:tc>
        <w:tc>
          <w:tcPr>
            <w:tcW w:w="1890" w:type="dxa"/>
          </w:tcPr>
          <w:p w14:paraId="44CCDC74" w14:textId="6A8AF92C" w:rsidR="00D17FA7" w:rsidRDefault="00DA514F" w:rsidP="00B13C1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5,948</w:t>
            </w:r>
          </w:p>
        </w:tc>
        <w:tc>
          <w:tcPr>
            <w:tcW w:w="1525" w:type="dxa"/>
          </w:tcPr>
          <w:p w14:paraId="02322416" w14:textId="70860D09" w:rsidR="00D17FA7" w:rsidRPr="00203D9D" w:rsidRDefault="00DA514F" w:rsidP="00CD0AA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275E2" w:rsidRPr="00203D9D" w14:paraId="4BE317AD" w14:textId="77777777" w:rsidTr="00036D3C">
        <w:tc>
          <w:tcPr>
            <w:tcW w:w="4405" w:type="dxa"/>
          </w:tcPr>
          <w:p w14:paraId="0F4E32F2" w14:textId="340B6036" w:rsidR="000275E2" w:rsidRDefault="000275E2" w:rsidP="00CD0AA7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E. </w:t>
            </w:r>
            <w:r w:rsidRPr="000275E2">
              <w:rPr>
                <w:rFonts w:ascii="Arial" w:hAnsi="Arial" w:cs="Arial"/>
                <w:bCs/>
              </w:rPr>
              <w:t>Loan Funds</w:t>
            </w:r>
          </w:p>
        </w:tc>
        <w:tc>
          <w:tcPr>
            <w:tcW w:w="1890" w:type="dxa"/>
          </w:tcPr>
          <w:p w14:paraId="46053505" w14:textId="649B10C5" w:rsidR="000275E2" w:rsidRDefault="003656AC" w:rsidP="00B13C1D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35,00,000</w:t>
            </w:r>
          </w:p>
        </w:tc>
        <w:tc>
          <w:tcPr>
            <w:tcW w:w="1890" w:type="dxa"/>
          </w:tcPr>
          <w:p w14:paraId="50CFE91E" w14:textId="0B13258E" w:rsidR="000275E2" w:rsidRDefault="003656AC" w:rsidP="00B13C1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41,971</w:t>
            </w:r>
          </w:p>
        </w:tc>
        <w:tc>
          <w:tcPr>
            <w:tcW w:w="1525" w:type="dxa"/>
          </w:tcPr>
          <w:p w14:paraId="532EF7BE" w14:textId="78945CB3" w:rsidR="000275E2" w:rsidRDefault="003656AC" w:rsidP="00CD0AA7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F79CA" w:rsidRPr="00FB68E7" w14:paraId="64BA01E7" w14:textId="77777777" w:rsidTr="00036D3C">
        <w:tc>
          <w:tcPr>
            <w:tcW w:w="4405" w:type="dxa"/>
          </w:tcPr>
          <w:p w14:paraId="64BA01E3" w14:textId="77777777" w:rsidR="00BF79CA" w:rsidRPr="00203D9D" w:rsidRDefault="00BF79CA" w:rsidP="00CD0AA7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03D9D">
              <w:rPr>
                <w:rFonts w:ascii="Arial" w:hAnsi="Arial" w:cs="Arial"/>
                <w:b/>
              </w:rPr>
              <w:t>TOTAL FUNDS</w:t>
            </w:r>
          </w:p>
        </w:tc>
        <w:tc>
          <w:tcPr>
            <w:tcW w:w="1890" w:type="dxa"/>
          </w:tcPr>
          <w:p w14:paraId="64BA01E4" w14:textId="3425643A" w:rsidR="00BF79CA" w:rsidRPr="00203D9D" w:rsidRDefault="00FD08A6" w:rsidP="00B13C1D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79</w:t>
            </w:r>
            <w:r w:rsidR="00F00F28">
              <w:rPr>
                <w:rFonts w:ascii="Arial" w:hAnsi="Arial" w:cs="Arial"/>
                <w:b/>
              </w:rPr>
              <w:t>,</w:t>
            </w:r>
            <w:r w:rsidR="00943C65">
              <w:rPr>
                <w:rFonts w:ascii="Arial" w:hAnsi="Arial" w:cs="Arial"/>
                <w:b/>
              </w:rPr>
              <w:t>96</w:t>
            </w:r>
            <w:r w:rsidR="00F00F28">
              <w:rPr>
                <w:rFonts w:ascii="Arial" w:hAnsi="Arial" w:cs="Arial"/>
                <w:b/>
              </w:rPr>
              <w:t>,000</w:t>
            </w:r>
          </w:p>
        </w:tc>
        <w:tc>
          <w:tcPr>
            <w:tcW w:w="1890" w:type="dxa"/>
          </w:tcPr>
          <w:p w14:paraId="64BA01E5" w14:textId="5327442E" w:rsidR="00BF79CA" w:rsidRPr="00203D9D" w:rsidRDefault="004D034C" w:rsidP="00B13C1D">
            <w:pPr>
              <w:spacing w:line="276" w:lineRule="auto"/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95,887</w:t>
            </w:r>
          </w:p>
        </w:tc>
        <w:tc>
          <w:tcPr>
            <w:tcW w:w="1525" w:type="dxa"/>
          </w:tcPr>
          <w:p w14:paraId="64BA01E6" w14:textId="77777777" w:rsidR="00BF79CA" w:rsidRPr="00FB68E7" w:rsidRDefault="00BF79CA" w:rsidP="00CD0AA7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64BA01E8" w14:textId="77777777" w:rsidR="00BF79CA" w:rsidRPr="00FB68E7" w:rsidRDefault="00BF79CA" w:rsidP="00BF79CA">
      <w:pPr>
        <w:rPr>
          <w:rFonts w:ascii="Arial" w:hAnsi="Arial" w:cs="Arial"/>
        </w:rPr>
      </w:pPr>
    </w:p>
    <w:p w14:paraId="64BA01E9" w14:textId="77777777" w:rsidR="00BF79CA" w:rsidRPr="00FB68E7" w:rsidRDefault="00BF79CA" w:rsidP="00BF79CA">
      <w:pPr>
        <w:rPr>
          <w:rFonts w:ascii="Arial" w:hAnsi="Arial" w:cs="Arial"/>
        </w:rPr>
      </w:pPr>
    </w:p>
    <w:p w14:paraId="64BA01EA" w14:textId="77777777" w:rsidR="00BF79CA" w:rsidRPr="00FB68E7" w:rsidRDefault="00BF79CA" w:rsidP="00BF79CA">
      <w:pPr>
        <w:rPr>
          <w:rFonts w:ascii="Arial" w:hAnsi="Arial" w:cs="Arial"/>
          <w:b/>
        </w:rPr>
      </w:pPr>
      <w:r w:rsidRPr="00FB68E7">
        <w:rPr>
          <w:rFonts w:ascii="Arial" w:hAnsi="Arial" w:cs="Arial"/>
          <w:b/>
        </w:rPr>
        <w:t>Note:-</w:t>
      </w:r>
    </w:p>
    <w:p w14:paraId="64BA01EB" w14:textId="77777777" w:rsidR="00BF79CA" w:rsidRPr="00FB68E7" w:rsidRDefault="00BF79CA" w:rsidP="00BF79CA">
      <w:pPr>
        <w:rPr>
          <w:rFonts w:ascii="Arial" w:hAnsi="Arial" w:cs="Arial"/>
        </w:rPr>
      </w:pPr>
    </w:p>
    <w:p w14:paraId="64BA01EC" w14:textId="77777777" w:rsidR="00BF79CA" w:rsidRPr="00FB68E7" w:rsidRDefault="00BF79CA" w:rsidP="00CD0AA7">
      <w:pPr>
        <w:spacing w:line="360" w:lineRule="auto"/>
        <w:rPr>
          <w:rFonts w:ascii="Arial" w:hAnsi="Arial" w:cs="Arial"/>
        </w:rPr>
      </w:pPr>
      <w:r w:rsidRPr="00FB68E7">
        <w:rPr>
          <w:rFonts w:ascii="Arial" w:hAnsi="Arial" w:cs="Arial"/>
        </w:rPr>
        <w:t>1. This Certificate is issued at the request of the applicant replying upon the copy of documents produced to us and without risk and responsibility on our part.</w:t>
      </w:r>
    </w:p>
    <w:p w14:paraId="64BA01ED" w14:textId="77777777" w:rsidR="00BF79CA" w:rsidRPr="00FB68E7" w:rsidRDefault="00BF79CA" w:rsidP="00CD0AA7">
      <w:pPr>
        <w:spacing w:line="360" w:lineRule="auto"/>
        <w:rPr>
          <w:rFonts w:ascii="Arial" w:hAnsi="Arial" w:cs="Arial"/>
        </w:rPr>
      </w:pPr>
      <w:r w:rsidRPr="00FB68E7">
        <w:rPr>
          <w:rFonts w:ascii="Arial" w:hAnsi="Arial" w:cs="Arial"/>
        </w:rPr>
        <w:t>2. The amounts are rounded off to nearest Rupee or an US $ as the case may be.</w:t>
      </w:r>
    </w:p>
    <w:p w14:paraId="64BA01EE" w14:textId="3AFF3D41" w:rsidR="00BF79CA" w:rsidRPr="00FB68E7" w:rsidRDefault="00BF79CA" w:rsidP="00CD0AA7">
      <w:pPr>
        <w:spacing w:line="360" w:lineRule="auto"/>
        <w:rPr>
          <w:rFonts w:ascii="Arial" w:hAnsi="Arial" w:cs="Arial"/>
        </w:rPr>
      </w:pPr>
      <w:r w:rsidRPr="00FB68E7">
        <w:rPr>
          <w:rFonts w:ascii="Arial" w:hAnsi="Arial" w:cs="Arial"/>
        </w:rPr>
        <w:t xml:space="preserve">3. The American $ exchange rate is </w:t>
      </w:r>
      <w:r w:rsidRPr="00A61305">
        <w:rPr>
          <w:rFonts w:ascii="Arial" w:hAnsi="Arial" w:cs="Arial"/>
        </w:rPr>
        <w:t>taken at Rs</w:t>
      </w:r>
      <w:r w:rsidRPr="00E63991">
        <w:rPr>
          <w:rFonts w:ascii="Arial" w:hAnsi="Arial" w:cs="Arial"/>
        </w:rPr>
        <w:t>.</w:t>
      </w:r>
      <w:r w:rsidR="00340EC5" w:rsidRPr="00E63991">
        <w:rPr>
          <w:rFonts w:ascii="Arial" w:hAnsi="Arial" w:cs="Arial"/>
        </w:rPr>
        <w:t>83.</w:t>
      </w:r>
      <w:r w:rsidR="00E63991" w:rsidRPr="00E63991">
        <w:rPr>
          <w:rFonts w:ascii="Arial" w:hAnsi="Arial" w:cs="Arial"/>
        </w:rPr>
        <w:t>39</w:t>
      </w:r>
      <w:r w:rsidRPr="00E63991">
        <w:rPr>
          <w:rFonts w:ascii="Arial" w:hAnsi="Arial" w:cs="Arial"/>
        </w:rPr>
        <w:t>/-</w:t>
      </w:r>
    </w:p>
    <w:p w14:paraId="64BA01EF" w14:textId="77777777" w:rsidR="00BF79CA" w:rsidRPr="00FB68E7" w:rsidRDefault="00BF79CA" w:rsidP="00CD0AA7">
      <w:pPr>
        <w:spacing w:line="360" w:lineRule="auto"/>
        <w:rPr>
          <w:rFonts w:ascii="Arial" w:hAnsi="Arial" w:cs="Arial"/>
        </w:rPr>
      </w:pPr>
      <w:r w:rsidRPr="00FB68E7">
        <w:rPr>
          <w:rFonts w:ascii="Arial" w:hAnsi="Arial" w:cs="Arial"/>
        </w:rPr>
        <w:t>4. The applicant sponsored by his Fa</w:t>
      </w:r>
      <w:r w:rsidR="007E43FF">
        <w:rPr>
          <w:rFonts w:ascii="Arial" w:hAnsi="Arial" w:cs="Arial"/>
        </w:rPr>
        <w:t>mily</w:t>
      </w:r>
      <w:r w:rsidRPr="00FB68E7">
        <w:rPr>
          <w:rFonts w:ascii="Arial" w:hAnsi="Arial" w:cs="Arial"/>
        </w:rPr>
        <w:t>.</w:t>
      </w:r>
    </w:p>
    <w:p w14:paraId="64BA01F0" w14:textId="77777777" w:rsidR="00BF79CA" w:rsidRPr="00FB68E7" w:rsidRDefault="00BF79CA" w:rsidP="00CD0AA7">
      <w:pPr>
        <w:spacing w:line="360" w:lineRule="auto"/>
        <w:rPr>
          <w:rFonts w:ascii="Arial" w:hAnsi="Arial" w:cs="Arial"/>
        </w:rPr>
      </w:pPr>
      <w:r w:rsidRPr="00FB68E7">
        <w:rPr>
          <w:rFonts w:ascii="Arial" w:hAnsi="Arial" w:cs="Arial"/>
        </w:rPr>
        <w:t>5. The data relating to Immovable Properties are as per the Valuation Report.</w:t>
      </w:r>
    </w:p>
    <w:p w14:paraId="64BA01F1" w14:textId="77777777" w:rsidR="00BF79CA" w:rsidRPr="00FB68E7" w:rsidRDefault="00BF79CA" w:rsidP="00BF79CA">
      <w:pPr>
        <w:rPr>
          <w:rFonts w:ascii="Arial" w:hAnsi="Arial" w:cs="Arial"/>
        </w:rPr>
      </w:pPr>
    </w:p>
    <w:p w14:paraId="64BA01F2" w14:textId="77777777" w:rsidR="00E55ECB" w:rsidRDefault="00E55ECB" w:rsidP="00BF79CA">
      <w:pPr>
        <w:rPr>
          <w:rFonts w:ascii="Arial" w:hAnsi="Arial" w:cs="Arial"/>
        </w:rPr>
      </w:pPr>
    </w:p>
    <w:p w14:paraId="64BA01F3" w14:textId="77777777" w:rsidR="00E55ECB" w:rsidRDefault="00E55ECB" w:rsidP="00BF79CA">
      <w:pPr>
        <w:rPr>
          <w:rFonts w:ascii="Arial" w:hAnsi="Arial" w:cs="Arial"/>
        </w:rPr>
      </w:pPr>
    </w:p>
    <w:p w14:paraId="64BA01F4" w14:textId="77777777" w:rsidR="00697B21" w:rsidRDefault="00697B21" w:rsidP="00BF79CA">
      <w:pPr>
        <w:rPr>
          <w:rFonts w:ascii="Arial" w:hAnsi="Arial" w:cs="Arial"/>
        </w:rPr>
      </w:pPr>
    </w:p>
    <w:p w14:paraId="64BA01F5" w14:textId="77777777" w:rsidR="00BF79CA" w:rsidRPr="00FB68E7" w:rsidRDefault="00BF79CA" w:rsidP="00BF79CA">
      <w:pPr>
        <w:rPr>
          <w:rFonts w:ascii="Arial" w:hAnsi="Arial" w:cs="Arial"/>
        </w:rPr>
      </w:pPr>
    </w:p>
    <w:p w14:paraId="64BA01F6" w14:textId="7FD549C5" w:rsidR="00BF79CA" w:rsidRPr="00FB68E7" w:rsidRDefault="00340EC5" w:rsidP="00BF79CA">
      <w:pPr>
        <w:rPr>
          <w:rFonts w:ascii="Arial" w:hAnsi="Arial" w:cs="Arial"/>
        </w:rPr>
      </w:pPr>
      <w:r w:rsidRPr="0096550D">
        <w:rPr>
          <w:rFonts w:ascii="Arial" w:hAnsi="Arial" w:cs="Arial"/>
        </w:rPr>
        <w:t>Date</w:t>
      </w:r>
      <w:r>
        <w:rPr>
          <w:rFonts w:ascii="Arial" w:hAnsi="Arial" w:cs="Arial"/>
        </w:rPr>
        <w:t>: -</w:t>
      </w:r>
      <w:r w:rsidRPr="0096550D">
        <w:rPr>
          <w:rFonts w:ascii="Arial" w:hAnsi="Arial" w:cs="Arial"/>
        </w:rPr>
        <w:t xml:space="preserve"> </w:t>
      </w:r>
      <w:r w:rsidR="00E63991">
        <w:rPr>
          <w:rFonts w:ascii="Arial" w:hAnsi="Arial" w:cs="Arial"/>
        </w:rPr>
        <w:t>28</w:t>
      </w:r>
      <w:r w:rsidR="00E63991" w:rsidRPr="00E63991">
        <w:rPr>
          <w:rFonts w:ascii="Arial" w:hAnsi="Arial" w:cs="Arial"/>
          <w:vertAlign w:val="superscript"/>
        </w:rPr>
        <w:t>th</w:t>
      </w:r>
      <w:r w:rsidR="00E63991">
        <w:rPr>
          <w:rFonts w:ascii="Arial" w:hAnsi="Arial" w:cs="Arial"/>
        </w:rPr>
        <w:t xml:space="preserve"> </w:t>
      </w:r>
      <w:r w:rsidR="00E63991" w:rsidRPr="00C268F5">
        <w:rPr>
          <w:rFonts w:ascii="Arial" w:hAnsi="Arial" w:cs="Arial"/>
        </w:rPr>
        <w:t>November</w:t>
      </w:r>
      <w:r w:rsidR="00BF79CA" w:rsidRPr="00C268F5">
        <w:rPr>
          <w:rFonts w:ascii="Arial" w:hAnsi="Arial" w:cs="Arial"/>
        </w:rPr>
        <w:t xml:space="preserve"> 202</w:t>
      </w:r>
      <w:r w:rsidR="00C268F5" w:rsidRPr="00C268F5">
        <w:rPr>
          <w:rFonts w:ascii="Arial" w:hAnsi="Arial" w:cs="Arial"/>
        </w:rPr>
        <w:t>3</w:t>
      </w:r>
      <w:r w:rsidR="00BF79CA" w:rsidRPr="0096550D">
        <w:rPr>
          <w:rFonts w:ascii="Arial" w:hAnsi="Arial" w:cs="Arial"/>
        </w:rPr>
        <w:t>.</w:t>
      </w:r>
    </w:p>
    <w:p w14:paraId="64BA01F7" w14:textId="77777777" w:rsidR="00BF79CA" w:rsidRPr="00FB68E7" w:rsidRDefault="00340EC5" w:rsidP="00BF79CA">
      <w:pPr>
        <w:rPr>
          <w:rFonts w:ascii="Arial" w:hAnsi="Arial" w:cs="Arial"/>
        </w:rPr>
      </w:pPr>
      <w:r>
        <w:rPr>
          <w:rFonts w:ascii="Arial" w:hAnsi="Arial" w:cs="Arial"/>
        </w:rPr>
        <w:t>Place: -</w:t>
      </w:r>
      <w:r w:rsidR="00BF79CA" w:rsidRPr="00FB68E7">
        <w:rPr>
          <w:rFonts w:ascii="Arial" w:hAnsi="Arial" w:cs="Arial"/>
        </w:rPr>
        <w:t xml:space="preserve"> Guntur.                                                                           </w:t>
      </w:r>
    </w:p>
    <w:p w14:paraId="64BA01F8" w14:textId="77777777" w:rsidR="00DD25AC" w:rsidRPr="00FB68E7" w:rsidRDefault="00DD25AC" w:rsidP="00BF79CA">
      <w:pPr>
        <w:rPr>
          <w:rFonts w:ascii="Arial" w:hAnsi="Arial" w:cs="Arial"/>
        </w:rPr>
      </w:pPr>
    </w:p>
    <w:sectPr w:rsidR="00DD25AC" w:rsidRPr="00FB68E7" w:rsidSect="000B1251">
      <w:headerReference w:type="default" r:id="rId8"/>
      <w:footerReference w:type="default" r:id="rId9"/>
      <w:pgSz w:w="11900" w:h="16840" w:code="9"/>
      <w:pgMar w:top="1440" w:right="734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7124" w14:textId="77777777" w:rsidR="00074975" w:rsidRDefault="00074975" w:rsidP="00404C74">
      <w:r>
        <w:separator/>
      </w:r>
    </w:p>
  </w:endnote>
  <w:endnote w:type="continuationSeparator" w:id="0">
    <w:p w14:paraId="50BF42D0" w14:textId="77777777" w:rsidR="00074975" w:rsidRDefault="00074975" w:rsidP="0040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0201" w14:textId="77777777" w:rsidR="00404C74" w:rsidRDefault="001B4471" w:rsidP="00404C74">
    <w:pPr>
      <w:tabs>
        <w:tab w:val="right" w:pos="10723"/>
      </w:tabs>
      <w:spacing w:line="360" w:lineRule="auto"/>
      <w:rPr>
        <w:rFonts w:ascii="Arial" w:hAnsi="Arial"/>
        <w:b/>
        <w:color w:val="0C3F62"/>
      </w:rPr>
    </w:pPr>
    <w:r>
      <w:rPr>
        <w:rFonts w:ascii="Arial" w:hAnsi="Arial"/>
        <w:noProof/>
        <w:color w:val="0C3F62"/>
        <w:sz w:val="21"/>
        <w:lang w:val="en-IN" w:eastAsia="en-IN" w:bidi="te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4BA020C" wp14:editId="64BA020D">
              <wp:simplePos x="0" y="0"/>
              <wp:positionH relativeFrom="column">
                <wp:posOffset>6517640</wp:posOffset>
              </wp:positionH>
              <wp:positionV relativeFrom="paragraph">
                <wp:posOffset>247650</wp:posOffset>
              </wp:positionV>
              <wp:extent cx="45085" cy="52705"/>
              <wp:effectExtent l="2540" t="0" r="0" b="4445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 flipV="1">
                        <a:off x="0" y="0"/>
                        <a:ext cx="45085" cy="5270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A0213" w14:textId="77777777" w:rsidR="00EB64AC" w:rsidRPr="006D48DC" w:rsidRDefault="00EB64AC" w:rsidP="00EB64AC">
                          <w:pPr>
                            <w:jc w:val="center"/>
                            <w:rPr>
                              <w:color w:val="000000" w:themeColor="text1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A020C" id="Rectangle 11" o:spid="_x0000_s1027" style="position:absolute;margin-left:513.2pt;margin-top:19.5pt;width:3.55pt;height:4.1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" fillcolor="#d8d8d8 [2732]" stroked="f" strokeweight="1pt">
              <v:textbox>
                <w:txbxContent>
                  <w:p w14:paraId="64BA0213" w14:textId="77777777" w:rsidR="00EB64AC" w:rsidRPr="006D48DC" w:rsidRDefault="00EB64AC" w:rsidP="00EB64AC">
                    <w:pPr>
                      <w:jc w:val="center"/>
                      <w:rPr>
                        <w:color w:val="000000" w:themeColor="text1"/>
                        <w:lang w:val="en-I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color w:val="000000"/>
        <w:sz w:val="28"/>
        <w:szCs w:val="28"/>
        <w:lang w:val="en-IN" w:eastAsia="en-IN" w:bidi="te-IN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BA020E" wp14:editId="64BA020F">
              <wp:simplePos x="0" y="0"/>
              <wp:positionH relativeFrom="column">
                <wp:posOffset>-857250</wp:posOffset>
              </wp:positionH>
              <wp:positionV relativeFrom="paragraph">
                <wp:posOffset>57784</wp:posOffset>
              </wp:positionV>
              <wp:extent cx="7429500" cy="0"/>
              <wp:effectExtent l="0" t="0" r="1905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24416" id="Straight Connector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7.5pt,4.55pt" to="517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" strokecolor="#4472c4 [3204]" strokeweight=".5pt">
              <v:stroke joinstyle="miter"/>
              <o:lock v:ext="edit" shapetype="f"/>
            </v:line>
          </w:pict>
        </mc:Fallback>
      </mc:AlternateContent>
    </w:r>
  </w:p>
  <w:p w14:paraId="64BA0202" w14:textId="77777777" w:rsidR="00404C74" w:rsidRPr="008A67A9" w:rsidRDefault="00404C74" w:rsidP="00404C74">
    <w:pPr>
      <w:tabs>
        <w:tab w:val="right" w:pos="10723"/>
      </w:tabs>
      <w:spacing w:line="360" w:lineRule="auto"/>
      <w:rPr>
        <w:rFonts w:ascii="Arial" w:hAnsi="Arial" w:cs="Arial"/>
        <w:b/>
        <w:color w:val="000000" w:themeColor="text1"/>
        <w:sz w:val="20"/>
        <w:szCs w:val="20"/>
      </w:rPr>
    </w:pPr>
    <w:r w:rsidRPr="008A67A9">
      <w:rPr>
        <w:rFonts w:ascii="Arial" w:hAnsi="Arial" w:cs="Arial"/>
        <w:b/>
        <w:color w:val="000000" w:themeColor="text1"/>
        <w:sz w:val="20"/>
        <w:szCs w:val="20"/>
      </w:rPr>
      <w:t xml:space="preserve">Mobile +91 </w:t>
    </w:r>
    <w:r w:rsidR="00FB4316" w:rsidRPr="008A67A9">
      <w:rPr>
        <w:rFonts w:ascii="Arial" w:hAnsi="Arial" w:cs="Arial"/>
        <w:b/>
        <w:color w:val="000000" w:themeColor="text1"/>
        <w:sz w:val="20"/>
        <w:szCs w:val="20"/>
      </w:rPr>
      <w:t>8978906251</w:t>
    </w:r>
    <w:r w:rsidR="003A27D9" w:rsidRPr="008A67A9">
      <w:rPr>
        <w:rFonts w:ascii="Arial" w:hAnsi="Arial" w:cs="Arial"/>
        <w:b/>
        <w:color w:val="000000" w:themeColor="text1"/>
        <w:sz w:val="20"/>
        <w:szCs w:val="20"/>
      </w:rPr>
      <w:t xml:space="preserve">               </w:t>
    </w:r>
    <w:r w:rsidR="00CB211C" w:rsidRPr="008A67A9">
      <w:rPr>
        <w:rFonts w:ascii="Arial" w:hAnsi="Arial" w:cs="Arial"/>
        <w:b/>
        <w:color w:val="000000" w:themeColor="text1"/>
        <w:sz w:val="20"/>
        <w:szCs w:val="20"/>
      </w:rPr>
      <w:t xml:space="preserve">   </w:t>
    </w:r>
    <w:r w:rsidR="00EB64AC" w:rsidRPr="008A67A9">
      <w:rPr>
        <w:rFonts w:ascii="Arial" w:eastAsiaTheme="minorEastAsia" w:hAnsi="Arial" w:cs="Arial"/>
        <w:b/>
        <w:noProof/>
        <w:color w:val="000000" w:themeColor="text1"/>
        <w:sz w:val="20"/>
        <w:szCs w:val="20"/>
        <w:lang w:eastAsia="en-IN"/>
      </w:rPr>
      <w:t xml:space="preserve">E- </w:t>
    </w:r>
    <w:r w:rsidRPr="008A67A9">
      <w:rPr>
        <w:rFonts w:ascii="Arial" w:eastAsiaTheme="minorEastAsia" w:hAnsi="Arial" w:cs="Arial"/>
        <w:b/>
        <w:noProof/>
        <w:color w:val="000000" w:themeColor="text1"/>
        <w:sz w:val="20"/>
        <w:szCs w:val="20"/>
        <w:lang w:eastAsia="en-IN"/>
      </w:rPr>
      <w:t>Mail</w:t>
    </w:r>
    <w:r w:rsidR="00EB64AC" w:rsidRPr="008A67A9">
      <w:rPr>
        <w:rFonts w:ascii="Arial" w:eastAsiaTheme="minorEastAsia" w:hAnsi="Arial" w:cs="Arial"/>
        <w:b/>
        <w:noProof/>
        <w:color w:val="000000" w:themeColor="text1"/>
        <w:sz w:val="20"/>
        <w:szCs w:val="20"/>
        <w:lang w:eastAsia="en-IN"/>
      </w:rPr>
      <w:t>:</w:t>
    </w:r>
    <w:r w:rsidR="00FB4316" w:rsidRPr="008A67A9">
      <w:rPr>
        <w:rFonts w:ascii="Arial" w:eastAsiaTheme="minorEastAsia" w:hAnsi="Arial" w:cs="Arial"/>
        <w:b/>
        <w:noProof/>
        <w:color w:val="000000" w:themeColor="text1"/>
        <w:sz w:val="20"/>
        <w:szCs w:val="20"/>
        <w:lang w:eastAsia="en-IN"/>
      </w:rPr>
      <w:t>tummalapalliandco</w:t>
    </w:r>
    <w:r w:rsidRPr="008A67A9">
      <w:rPr>
        <w:rFonts w:ascii="Arial" w:eastAsiaTheme="minorEastAsia" w:hAnsi="Arial" w:cs="Arial"/>
        <w:b/>
        <w:noProof/>
        <w:color w:val="000000" w:themeColor="text1"/>
        <w:sz w:val="20"/>
        <w:szCs w:val="20"/>
        <w:lang w:eastAsia="en-IN"/>
      </w:rPr>
      <w:t>@gmail.com</w:t>
    </w:r>
  </w:p>
  <w:p w14:paraId="64BA0203" w14:textId="77777777" w:rsidR="00404C74" w:rsidRPr="008A67A9" w:rsidRDefault="003A27D9" w:rsidP="003A27D9">
    <w:pPr>
      <w:spacing w:after="72" w:line="360" w:lineRule="auto"/>
      <w:rPr>
        <w:rFonts w:ascii="Arial" w:hAnsi="Arial" w:cs="Arial"/>
        <w:b/>
        <w:color w:val="000000" w:themeColor="text1"/>
        <w:spacing w:val="-2"/>
        <w:sz w:val="20"/>
        <w:szCs w:val="20"/>
      </w:rPr>
    </w:pPr>
    <w:r w:rsidRPr="008A67A9">
      <w:rPr>
        <w:rFonts w:ascii="Arial" w:hAnsi="Arial" w:cs="Arial"/>
        <w:b/>
        <w:color w:val="000000" w:themeColor="text1"/>
        <w:spacing w:val="-2"/>
        <w:sz w:val="20"/>
        <w:szCs w:val="20"/>
      </w:rPr>
      <w:t>5-37-68, 2</w:t>
    </w:r>
    <w:r w:rsidRPr="008A67A9">
      <w:rPr>
        <w:rFonts w:ascii="Arial" w:hAnsi="Arial" w:cs="Arial"/>
        <w:b/>
        <w:color w:val="000000" w:themeColor="text1"/>
        <w:spacing w:val="-2"/>
        <w:sz w:val="20"/>
        <w:szCs w:val="20"/>
        <w:vertAlign w:val="superscript"/>
      </w:rPr>
      <w:t>nd</w:t>
    </w:r>
    <w:r w:rsidRPr="008A67A9">
      <w:rPr>
        <w:rFonts w:ascii="Arial" w:hAnsi="Arial" w:cs="Arial"/>
        <w:b/>
        <w:color w:val="000000" w:themeColor="text1"/>
        <w:spacing w:val="-2"/>
        <w:sz w:val="20"/>
        <w:szCs w:val="20"/>
      </w:rPr>
      <w:t xml:space="preserve"> Floor, above LOT Mobiles, 4/9, </w:t>
    </w:r>
    <w:proofErr w:type="spellStart"/>
    <w:r w:rsidRPr="008A67A9">
      <w:rPr>
        <w:rFonts w:ascii="Arial" w:hAnsi="Arial" w:cs="Arial"/>
        <w:b/>
        <w:color w:val="000000" w:themeColor="text1"/>
        <w:spacing w:val="-2"/>
        <w:sz w:val="20"/>
        <w:szCs w:val="20"/>
      </w:rPr>
      <w:t>Brodipet</w:t>
    </w:r>
    <w:proofErr w:type="spellEnd"/>
    <w:r w:rsidRPr="008A67A9">
      <w:rPr>
        <w:rFonts w:ascii="Arial" w:hAnsi="Arial" w:cs="Arial"/>
        <w:b/>
        <w:color w:val="000000" w:themeColor="text1"/>
        <w:spacing w:val="-2"/>
        <w:sz w:val="20"/>
        <w:szCs w:val="20"/>
      </w:rPr>
      <w:t xml:space="preserve">, </w:t>
    </w:r>
    <w:proofErr w:type="gramStart"/>
    <w:r w:rsidRPr="008A67A9">
      <w:rPr>
        <w:rFonts w:ascii="Arial" w:hAnsi="Arial" w:cs="Arial"/>
        <w:b/>
        <w:color w:val="000000" w:themeColor="text1"/>
        <w:spacing w:val="-2"/>
        <w:sz w:val="20"/>
        <w:szCs w:val="20"/>
      </w:rPr>
      <w:t>Guntur  -</w:t>
    </w:r>
    <w:proofErr w:type="gramEnd"/>
    <w:r w:rsidRPr="008A67A9">
      <w:rPr>
        <w:rFonts w:ascii="Arial" w:hAnsi="Arial" w:cs="Arial"/>
        <w:b/>
        <w:color w:val="000000" w:themeColor="text1"/>
        <w:spacing w:val="-2"/>
        <w:sz w:val="20"/>
        <w:szCs w:val="20"/>
      </w:rPr>
      <w:t xml:space="preserve"> 522002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3423" w14:textId="77777777" w:rsidR="00074975" w:rsidRDefault="00074975" w:rsidP="00404C74">
      <w:r>
        <w:separator/>
      </w:r>
    </w:p>
  </w:footnote>
  <w:footnote w:type="continuationSeparator" w:id="0">
    <w:p w14:paraId="3BA4D820" w14:textId="77777777" w:rsidR="00074975" w:rsidRDefault="00074975" w:rsidP="00404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01FD" w14:textId="77777777" w:rsidR="00404C74" w:rsidRDefault="001B4471" w:rsidP="00EB64AC">
    <w:pPr>
      <w:jc w:val="right"/>
      <w:rPr>
        <w:rStyle w:val="Strong"/>
        <w:rFonts w:ascii="Arial" w:hAnsi="Arial" w:cs="Arial"/>
        <w:color w:val="1F3864" w:themeColor="accent1" w:themeShade="80"/>
        <w:sz w:val="28"/>
        <w:szCs w:val="28"/>
      </w:rPr>
    </w:pPr>
    <w:r>
      <w:rPr>
        <w:rFonts w:ascii="Times New Roman" w:hAnsi="Times New Roman"/>
        <w:noProof/>
        <w:color w:val="000000"/>
        <w:sz w:val="28"/>
        <w:szCs w:val="28"/>
        <w:lang w:val="en-IN" w:eastAsia="en-IN" w:bidi="te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BA0204" wp14:editId="64BA0205">
              <wp:simplePos x="0" y="0"/>
              <wp:positionH relativeFrom="column">
                <wp:posOffset>1651635</wp:posOffset>
              </wp:positionH>
              <wp:positionV relativeFrom="paragraph">
                <wp:posOffset>-215900</wp:posOffset>
              </wp:positionV>
              <wp:extent cx="4685665" cy="685800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8566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A0210" w14:textId="77777777" w:rsidR="00EB64AC" w:rsidRDefault="00FB4316" w:rsidP="00EB64AC">
                          <w:pPr>
                            <w:jc w:val="right"/>
                            <w:rPr>
                              <w:rStyle w:val="Strong"/>
                              <w:rFonts w:ascii="Arial" w:hAnsi="Arial" w:cs="Arial"/>
                              <w:color w:val="1F3864" w:themeColor="accent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Style w:val="Strong"/>
                              <w:rFonts w:ascii="Arial" w:hAnsi="Arial" w:cs="Arial"/>
                              <w:color w:val="1F3864" w:themeColor="accent1" w:themeShade="80"/>
                              <w:sz w:val="40"/>
                              <w:szCs w:val="40"/>
                            </w:rPr>
                            <w:t>Tummalapalli</w:t>
                          </w:r>
                          <w:r w:rsidR="00086D26">
                            <w:rPr>
                              <w:rStyle w:val="Strong"/>
                              <w:rFonts w:ascii="Arial" w:hAnsi="Arial" w:cs="Arial"/>
                              <w:color w:val="1F3864" w:themeColor="accent1" w:themeShade="80"/>
                              <w:sz w:val="40"/>
                              <w:szCs w:val="40"/>
                            </w:rPr>
                            <w:t xml:space="preserve"> </w:t>
                          </w:r>
                          <w:r w:rsidR="00EF10C8">
                            <w:rPr>
                              <w:rStyle w:val="Strong"/>
                              <w:rFonts w:ascii="Arial" w:hAnsi="Arial" w:cs="Arial"/>
                              <w:color w:val="1F3864" w:themeColor="accent1" w:themeShade="80"/>
                              <w:sz w:val="40"/>
                              <w:szCs w:val="40"/>
                            </w:rPr>
                            <w:t>&amp;</w:t>
                          </w:r>
                          <w:r>
                            <w:rPr>
                              <w:rStyle w:val="Strong"/>
                              <w:rFonts w:ascii="Arial" w:hAnsi="Arial" w:cs="Arial"/>
                              <w:color w:val="1F3864" w:themeColor="accent1" w:themeShade="80"/>
                              <w:sz w:val="40"/>
                              <w:szCs w:val="40"/>
                            </w:rPr>
                            <w:t xml:space="preserve"> co</w:t>
                          </w:r>
                        </w:p>
                        <w:p w14:paraId="64BA0211" w14:textId="77777777" w:rsidR="00EB64AC" w:rsidRDefault="00EB64AC" w:rsidP="00EB64AC">
                          <w:pPr>
                            <w:jc w:val="right"/>
                            <w:rPr>
                              <w:rStyle w:val="IntenseReference"/>
                              <w:color w:val="385623" w:themeColor="accent6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 w:rsidRPr="001009B2">
                            <w:rPr>
                              <w:rStyle w:val="IntenseReference"/>
                              <w:color w:val="385623" w:themeColor="accent6" w:themeShade="80"/>
                              <w:sz w:val="28"/>
                              <w:szCs w:val="28"/>
                            </w:rPr>
                            <w:t>Chartered Accountant</w:t>
                          </w:r>
                        </w:p>
                        <w:p w14:paraId="64BA0212" w14:textId="77777777" w:rsidR="00EB64AC" w:rsidRDefault="00EB64A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BA0204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130.05pt;margin-top:-17pt;width:368.9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" filled="f" stroked="f">
              <v:textbox>
                <w:txbxContent>
                  <w:p w14:paraId="64BA0210" w14:textId="77777777" w:rsidR="00EB64AC" w:rsidRDefault="00FB4316" w:rsidP="00EB64AC">
                    <w:pPr>
                      <w:jc w:val="right"/>
                      <w:rPr>
                        <w:rStyle w:val="Strong"/>
                        <w:rFonts w:ascii="Arial" w:hAnsi="Arial" w:cs="Arial"/>
                        <w:color w:val="1F3864" w:themeColor="accent1" w:themeShade="80"/>
                        <w:sz w:val="40"/>
                        <w:szCs w:val="40"/>
                      </w:rPr>
                    </w:pPr>
                    <w:r>
                      <w:rPr>
                        <w:rStyle w:val="Strong"/>
                        <w:rFonts w:ascii="Arial" w:hAnsi="Arial" w:cs="Arial"/>
                        <w:color w:val="1F3864" w:themeColor="accent1" w:themeShade="80"/>
                        <w:sz w:val="40"/>
                        <w:szCs w:val="40"/>
                      </w:rPr>
                      <w:t>Tummalapalli</w:t>
                    </w:r>
                    <w:r w:rsidR="00086D26">
                      <w:rPr>
                        <w:rStyle w:val="Strong"/>
                        <w:rFonts w:ascii="Arial" w:hAnsi="Arial" w:cs="Arial"/>
                        <w:color w:val="1F3864" w:themeColor="accent1" w:themeShade="80"/>
                        <w:sz w:val="40"/>
                        <w:szCs w:val="40"/>
                      </w:rPr>
                      <w:t xml:space="preserve"> </w:t>
                    </w:r>
                    <w:r w:rsidR="00EF10C8">
                      <w:rPr>
                        <w:rStyle w:val="Strong"/>
                        <w:rFonts w:ascii="Arial" w:hAnsi="Arial" w:cs="Arial"/>
                        <w:color w:val="1F3864" w:themeColor="accent1" w:themeShade="80"/>
                        <w:sz w:val="40"/>
                        <w:szCs w:val="40"/>
                      </w:rPr>
                      <w:t>&amp;</w:t>
                    </w:r>
                    <w:r>
                      <w:rPr>
                        <w:rStyle w:val="Strong"/>
                        <w:rFonts w:ascii="Arial" w:hAnsi="Arial" w:cs="Arial"/>
                        <w:color w:val="1F3864" w:themeColor="accent1" w:themeShade="80"/>
                        <w:sz w:val="40"/>
                        <w:szCs w:val="40"/>
                      </w:rPr>
                      <w:t xml:space="preserve"> co</w:t>
                    </w:r>
                  </w:p>
                  <w:p w14:paraId="64BA0211" w14:textId="77777777" w:rsidR="00EB64AC" w:rsidRDefault="00EB64AC" w:rsidP="00EB64AC">
                    <w:pPr>
                      <w:jc w:val="right"/>
                      <w:rPr>
                        <w:rStyle w:val="IntenseReference"/>
                        <w:color w:val="385623" w:themeColor="accent6" w:themeShade="80"/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ab/>
                    </w:r>
                    <w:r w:rsidRPr="001009B2">
                      <w:rPr>
                        <w:rStyle w:val="IntenseReference"/>
                        <w:color w:val="385623" w:themeColor="accent6" w:themeShade="80"/>
                        <w:sz w:val="28"/>
                        <w:szCs w:val="28"/>
                      </w:rPr>
                      <w:t>Chartered Accountant</w:t>
                    </w:r>
                  </w:p>
                  <w:p w14:paraId="64BA0212" w14:textId="77777777" w:rsidR="00EB64AC" w:rsidRDefault="00EB64AC"/>
                </w:txbxContent>
              </v:textbox>
            </v:shape>
          </w:pict>
        </mc:Fallback>
      </mc:AlternateContent>
    </w:r>
    <w:r w:rsidR="00EB64AC" w:rsidRPr="001009B2">
      <w:rPr>
        <w:rFonts w:ascii="Times New Roman" w:hAnsi="Times New Roman"/>
        <w:noProof/>
        <w:color w:val="000000"/>
        <w:sz w:val="28"/>
        <w:szCs w:val="28"/>
        <w:lang w:val="en-IN" w:eastAsia="en-IN" w:bidi="te-IN"/>
      </w:rPr>
      <w:drawing>
        <wp:anchor distT="0" distB="0" distL="114300" distR="114300" simplePos="0" relativeHeight="251659264" behindDoc="0" locked="0" layoutInCell="1" allowOverlap="1" wp14:anchorId="64BA0206" wp14:editId="64BA0207">
          <wp:simplePos x="0" y="0"/>
          <wp:positionH relativeFrom="column">
            <wp:posOffset>-634527</wp:posOffset>
          </wp:positionH>
          <wp:positionV relativeFrom="paragraph">
            <wp:posOffset>-219872</wp:posOffset>
          </wp:positionV>
          <wp:extent cx="944280" cy="71818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9060CA_logo_ica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80" cy="718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noProof/>
        <w:color w:val="000000"/>
        <w:sz w:val="28"/>
        <w:szCs w:val="28"/>
        <w:lang w:val="en-IN" w:eastAsia="en-IN" w:bidi="te-IN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64BA0208" wp14:editId="64BA0209">
              <wp:simplePos x="0" y="0"/>
              <wp:positionH relativeFrom="column">
                <wp:posOffset>-634365</wp:posOffset>
              </wp:positionH>
              <wp:positionV relativeFrom="paragraph">
                <wp:posOffset>-332741</wp:posOffset>
              </wp:positionV>
              <wp:extent cx="6972300" cy="0"/>
              <wp:effectExtent l="0" t="0" r="1905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497D34" id="Straight Connector 5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9.95pt,-26.2pt" to="499.05pt,-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" strokecolor="#4472c4 [3204]" strokeweight=".5pt">
              <v:stroke joinstyle="miter"/>
              <o:lock v:ext="edit" shapetype="f"/>
            </v:line>
          </w:pict>
        </mc:Fallback>
      </mc:AlternateContent>
    </w:r>
    <w:r w:rsidR="00404C74">
      <w:rPr>
        <w:rStyle w:val="Strong"/>
        <w:rFonts w:ascii="Arial" w:hAnsi="Arial" w:cs="Arial"/>
        <w:color w:val="1F3864" w:themeColor="accent1" w:themeShade="80"/>
        <w:sz w:val="28"/>
        <w:szCs w:val="28"/>
      </w:rPr>
      <w:tab/>
    </w:r>
    <w:r w:rsidR="00404C74">
      <w:rPr>
        <w:rStyle w:val="Strong"/>
        <w:rFonts w:ascii="Arial" w:hAnsi="Arial" w:cs="Arial"/>
        <w:color w:val="1F3864" w:themeColor="accent1" w:themeShade="80"/>
        <w:sz w:val="28"/>
        <w:szCs w:val="28"/>
      </w:rPr>
      <w:tab/>
    </w:r>
  </w:p>
  <w:p w14:paraId="64BA01FE" w14:textId="77777777" w:rsidR="00EB64AC" w:rsidRDefault="00EB64AC" w:rsidP="00EB64AC">
    <w:pPr>
      <w:jc w:val="right"/>
      <w:rPr>
        <w:rStyle w:val="IntenseReference"/>
        <w:color w:val="385623" w:themeColor="accent6" w:themeShade="80"/>
        <w:sz w:val="28"/>
        <w:szCs w:val="28"/>
      </w:rPr>
    </w:pPr>
  </w:p>
  <w:p w14:paraId="64BA01FF" w14:textId="77777777" w:rsidR="00404C74" w:rsidRPr="00B834E0" w:rsidRDefault="001B4471" w:rsidP="00404C74">
    <w:pPr>
      <w:rPr>
        <w:rFonts w:ascii="Times New Roman" w:hAnsi="Times New Roman"/>
        <w:color w:val="000000"/>
        <w:sz w:val="28"/>
        <w:szCs w:val="28"/>
      </w:rPr>
    </w:pPr>
    <w:r>
      <w:rPr>
        <w:rFonts w:ascii="Times New Roman" w:hAnsi="Times New Roman"/>
        <w:noProof/>
        <w:color w:val="000000"/>
        <w:sz w:val="28"/>
        <w:szCs w:val="28"/>
        <w:lang w:val="en-IN" w:eastAsia="en-IN" w:bidi="te-IN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64BA020A" wp14:editId="64BA020B">
              <wp:simplePos x="0" y="0"/>
              <wp:positionH relativeFrom="column">
                <wp:posOffset>-631825</wp:posOffset>
              </wp:positionH>
              <wp:positionV relativeFrom="paragraph">
                <wp:posOffset>185419</wp:posOffset>
              </wp:positionV>
              <wp:extent cx="6972300" cy="0"/>
              <wp:effectExtent l="0" t="0" r="19050" b="1905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2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F2553" id="Straight Connector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9.75pt,14.6pt" to="499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" strokecolor="#4472c4 [3204]" strokeweight=".5pt">
              <v:stroke joinstyle="miter"/>
              <o:lock v:ext="edit" shapetype="f"/>
            </v:line>
          </w:pict>
        </mc:Fallback>
      </mc:AlternateContent>
    </w:r>
  </w:p>
  <w:p w14:paraId="64BA0200" w14:textId="77777777" w:rsidR="00404C74" w:rsidRDefault="00404C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6DCC"/>
    <w:multiLevelType w:val="hybridMultilevel"/>
    <w:tmpl w:val="D9CE6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81036"/>
    <w:multiLevelType w:val="multilevel"/>
    <w:tmpl w:val="93A483D8"/>
    <w:lvl w:ilvl="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3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7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0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4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4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780" w:hanging="2160"/>
      </w:pPr>
      <w:rPr>
        <w:rFonts w:hint="default"/>
        <w:b w:val="0"/>
      </w:rPr>
    </w:lvl>
  </w:abstractNum>
  <w:abstractNum w:abstractNumId="2" w15:restartNumberingAfterBreak="0">
    <w:nsid w:val="146E61B6"/>
    <w:multiLevelType w:val="hybridMultilevel"/>
    <w:tmpl w:val="6240C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1233"/>
    <w:multiLevelType w:val="hybridMultilevel"/>
    <w:tmpl w:val="E00E3520"/>
    <w:lvl w:ilvl="0" w:tplc="68A871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0549B"/>
    <w:multiLevelType w:val="hybridMultilevel"/>
    <w:tmpl w:val="EA7C554E"/>
    <w:lvl w:ilvl="0" w:tplc="05D04914">
      <w:start w:val="1"/>
      <w:numFmt w:val="lowerLetter"/>
      <w:lvlText w:val="%1."/>
      <w:lvlJc w:val="left"/>
      <w:pPr>
        <w:ind w:left="477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5490" w:hanging="360"/>
      </w:pPr>
    </w:lvl>
    <w:lvl w:ilvl="2" w:tplc="4009001B" w:tentative="1">
      <w:start w:val="1"/>
      <w:numFmt w:val="lowerRoman"/>
      <w:lvlText w:val="%3."/>
      <w:lvlJc w:val="right"/>
      <w:pPr>
        <w:ind w:left="6210" w:hanging="180"/>
      </w:pPr>
    </w:lvl>
    <w:lvl w:ilvl="3" w:tplc="4009000F" w:tentative="1">
      <w:start w:val="1"/>
      <w:numFmt w:val="decimal"/>
      <w:lvlText w:val="%4."/>
      <w:lvlJc w:val="left"/>
      <w:pPr>
        <w:ind w:left="6930" w:hanging="360"/>
      </w:pPr>
    </w:lvl>
    <w:lvl w:ilvl="4" w:tplc="40090019" w:tentative="1">
      <w:start w:val="1"/>
      <w:numFmt w:val="lowerLetter"/>
      <w:lvlText w:val="%5."/>
      <w:lvlJc w:val="left"/>
      <w:pPr>
        <w:ind w:left="7650" w:hanging="360"/>
      </w:pPr>
    </w:lvl>
    <w:lvl w:ilvl="5" w:tplc="4009001B" w:tentative="1">
      <w:start w:val="1"/>
      <w:numFmt w:val="lowerRoman"/>
      <w:lvlText w:val="%6."/>
      <w:lvlJc w:val="right"/>
      <w:pPr>
        <w:ind w:left="8370" w:hanging="180"/>
      </w:pPr>
    </w:lvl>
    <w:lvl w:ilvl="6" w:tplc="4009000F" w:tentative="1">
      <w:start w:val="1"/>
      <w:numFmt w:val="decimal"/>
      <w:lvlText w:val="%7."/>
      <w:lvlJc w:val="left"/>
      <w:pPr>
        <w:ind w:left="9090" w:hanging="360"/>
      </w:pPr>
    </w:lvl>
    <w:lvl w:ilvl="7" w:tplc="40090019" w:tentative="1">
      <w:start w:val="1"/>
      <w:numFmt w:val="lowerLetter"/>
      <w:lvlText w:val="%8."/>
      <w:lvlJc w:val="left"/>
      <w:pPr>
        <w:ind w:left="9810" w:hanging="360"/>
      </w:pPr>
    </w:lvl>
    <w:lvl w:ilvl="8" w:tplc="40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5" w15:restartNumberingAfterBreak="0">
    <w:nsid w:val="3F04433C"/>
    <w:multiLevelType w:val="hybridMultilevel"/>
    <w:tmpl w:val="F2728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A1F7E"/>
    <w:multiLevelType w:val="hybridMultilevel"/>
    <w:tmpl w:val="E5BAC010"/>
    <w:lvl w:ilvl="0" w:tplc="72267E68">
      <w:start w:val="1"/>
      <w:numFmt w:val="lowerRoman"/>
      <w:lvlText w:val="%1."/>
      <w:lvlJc w:val="left"/>
      <w:pPr>
        <w:ind w:left="20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0" w:hanging="360"/>
      </w:pPr>
    </w:lvl>
    <w:lvl w:ilvl="2" w:tplc="4009001B">
      <w:start w:val="1"/>
      <w:numFmt w:val="lowerRoman"/>
      <w:lvlText w:val="%3."/>
      <w:lvlJc w:val="right"/>
      <w:pPr>
        <w:ind w:left="3140" w:hanging="180"/>
      </w:pPr>
    </w:lvl>
    <w:lvl w:ilvl="3" w:tplc="4009000F" w:tentative="1">
      <w:start w:val="1"/>
      <w:numFmt w:val="decimal"/>
      <w:lvlText w:val="%4."/>
      <w:lvlJc w:val="left"/>
      <w:pPr>
        <w:ind w:left="3860" w:hanging="360"/>
      </w:pPr>
    </w:lvl>
    <w:lvl w:ilvl="4" w:tplc="40090019" w:tentative="1">
      <w:start w:val="1"/>
      <w:numFmt w:val="lowerLetter"/>
      <w:lvlText w:val="%5."/>
      <w:lvlJc w:val="left"/>
      <w:pPr>
        <w:ind w:left="4580" w:hanging="360"/>
      </w:pPr>
    </w:lvl>
    <w:lvl w:ilvl="5" w:tplc="4009001B" w:tentative="1">
      <w:start w:val="1"/>
      <w:numFmt w:val="lowerRoman"/>
      <w:lvlText w:val="%6."/>
      <w:lvlJc w:val="right"/>
      <w:pPr>
        <w:ind w:left="5300" w:hanging="180"/>
      </w:pPr>
    </w:lvl>
    <w:lvl w:ilvl="6" w:tplc="4009000F" w:tentative="1">
      <w:start w:val="1"/>
      <w:numFmt w:val="decimal"/>
      <w:lvlText w:val="%7."/>
      <w:lvlJc w:val="left"/>
      <w:pPr>
        <w:ind w:left="6020" w:hanging="360"/>
      </w:pPr>
    </w:lvl>
    <w:lvl w:ilvl="7" w:tplc="40090019" w:tentative="1">
      <w:start w:val="1"/>
      <w:numFmt w:val="lowerLetter"/>
      <w:lvlText w:val="%8."/>
      <w:lvlJc w:val="left"/>
      <w:pPr>
        <w:ind w:left="6740" w:hanging="360"/>
      </w:pPr>
    </w:lvl>
    <w:lvl w:ilvl="8" w:tplc="4009001B" w:tentative="1">
      <w:start w:val="1"/>
      <w:numFmt w:val="lowerRoman"/>
      <w:lvlText w:val="%9."/>
      <w:lvlJc w:val="right"/>
      <w:pPr>
        <w:ind w:left="746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C74"/>
    <w:rsid w:val="000004DB"/>
    <w:rsid w:val="0000189C"/>
    <w:rsid w:val="00003271"/>
    <w:rsid w:val="000033A6"/>
    <w:rsid w:val="000047B7"/>
    <w:rsid w:val="00006C72"/>
    <w:rsid w:val="00007DDD"/>
    <w:rsid w:val="00013737"/>
    <w:rsid w:val="00014554"/>
    <w:rsid w:val="0001559D"/>
    <w:rsid w:val="000250ED"/>
    <w:rsid w:val="000275E2"/>
    <w:rsid w:val="00032553"/>
    <w:rsid w:val="00035478"/>
    <w:rsid w:val="000357BA"/>
    <w:rsid w:val="00036E7C"/>
    <w:rsid w:val="00042BB4"/>
    <w:rsid w:val="00045FDB"/>
    <w:rsid w:val="00050A6B"/>
    <w:rsid w:val="00055D12"/>
    <w:rsid w:val="00056055"/>
    <w:rsid w:val="0006033A"/>
    <w:rsid w:val="00064AC5"/>
    <w:rsid w:val="000658BF"/>
    <w:rsid w:val="0006730C"/>
    <w:rsid w:val="000738FB"/>
    <w:rsid w:val="00074975"/>
    <w:rsid w:val="0008435E"/>
    <w:rsid w:val="00085B09"/>
    <w:rsid w:val="00086D26"/>
    <w:rsid w:val="00087AA5"/>
    <w:rsid w:val="0009062A"/>
    <w:rsid w:val="00095BFE"/>
    <w:rsid w:val="00095EB6"/>
    <w:rsid w:val="000A39FF"/>
    <w:rsid w:val="000B1251"/>
    <w:rsid w:val="000B45F1"/>
    <w:rsid w:val="000B4A85"/>
    <w:rsid w:val="000C5973"/>
    <w:rsid w:val="000C7BA0"/>
    <w:rsid w:val="000D3E5D"/>
    <w:rsid w:val="000E28F0"/>
    <w:rsid w:val="000E2941"/>
    <w:rsid w:val="000E3B4D"/>
    <w:rsid w:val="000E4531"/>
    <w:rsid w:val="000E4DA5"/>
    <w:rsid w:val="000E61A7"/>
    <w:rsid w:val="000F79F3"/>
    <w:rsid w:val="00100E47"/>
    <w:rsid w:val="001068BA"/>
    <w:rsid w:val="001105D1"/>
    <w:rsid w:val="001137CE"/>
    <w:rsid w:val="0011467F"/>
    <w:rsid w:val="00115178"/>
    <w:rsid w:val="0011597E"/>
    <w:rsid w:val="00122997"/>
    <w:rsid w:val="0013556F"/>
    <w:rsid w:val="00141154"/>
    <w:rsid w:val="001411A9"/>
    <w:rsid w:val="00142BAD"/>
    <w:rsid w:val="001447D6"/>
    <w:rsid w:val="0014651A"/>
    <w:rsid w:val="00146CD0"/>
    <w:rsid w:val="0015457B"/>
    <w:rsid w:val="0015459A"/>
    <w:rsid w:val="001565AA"/>
    <w:rsid w:val="001618EC"/>
    <w:rsid w:val="00163672"/>
    <w:rsid w:val="00173399"/>
    <w:rsid w:val="001741D6"/>
    <w:rsid w:val="00175507"/>
    <w:rsid w:val="0017768D"/>
    <w:rsid w:val="001776D7"/>
    <w:rsid w:val="00177FCB"/>
    <w:rsid w:val="0018250C"/>
    <w:rsid w:val="0018374F"/>
    <w:rsid w:val="00183BF5"/>
    <w:rsid w:val="001854AC"/>
    <w:rsid w:val="00187AF0"/>
    <w:rsid w:val="00195885"/>
    <w:rsid w:val="001A11A5"/>
    <w:rsid w:val="001A22EC"/>
    <w:rsid w:val="001A7EC7"/>
    <w:rsid w:val="001B1DE3"/>
    <w:rsid w:val="001B4471"/>
    <w:rsid w:val="001B4558"/>
    <w:rsid w:val="001C424D"/>
    <w:rsid w:val="001C4E66"/>
    <w:rsid w:val="001C541B"/>
    <w:rsid w:val="001C6534"/>
    <w:rsid w:val="001E3411"/>
    <w:rsid w:val="001E6C6E"/>
    <w:rsid w:val="001F1189"/>
    <w:rsid w:val="001F3BB7"/>
    <w:rsid w:val="00200141"/>
    <w:rsid w:val="00200D28"/>
    <w:rsid w:val="00203D9D"/>
    <w:rsid w:val="00203F41"/>
    <w:rsid w:val="00206F7A"/>
    <w:rsid w:val="00210C11"/>
    <w:rsid w:val="00220203"/>
    <w:rsid w:val="00221BD2"/>
    <w:rsid w:val="00222758"/>
    <w:rsid w:val="00222B11"/>
    <w:rsid w:val="002242E3"/>
    <w:rsid w:val="00226586"/>
    <w:rsid w:val="00233E3A"/>
    <w:rsid w:val="002353DA"/>
    <w:rsid w:val="00236B1C"/>
    <w:rsid w:val="002433BD"/>
    <w:rsid w:val="00247760"/>
    <w:rsid w:val="00247BEE"/>
    <w:rsid w:val="00251A82"/>
    <w:rsid w:val="00253AEA"/>
    <w:rsid w:val="00260A30"/>
    <w:rsid w:val="00261A3B"/>
    <w:rsid w:val="00261CDA"/>
    <w:rsid w:val="002620A2"/>
    <w:rsid w:val="00263B67"/>
    <w:rsid w:val="00267771"/>
    <w:rsid w:val="00273CEE"/>
    <w:rsid w:val="002849AB"/>
    <w:rsid w:val="00295C7E"/>
    <w:rsid w:val="002A3DCF"/>
    <w:rsid w:val="002A4D38"/>
    <w:rsid w:val="002B486A"/>
    <w:rsid w:val="002B5B70"/>
    <w:rsid w:val="002B768A"/>
    <w:rsid w:val="002C30BC"/>
    <w:rsid w:val="002C5801"/>
    <w:rsid w:val="002E0982"/>
    <w:rsid w:val="002E1627"/>
    <w:rsid w:val="002E2D2E"/>
    <w:rsid w:val="002E6E19"/>
    <w:rsid w:val="002F24E4"/>
    <w:rsid w:val="002F2EAE"/>
    <w:rsid w:val="002F3EE6"/>
    <w:rsid w:val="003022A8"/>
    <w:rsid w:val="00304AD2"/>
    <w:rsid w:val="00305F90"/>
    <w:rsid w:val="00306FCC"/>
    <w:rsid w:val="00307AD7"/>
    <w:rsid w:val="00310550"/>
    <w:rsid w:val="00312A88"/>
    <w:rsid w:val="00315A55"/>
    <w:rsid w:val="00316732"/>
    <w:rsid w:val="00317AA5"/>
    <w:rsid w:val="0032484B"/>
    <w:rsid w:val="0032524A"/>
    <w:rsid w:val="00325364"/>
    <w:rsid w:val="00325D99"/>
    <w:rsid w:val="003308F2"/>
    <w:rsid w:val="00335353"/>
    <w:rsid w:val="00340EC5"/>
    <w:rsid w:val="00343477"/>
    <w:rsid w:val="00343A0C"/>
    <w:rsid w:val="00354ED1"/>
    <w:rsid w:val="00356267"/>
    <w:rsid w:val="003567D9"/>
    <w:rsid w:val="00360351"/>
    <w:rsid w:val="00363950"/>
    <w:rsid w:val="003656AC"/>
    <w:rsid w:val="003658F0"/>
    <w:rsid w:val="00367114"/>
    <w:rsid w:val="00367606"/>
    <w:rsid w:val="00367FB3"/>
    <w:rsid w:val="0037086F"/>
    <w:rsid w:val="00383321"/>
    <w:rsid w:val="00384ABB"/>
    <w:rsid w:val="003932C3"/>
    <w:rsid w:val="00393B98"/>
    <w:rsid w:val="00394264"/>
    <w:rsid w:val="00395EDB"/>
    <w:rsid w:val="00396218"/>
    <w:rsid w:val="00397A59"/>
    <w:rsid w:val="003A035E"/>
    <w:rsid w:val="003A27D9"/>
    <w:rsid w:val="003A4734"/>
    <w:rsid w:val="003A4DB6"/>
    <w:rsid w:val="003A6A16"/>
    <w:rsid w:val="003B00E7"/>
    <w:rsid w:val="003B2893"/>
    <w:rsid w:val="003C3813"/>
    <w:rsid w:val="003D3474"/>
    <w:rsid w:val="003D6CB2"/>
    <w:rsid w:val="003E171B"/>
    <w:rsid w:val="003E1A1E"/>
    <w:rsid w:val="003E434A"/>
    <w:rsid w:val="003E593E"/>
    <w:rsid w:val="003F0FC3"/>
    <w:rsid w:val="003F2850"/>
    <w:rsid w:val="003F2DBF"/>
    <w:rsid w:val="003F3557"/>
    <w:rsid w:val="003F37D4"/>
    <w:rsid w:val="003F4FD5"/>
    <w:rsid w:val="003F7BC0"/>
    <w:rsid w:val="004006A7"/>
    <w:rsid w:val="00404C74"/>
    <w:rsid w:val="00405275"/>
    <w:rsid w:val="00405C17"/>
    <w:rsid w:val="00407DC7"/>
    <w:rsid w:val="00415D5C"/>
    <w:rsid w:val="00420360"/>
    <w:rsid w:val="0042072F"/>
    <w:rsid w:val="00420E3B"/>
    <w:rsid w:val="004226AC"/>
    <w:rsid w:val="00425947"/>
    <w:rsid w:val="00426A9D"/>
    <w:rsid w:val="00426B88"/>
    <w:rsid w:val="00427208"/>
    <w:rsid w:val="0043342C"/>
    <w:rsid w:val="00433AC4"/>
    <w:rsid w:val="0044057D"/>
    <w:rsid w:val="004427D6"/>
    <w:rsid w:val="00442A0A"/>
    <w:rsid w:val="00444AD8"/>
    <w:rsid w:val="00446E2E"/>
    <w:rsid w:val="00452255"/>
    <w:rsid w:val="00463D64"/>
    <w:rsid w:val="004648B5"/>
    <w:rsid w:val="00467282"/>
    <w:rsid w:val="00473CD2"/>
    <w:rsid w:val="00474313"/>
    <w:rsid w:val="0048463E"/>
    <w:rsid w:val="00486F4E"/>
    <w:rsid w:val="00490012"/>
    <w:rsid w:val="00496F25"/>
    <w:rsid w:val="004A20FC"/>
    <w:rsid w:val="004A42A5"/>
    <w:rsid w:val="004B34FB"/>
    <w:rsid w:val="004B419B"/>
    <w:rsid w:val="004B478F"/>
    <w:rsid w:val="004B5311"/>
    <w:rsid w:val="004B567E"/>
    <w:rsid w:val="004B56BF"/>
    <w:rsid w:val="004C0E04"/>
    <w:rsid w:val="004C397C"/>
    <w:rsid w:val="004C75B1"/>
    <w:rsid w:val="004D034C"/>
    <w:rsid w:val="004D4263"/>
    <w:rsid w:val="004D4EF5"/>
    <w:rsid w:val="004D6C11"/>
    <w:rsid w:val="004E3424"/>
    <w:rsid w:val="004E6A90"/>
    <w:rsid w:val="004E77E5"/>
    <w:rsid w:val="004F461D"/>
    <w:rsid w:val="00500D01"/>
    <w:rsid w:val="00501744"/>
    <w:rsid w:val="0051676F"/>
    <w:rsid w:val="00522D6B"/>
    <w:rsid w:val="0052592D"/>
    <w:rsid w:val="00525D76"/>
    <w:rsid w:val="00526716"/>
    <w:rsid w:val="00526DA4"/>
    <w:rsid w:val="00533432"/>
    <w:rsid w:val="0054145A"/>
    <w:rsid w:val="00552004"/>
    <w:rsid w:val="00552732"/>
    <w:rsid w:val="005572A6"/>
    <w:rsid w:val="005600D6"/>
    <w:rsid w:val="00572920"/>
    <w:rsid w:val="0059057B"/>
    <w:rsid w:val="00591CC3"/>
    <w:rsid w:val="005967DC"/>
    <w:rsid w:val="00596B4C"/>
    <w:rsid w:val="00597001"/>
    <w:rsid w:val="00597FB7"/>
    <w:rsid w:val="005A011F"/>
    <w:rsid w:val="005A3205"/>
    <w:rsid w:val="005A4D9B"/>
    <w:rsid w:val="005B7F82"/>
    <w:rsid w:val="005C2CFF"/>
    <w:rsid w:val="005D7DC4"/>
    <w:rsid w:val="005E63BA"/>
    <w:rsid w:val="005E768E"/>
    <w:rsid w:val="005F09B2"/>
    <w:rsid w:val="005F290D"/>
    <w:rsid w:val="006002C5"/>
    <w:rsid w:val="00602353"/>
    <w:rsid w:val="00602D23"/>
    <w:rsid w:val="00604DCE"/>
    <w:rsid w:val="00605305"/>
    <w:rsid w:val="00605AF0"/>
    <w:rsid w:val="006067E9"/>
    <w:rsid w:val="00613B7B"/>
    <w:rsid w:val="00615804"/>
    <w:rsid w:val="00621A78"/>
    <w:rsid w:val="006227E6"/>
    <w:rsid w:val="00622EC3"/>
    <w:rsid w:val="00626FDE"/>
    <w:rsid w:val="0063049E"/>
    <w:rsid w:val="00630AC5"/>
    <w:rsid w:val="0065242B"/>
    <w:rsid w:val="00653081"/>
    <w:rsid w:val="00665D0B"/>
    <w:rsid w:val="00667115"/>
    <w:rsid w:val="00671B63"/>
    <w:rsid w:val="00671DD9"/>
    <w:rsid w:val="006808AB"/>
    <w:rsid w:val="0068289F"/>
    <w:rsid w:val="00683ED8"/>
    <w:rsid w:val="00685580"/>
    <w:rsid w:val="00692916"/>
    <w:rsid w:val="00697B21"/>
    <w:rsid w:val="006A6872"/>
    <w:rsid w:val="006A68FF"/>
    <w:rsid w:val="006B132A"/>
    <w:rsid w:val="006B29B5"/>
    <w:rsid w:val="006C28C1"/>
    <w:rsid w:val="006C4BEB"/>
    <w:rsid w:val="006C6ED4"/>
    <w:rsid w:val="006D48DC"/>
    <w:rsid w:val="006D69AB"/>
    <w:rsid w:val="006D74E6"/>
    <w:rsid w:val="006E28ED"/>
    <w:rsid w:val="006E335E"/>
    <w:rsid w:val="006E3F7E"/>
    <w:rsid w:val="006E6EF0"/>
    <w:rsid w:val="006E761F"/>
    <w:rsid w:val="006E7AE9"/>
    <w:rsid w:val="006F1374"/>
    <w:rsid w:val="006F3DB9"/>
    <w:rsid w:val="006F691F"/>
    <w:rsid w:val="006F7ABC"/>
    <w:rsid w:val="00702AEC"/>
    <w:rsid w:val="00714592"/>
    <w:rsid w:val="00714C3B"/>
    <w:rsid w:val="00717C6C"/>
    <w:rsid w:val="00723CEF"/>
    <w:rsid w:val="00723CFC"/>
    <w:rsid w:val="00724A00"/>
    <w:rsid w:val="007272F0"/>
    <w:rsid w:val="007307CE"/>
    <w:rsid w:val="007318EB"/>
    <w:rsid w:val="0073336D"/>
    <w:rsid w:val="00741F78"/>
    <w:rsid w:val="00745CD3"/>
    <w:rsid w:val="0075155A"/>
    <w:rsid w:val="0075436C"/>
    <w:rsid w:val="0075711C"/>
    <w:rsid w:val="00757384"/>
    <w:rsid w:val="00757DD3"/>
    <w:rsid w:val="0076508F"/>
    <w:rsid w:val="00765375"/>
    <w:rsid w:val="00767857"/>
    <w:rsid w:val="00767E15"/>
    <w:rsid w:val="007705FF"/>
    <w:rsid w:val="007733B1"/>
    <w:rsid w:val="00774D83"/>
    <w:rsid w:val="00785D0F"/>
    <w:rsid w:val="00791400"/>
    <w:rsid w:val="00795C3D"/>
    <w:rsid w:val="007A1A5D"/>
    <w:rsid w:val="007A1BB2"/>
    <w:rsid w:val="007A3F2F"/>
    <w:rsid w:val="007B1F9C"/>
    <w:rsid w:val="007B2FCA"/>
    <w:rsid w:val="007B44EB"/>
    <w:rsid w:val="007B5335"/>
    <w:rsid w:val="007D24FB"/>
    <w:rsid w:val="007D4388"/>
    <w:rsid w:val="007D4FAE"/>
    <w:rsid w:val="007D6214"/>
    <w:rsid w:val="007D6F44"/>
    <w:rsid w:val="007D7020"/>
    <w:rsid w:val="007E30DD"/>
    <w:rsid w:val="007E43FF"/>
    <w:rsid w:val="00801E13"/>
    <w:rsid w:val="008077EC"/>
    <w:rsid w:val="00810997"/>
    <w:rsid w:val="00814B98"/>
    <w:rsid w:val="0081569A"/>
    <w:rsid w:val="00816C99"/>
    <w:rsid w:val="00821F4C"/>
    <w:rsid w:val="008226EA"/>
    <w:rsid w:val="00823B41"/>
    <w:rsid w:val="0082474B"/>
    <w:rsid w:val="008269F8"/>
    <w:rsid w:val="00827FBD"/>
    <w:rsid w:val="00830233"/>
    <w:rsid w:val="0083379D"/>
    <w:rsid w:val="0084442A"/>
    <w:rsid w:val="00853D3A"/>
    <w:rsid w:val="0085524E"/>
    <w:rsid w:val="008611FD"/>
    <w:rsid w:val="008618EC"/>
    <w:rsid w:val="008641B8"/>
    <w:rsid w:val="008665F4"/>
    <w:rsid w:val="008730EC"/>
    <w:rsid w:val="0087330B"/>
    <w:rsid w:val="00874895"/>
    <w:rsid w:val="00881656"/>
    <w:rsid w:val="00882A43"/>
    <w:rsid w:val="00883551"/>
    <w:rsid w:val="0088662A"/>
    <w:rsid w:val="00886BB2"/>
    <w:rsid w:val="00886F75"/>
    <w:rsid w:val="00887698"/>
    <w:rsid w:val="00890002"/>
    <w:rsid w:val="00892E5B"/>
    <w:rsid w:val="008968B4"/>
    <w:rsid w:val="00897FC8"/>
    <w:rsid w:val="008A2570"/>
    <w:rsid w:val="008A2E2F"/>
    <w:rsid w:val="008A3261"/>
    <w:rsid w:val="008A4E0A"/>
    <w:rsid w:val="008A67A9"/>
    <w:rsid w:val="008A6BF9"/>
    <w:rsid w:val="008B3CEA"/>
    <w:rsid w:val="008B7B15"/>
    <w:rsid w:val="008C125E"/>
    <w:rsid w:val="008C309E"/>
    <w:rsid w:val="008C3C65"/>
    <w:rsid w:val="008D1DD3"/>
    <w:rsid w:val="008D4437"/>
    <w:rsid w:val="008D4B69"/>
    <w:rsid w:val="008D4F18"/>
    <w:rsid w:val="008D7655"/>
    <w:rsid w:val="008E0400"/>
    <w:rsid w:val="008E3554"/>
    <w:rsid w:val="008E4E1C"/>
    <w:rsid w:val="008F6D97"/>
    <w:rsid w:val="008F6E11"/>
    <w:rsid w:val="009051C6"/>
    <w:rsid w:val="00905FE5"/>
    <w:rsid w:val="00911157"/>
    <w:rsid w:val="00913472"/>
    <w:rsid w:val="00914953"/>
    <w:rsid w:val="00924278"/>
    <w:rsid w:val="00933D75"/>
    <w:rsid w:val="009348AF"/>
    <w:rsid w:val="00936425"/>
    <w:rsid w:val="00941642"/>
    <w:rsid w:val="00943C65"/>
    <w:rsid w:val="00947BDB"/>
    <w:rsid w:val="0095400C"/>
    <w:rsid w:val="00956A36"/>
    <w:rsid w:val="00961E52"/>
    <w:rsid w:val="009629EF"/>
    <w:rsid w:val="00962BD9"/>
    <w:rsid w:val="00963A99"/>
    <w:rsid w:val="0096550D"/>
    <w:rsid w:val="00965AE7"/>
    <w:rsid w:val="0096718C"/>
    <w:rsid w:val="009671DA"/>
    <w:rsid w:val="009677FB"/>
    <w:rsid w:val="00970305"/>
    <w:rsid w:val="0097046A"/>
    <w:rsid w:val="0097363B"/>
    <w:rsid w:val="009770DA"/>
    <w:rsid w:val="00981E27"/>
    <w:rsid w:val="009871DE"/>
    <w:rsid w:val="0098745F"/>
    <w:rsid w:val="00994BA1"/>
    <w:rsid w:val="0099786E"/>
    <w:rsid w:val="009A2507"/>
    <w:rsid w:val="009B3AE0"/>
    <w:rsid w:val="009B3C41"/>
    <w:rsid w:val="009B776C"/>
    <w:rsid w:val="009B78A9"/>
    <w:rsid w:val="009C0B75"/>
    <w:rsid w:val="009C18D0"/>
    <w:rsid w:val="009C657A"/>
    <w:rsid w:val="009D0E9B"/>
    <w:rsid w:val="009D0F8F"/>
    <w:rsid w:val="009D3128"/>
    <w:rsid w:val="009D3696"/>
    <w:rsid w:val="009D6ED4"/>
    <w:rsid w:val="009E0EC6"/>
    <w:rsid w:val="009E507C"/>
    <w:rsid w:val="009E5835"/>
    <w:rsid w:val="009F04AD"/>
    <w:rsid w:val="009F1A52"/>
    <w:rsid w:val="009F1CA7"/>
    <w:rsid w:val="009F3B2D"/>
    <w:rsid w:val="00A022D7"/>
    <w:rsid w:val="00A03AB0"/>
    <w:rsid w:val="00A05F51"/>
    <w:rsid w:val="00A17617"/>
    <w:rsid w:val="00A22DF7"/>
    <w:rsid w:val="00A23AC8"/>
    <w:rsid w:val="00A266D4"/>
    <w:rsid w:val="00A329DD"/>
    <w:rsid w:val="00A350C7"/>
    <w:rsid w:val="00A35E0F"/>
    <w:rsid w:val="00A4352F"/>
    <w:rsid w:val="00A44BAC"/>
    <w:rsid w:val="00A46A28"/>
    <w:rsid w:val="00A47C14"/>
    <w:rsid w:val="00A47DE2"/>
    <w:rsid w:val="00A55090"/>
    <w:rsid w:val="00A61305"/>
    <w:rsid w:val="00A655F2"/>
    <w:rsid w:val="00A71EE4"/>
    <w:rsid w:val="00A84933"/>
    <w:rsid w:val="00A84945"/>
    <w:rsid w:val="00A85057"/>
    <w:rsid w:val="00A93172"/>
    <w:rsid w:val="00A9457D"/>
    <w:rsid w:val="00A972C3"/>
    <w:rsid w:val="00AA3112"/>
    <w:rsid w:val="00AA4645"/>
    <w:rsid w:val="00AA4CEA"/>
    <w:rsid w:val="00AB6C7B"/>
    <w:rsid w:val="00AC0234"/>
    <w:rsid w:val="00AC069A"/>
    <w:rsid w:val="00AC1551"/>
    <w:rsid w:val="00AC6DCA"/>
    <w:rsid w:val="00AD1719"/>
    <w:rsid w:val="00AD2726"/>
    <w:rsid w:val="00AD28D4"/>
    <w:rsid w:val="00AD4A2D"/>
    <w:rsid w:val="00AE3217"/>
    <w:rsid w:val="00AF12BF"/>
    <w:rsid w:val="00AF4330"/>
    <w:rsid w:val="00AF5D86"/>
    <w:rsid w:val="00AF6A3D"/>
    <w:rsid w:val="00B02D1C"/>
    <w:rsid w:val="00B0553A"/>
    <w:rsid w:val="00B066D4"/>
    <w:rsid w:val="00B06E43"/>
    <w:rsid w:val="00B13C1D"/>
    <w:rsid w:val="00B14A4A"/>
    <w:rsid w:val="00B2766F"/>
    <w:rsid w:val="00B34560"/>
    <w:rsid w:val="00B34985"/>
    <w:rsid w:val="00B35785"/>
    <w:rsid w:val="00B41DE0"/>
    <w:rsid w:val="00B4371F"/>
    <w:rsid w:val="00B46CD3"/>
    <w:rsid w:val="00B509E8"/>
    <w:rsid w:val="00B53168"/>
    <w:rsid w:val="00B55B25"/>
    <w:rsid w:val="00B55B53"/>
    <w:rsid w:val="00B62594"/>
    <w:rsid w:val="00B66650"/>
    <w:rsid w:val="00B71E17"/>
    <w:rsid w:val="00B73713"/>
    <w:rsid w:val="00B74B98"/>
    <w:rsid w:val="00B8350C"/>
    <w:rsid w:val="00B90762"/>
    <w:rsid w:val="00B927E3"/>
    <w:rsid w:val="00B927FA"/>
    <w:rsid w:val="00B937E6"/>
    <w:rsid w:val="00B93D3C"/>
    <w:rsid w:val="00B94037"/>
    <w:rsid w:val="00B94370"/>
    <w:rsid w:val="00B95A0C"/>
    <w:rsid w:val="00B95C3C"/>
    <w:rsid w:val="00BA0F58"/>
    <w:rsid w:val="00BA382F"/>
    <w:rsid w:val="00BA65A5"/>
    <w:rsid w:val="00BB1450"/>
    <w:rsid w:val="00BB18AA"/>
    <w:rsid w:val="00BB1B66"/>
    <w:rsid w:val="00BB4280"/>
    <w:rsid w:val="00BB6D07"/>
    <w:rsid w:val="00BC0D05"/>
    <w:rsid w:val="00BC2BF7"/>
    <w:rsid w:val="00BC3F01"/>
    <w:rsid w:val="00BD1A04"/>
    <w:rsid w:val="00BD5237"/>
    <w:rsid w:val="00BD64BD"/>
    <w:rsid w:val="00BE5117"/>
    <w:rsid w:val="00BE6C3F"/>
    <w:rsid w:val="00BF0D06"/>
    <w:rsid w:val="00BF4877"/>
    <w:rsid w:val="00BF6CB9"/>
    <w:rsid w:val="00BF79CA"/>
    <w:rsid w:val="00C0207C"/>
    <w:rsid w:val="00C05EF7"/>
    <w:rsid w:val="00C07CB2"/>
    <w:rsid w:val="00C11C8F"/>
    <w:rsid w:val="00C202F6"/>
    <w:rsid w:val="00C237C0"/>
    <w:rsid w:val="00C268F5"/>
    <w:rsid w:val="00C27AC4"/>
    <w:rsid w:val="00C316B0"/>
    <w:rsid w:val="00C464CE"/>
    <w:rsid w:val="00C5201C"/>
    <w:rsid w:val="00C539AE"/>
    <w:rsid w:val="00C54BCE"/>
    <w:rsid w:val="00C56A85"/>
    <w:rsid w:val="00C61D02"/>
    <w:rsid w:val="00C61ED1"/>
    <w:rsid w:val="00C654A5"/>
    <w:rsid w:val="00C71266"/>
    <w:rsid w:val="00C71EE7"/>
    <w:rsid w:val="00C72054"/>
    <w:rsid w:val="00C73463"/>
    <w:rsid w:val="00C74644"/>
    <w:rsid w:val="00C74A66"/>
    <w:rsid w:val="00C7609A"/>
    <w:rsid w:val="00C9124C"/>
    <w:rsid w:val="00C91BBF"/>
    <w:rsid w:val="00CA3305"/>
    <w:rsid w:val="00CA6496"/>
    <w:rsid w:val="00CB20C2"/>
    <w:rsid w:val="00CB211C"/>
    <w:rsid w:val="00CB4A69"/>
    <w:rsid w:val="00CC26F5"/>
    <w:rsid w:val="00CC6B61"/>
    <w:rsid w:val="00CC747F"/>
    <w:rsid w:val="00CD0AA7"/>
    <w:rsid w:val="00CD3E1E"/>
    <w:rsid w:val="00CE4F51"/>
    <w:rsid w:val="00CE67C8"/>
    <w:rsid w:val="00CF0E97"/>
    <w:rsid w:val="00D1084D"/>
    <w:rsid w:val="00D130FF"/>
    <w:rsid w:val="00D13588"/>
    <w:rsid w:val="00D15550"/>
    <w:rsid w:val="00D173F9"/>
    <w:rsid w:val="00D17FA7"/>
    <w:rsid w:val="00D20C51"/>
    <w:rsid w:val="00D216A4"/>
    <w:rsid w:val="00D22232"/>
    <w:rsid w:val="00D22BEA"/>
    <w:rsid w:val="00D232A2"/>
    <w:rsid w:val="00D23DDF"/>
    <w:rsid w:val="00D266AD"/>
    <w:rsid w:val="00D305CD"/>
    <w:rsid w:val="00D31696"/>
    <w:rsid w:val="00D40355"/>
    <w:rsid w:val="00D52A49"/>
    <w:rsid w:val="00D549B1"/>
    <w:rsid w:val="00D55920"/>
    <w:rsid w:val="00D64641"/>
    <w:rsid w:val="00D66675"/>
    <w:rsid w:val="00D701FF"/>
    <w:rsid w:val="00D73772"/>
    <w:rsid w:val="00D75E23"/>
    <w:rsid w:val="00D76EEC"/>
    <w:rsid w:val="00D77386"/>
    <w:rsid w:val="00D80B80"/>
    <w:rsid w:val="00D82C55"/>
    <w:rsid w:val="00D83C2A"/>
    <w:rsid w:val="00D8727C"/>
    <w:rsid w:val="00D90D06"/>
    <w:rsid w:val="00D950D9"/>
    <w:rsid w:val="00DA3464"/>
    <w:rsid w:val="00DA3FCC"/>
    <w:rsid w:val="00DA514F"/>
    <w:rsid w:val="00DA6392"/>
    <w:rsid w:val="00DB03C6"/>
    <w:rsid w:val="00DB1EC9"/>
    <w:rsid w:val="00DB3C19"/>
    <w:rsid w:val="00DC5CDE"/>
    <w:rsid w:val="00DC63C8"/>
    <w:rsid w:val="00DC65AB"/>
    <w:rsid w:val="00DD129B"/>
    <w:rsid w:val="00DD16D8"/>
    <w:rsid w:val="00DD25AC"/>
    <w:rsid w:val="00DD343D"/>
    <w:rsid w:val="00DD403E"/>
    <w:rsid w:val="00DD6EC0"/>
    <w:rsid w:val="00DE0D20"/>
    <w:rsid w:val="00DE2553"/>
    <w:rsid w:val="00DE46B0"/>
    <w:rsid w:val="00DF3006"/>
    <w:rsid w:val="00DF3069"/>
    <w:rsid w:val="00DF5D9F"/>
    <w:rsid w:val="00E028EA"/>
    <w:rsid w:val="00E03B80"/>
    <w:rsid w:val="00E06647"/>
    <w:rsid w:val="00E134C4"/>
    <w:rsid w:val="00E14082"/>
    <w:rsid w:val="00E16BE6"/>
    <w:rsid w:val="00E2204A"/>
    <w:rsid w:val="00E26F69"/>
    <w:rsid w:val="00E3120F"/>
    <w:rsid w:val="00E32921"/>
    <w:rsid w:val="00E3548E"/>
    <w:rsid w:val="00E35EBE"/>
    <w:rsid w:val="00E40EBC"/>
    <w:rsid w:val="00E41F3D"/>
    <w:rsid w:val="00E46080"/>
    <w:rsid w:val="00E463AE"/>
    <w:rsid w:val="00E50F22"/>
    <w:rsid w:val="00E50FA7"/>
    <w:rsid w:val="00E5399E"/>
    <w:rsid w:val="00E54DB2"/>
    <w:rsid w:val="00E559FD"/>
    <w:rsid w:val="00E55ECB"/>
    <w:rsid w:val="00E56DF1"/>
    <w:rsid w:val="00E57E44"/>
    <w:rsid w:val="00E63991"/>
    <w:rsid w:val="00E63B37"/>
    <w:rsid w:val="00E75D37"/>
    <w:rsid w:val="00E77122"/>
    <w:rsid w:val="00E852B1"/>
    <w:rsid w:val="00E91B99"/>
    <w:rsid w:val="00E9715A"/>
    <w:rsid w:val="00EA022A"/>
    <w:rsid w:val="00EA797E"/>
    <w:rsid w:val="00EB57FC"/>
    <w:rsid w:val="00EB64AC"/>
    <w:rsid w:val="00EB653E"/>
    <w:rsid w:val="00EC2CD9"/>
    <w:rsid w:val="00ED0248"/>
    <w:rsid w:val="00EE0194"/>
    <w:rsid w:val="00EE0CA5"/>
    <w:rsid w:val="00EE1820"/>
    <w:rsid w:val="00EE4BFE"/>
    <w:rsid w:val="00EE4D0A"/>
    <w:rsid w:val="00EF0A94"/>
    <w:rsid w:val="00EF10C8"/>
    <w:rsid w:val="00EF1E67"/>
    <w:rsid w:val="00EF7E1E"/>
    <w:rsid w:val="00F00127"/>
    <w:rsid w:val="00F00F28"/>
    <w:rsid w:val="00F03431"/>
    <w:rsid w:val="00F06B6B"/>
    <w:rsid w:val="00F12E0A"/>
    <w:rsid w:val="00F151F2"/>
    <w:rsid w:val="00F21760"/>
    <w:rsid w:val="00F27056"/>
    <w:rsid w:val="00F3453E"/>
    <w:rsid w:val="00F3498F"/>
    <w:rsid w:val="00F4059C"/>
    <w:rsid w:val="00F41BC2"/>
    <w:rsid w:val="00F44BE6"/>
    <w:rsid w:val="00F502B8"/>
    <w:rsid w:val="00F54BA9"/>
    <w:rsid w:val="00F55EC2"/>
    <w:rsid w:val="00F5728C"/>
    <w:rsid w:val="00F62CEC"/>
    <w:rsid w:val="00F63807"/>
    <w:rsid w:val="00F72B8E"/>
    <w:rsid w:val="00F73DE7"/>
    <w:rsid w:val="00F73FF8"/>
    <w:rsid w:val="00F84053"/>
    <w:rsid w:val="00F8434E"/>
    <w:rsid w:val="00F929E6"/>
    <w:rsid w:val="00F92A92"/>
    <w:rsid w:val="00F960B2"/>
    <w:rsid w:val="00FA02B3"/>
    <w:rsid w:val="00FA0ACC"/>
    <w:rsid w:val="00FA30BC"/>
    <w:rsid w:val="00FA42D8"/>
    <w:rsid w:val="00FA6B3B"/>
    <w:rsid w:val="00FB028C"/>
    <w:rsid w:val="00FB04A7"/>
    <w:rsid w:val="00FB4316"/>
    <w:rsid w:val="00FB68E7"/>
    <w:rsid w:val="00FC0AE8"/>
    <w:rsid w:val="00FC144F"/>
    <w:rsid w:val="00FC2385"/>
    <w:rsid w:val="00FC32FB"/>
    <w:rsid w:val="00FC3988"/>
    <w:rsid w:val="00FC7296"/>
    <w:rsid w:val="00FD08A6"/>
    <w:rsid w:val="00FD3000"/>
    <w:rsid w:val="00FD3E0B"/>
    <w:rsid w:val="00FD7BD6"/>
    <w:rsid w:val="00FE2102"/>
    <w:rsid w:val="00FF0816"/>
    <w:rsid w:val="00FF336F"/>
    <w:rsid w:val="00FF3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A01C8"/>
  <w15:docId w15:val="{E22ADD1F-4B24-492C-A396-18D9071C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74"/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C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C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C74"/>
  </w:style>
  <w:style w:type="paragraph" w:styleId="Footer">
    <w:name w:val="footer"/>
    <w:basedOn w:val="Normal"/>
    <w:link w:val="FooterChar"/>
    <w:uiPriority w:val="99"/>
    <w:unhideWhenUsed/>
    <w:rsid w:val="00404C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C74"/>
  </w:style>
  <w:style w:type="character" w:styleId="Strong">
    <w:name w:val="Strong"/>
    <w:basedOn w:val="DefaultParagraphFont"/>
    <w:qFormat/>
    <w:rsid w:val="00404C7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404C74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404C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4C74"/>
    <w:pPr>
      <w:widowControl w:val="0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404C74"/>
    <w:rPr>
      <w:rFonts w:ascii="Tahoma" w:eastAsia="Tahoma" w:hAnsi="Tahoma" w:cs="Tahoma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04C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1CD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8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F0"/>
    <w:rPr>
      <w:rFonts w:ascii="Segoe UI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4B5311"/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A6B3B"/>
    <w:rPr>
      <w:color w:val="0000FF"/>
      <w:u w:val="single"/>
    </w:rPr>
  </w:style>
  <w:style w:type="table" w:styleId="TableGrid">
    <w:name w:val="Table Grid"/>
    <w:basedOn w:val="TableNormal"/>
    <w:uiPriority w:val="39"/>
    <w:rsid w:val="00E14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CC81-F079-4FEC-A7A5-DCCB0D66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Singh SV</dc:creator>
  <cp:lastModifiedBy>sireesha batthula</cp:lastModifiedBy>
  <cp:revision>412</cp:revision>
  <cp:lastPrinted>2022-12-03T07:26:00Z</cp:lastPrinted>
  <dcterms:created xsi:type="dcterms:W3CDTF">2021-10-25T09:33:00Z</dcterms:created>
  <dcterms:modified xsi:type="dcterms:W3CDTF">2023-11-28T06:42:00Z</dcterms:modified>
</cp:coreProperties>
</file>