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 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#1. Create a class with below data members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Product ID,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 name,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price,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Manufacturer name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necessary methods and override required magic methods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List of above objects, sort based on price, based on price, sort in reversing order, iterate and display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#2. Use append(), and expand() slicing with positive/negative  index, on above lists of objects. Use Set(), to remove duplicate objects, if any, and finally print elements of Set(with no duplicates). Consider only Product ID for duplication logic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