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BDF90" w14:textId="77777777" w:rsidR="00AF4F67" w:rsidRDefault="00000000">
      <w:pPr>
        <w:pStyle w:val="Title"/>
      </w:pPr>
      <w:r>
        <w:t xml:space="preserve">🧪 VWO A/B Testing Platform – </w:t>
      </w:r>
    </w:p>
    <w:p w14:paraId="316C795E" w14:textId="711F5AF7" w:rsidR="00ED6706" w:rsidRDefault="00AF4F67">
      <w:pPr>
        <w:pStyle w:val="Title"/>
      </w:pPr>
      <w:r>
        <w:t xml:space="preserve">                     </w:t>
      </w:r>
      <w:r w:rsidR="00000000">
        <w:t>Test</w:t>
      </w:r>
      <w:r>
        <w:t xml:space="preserve"> </w:t>
      </w:r>
      <w:r w:rsidR="00000000">
        <w:t>Plan</w:t>
      </w:r>
    </w:p>
    <w:p w14:paraId="2978DAF3" w14:textId="77777777" w:rsidR="00ED6706" w:rsidRDefault="00000000">
      <w:r>
        <w:t>📅 Date: May 03, 2025</w:t>
      </w:r>
    </w:p>
    <w:p w14:paraId="1C7477EB" w14:textId="67B57662" w:rsidR="00ED6706" w:rsidRDefault="00000000">
      <w:r>
        <w:t xml:space="preserve">✍️ Prepared by: </w:t>
      </w:r>
      <w:r w:rsidR="00AF4F67">
        <w:t>Sireesha Mudili</w:t>
      </w:r>
    </w:p>
    <w:p w14:paraId="3B292B78" w14:textId="77777777" w:rsidR="00ED6706" w:rsidRDefault="00000000">
      <w:pPr>
        <w:pStyle w:val="Heading1"/>
      </w:pPr>
      <w:r>
        <w:t>1. Objective</w:t>
      </w:r>
    </w:p>
    <w:p w14:paraId="35755DCE" w14:textId="77777777" w:rsidR="00ED6706" w:rsidRDefault="00000000">
      <w:r>
        <w:t>- To validate the functional, non-functional, and integration quality of app.vwo.com’s A/B testing platform.</w:t>
      </w:r>
      <w:r>
        <w:br/>
        <w:t>- Ensure accurate reporting, stable campaign management, and reliable integrations.</w:t>
      </w:r>
      <w:r>
        <w:br/>
        <w:t>- Success Criteria: 95% test pass rate, response time &lt;2s for major workflows, zero Sev1/Sev2 defects in production.</w:t>
      </w:r>
      <w:r>
        <w:br/>
        <w:t>- Stakeholder Expectations: Deliver an intuitive, accurate experimentation platform supporting marketing, product, and customer success goals.</w:t>
      </w:r>
    </w:p>
    <w:p w14:paraId="729C7F0D" w14:textId="77777777" w:rsidR="00ED6706" w:rsidRDefault="00000000">
      <w:pPr>
        <w:pStyle w:val="Heading1"/>
      </w:pPr>
      <w:r>
        <w:t>2. Scope</w:t>
      </w:r>
    </w:p>
    <w:p w14:paraId="78C3000B" w14:textId="77777777" w:rsidR="00ED6706" w:rsidRDefault="00000000">
      <w:r>
        <w:t xml:space="preserve">**In </w:t>
      </w:r>
      <w:proofErr w:type="gramStart"/>
      <w:r>
        <w:t>Scope:*</w:t>
      </w:r>
      <w:proofErr w:type="gramEnd"/>
      <w:r>
        <w:t>*</w:t>
      </w:r>
      <w:r>
        <w:br/>
        <w:t>- Core functionalities: Project creation, Variant creation, Campaign activation, Result reporting.</w:t>
      </w:r>
      <w:r>
        <w:br/>
        <w:t>- Integrations: Google Analytics, Tag Managers.</w:t>
      </w:r>
      <w:r>
        <w:br/>
        <w:t>- Device/Browser coverage (see Section 5)</w:t>
      </w:r>
      <w:r>
        <w:br/>
      </w:r>
      <w:r>
        <w:br/>
        <w:t xml:space="preserve">**Out of </w:t>
      </w:r>
      <w:proofErr w:type="gramStart"/>
      <w:r>
        <w:t>Scope:*</w:t>
      </w:r>
      <w:proofErr w:type="gramEnd"/>
      <w:r>
        <w:t>*</w:t>
      </w:r>
      <w:r>
        <w:br/>
        <w:t>- Backend infrastructure testing (owned by DevOps)</w:t>
      </w:r>
      <w:r>
        <w:br/>
        <w:t>- Third-party services beyond integration touchpoints</w:t>
      </w:r>
    </w:p>
    <w:p w14:paraId="7FB0689D" w14:textId="2DAA3A69" w:rsidR="00FA51CE" w:rsidRPr="00FA51CE" w:rsidRDefault="00FA51CE" w:rsidP="00FA51CE">
      <w:pPr>
        <w:pStyle w:val="Heading1"/>
      </w:pPr>
      <w:r w:rsidRPr="00FA51CE">
        <w:t>3.Inclusions</w:t>
      </w:r>
    </w:p>
    <w:p w14:paraId="523DAD05" w14:textId="77777777" w:rsidR="00FA51CE" w:rsidRPr="00FA51CE" w:rsidRDefault="00FA51CE" w:rsidP="00FA51CE">
      <w:pPr>
        <w:rPr>
          <w:lang w:val="en-IN"/>
        </w:rPr>
      </w:pPr>
      <w:r w:rsidRPr="00FA51CE">
        <w:rPr>
          <w:b/>
          <w:bCs/>
          <w:lang w:val="en-IN"/>
        </w:rPr>
        <w:t>Introduction:</w:t>
      </w:r>
      <w:r w:rsidRPr="00FA51CE">
        <w:rPr>
          <w:lang w:val="en-IN"/>
        </w:rPr>
        <w:t xml:space="preserve"> This section would provide an overview of the test plan, including its purpose, scope, and goals.</w:t>
      </w:r>
    </w:p>
    <w:p w14:paraId="23237295" w14:textId="77777777" w:rsidR="00FA51CE" w:rsidRPr="00FA51CE" w:rsidRDefault="00FA51CE" w:rsidP="00FA51CE">
      <w:pPr>
        <w:rPr>
          <w:lang w:val="en-IN"/>
        </w:rPr>
      </w:pPr>
    </w:p>
    <w:p w14:paraId="21EF88D6" w14:textId="77777777" w:rsidR="00FA51CE" w:rsidRPr="00FA51CE" w:rsidRDefault="00FA51CE" w:rsidP="00FA51CE">
      <w:pPr>
        <w:rPr>
          <w:lang w:val="en-IN"/>
        </w:rPr>
      </w:pPr>
      <w:r w:rsidRPr="00FA51CE">
        <w:rPr>
          <w:b/>
          <w:bCs/>
          <w:lang w:val="en-IN"/>
        </w:rPr>
        <w:t>Test Objectives:</w:t>
      </w:r>
      <w:r w:rsidRPr="00FA51CE">
        <w:rPr>
          <w:lang w:val="en-IN"/>
        </w:rPr>
        <w:t xml:space="preserve"> This section would outline the specific objectives of the testing, such as identifying and fixing defects, improving the user experience, or achieving a certain level of performance.</w:t>
      </w:r>
    </w:p>
    <w:p w14:paraId="7D6130E3" w14:textId="77777777" w:rsidR="00FA51CE" w:rsidRPr="00FA51CE" w:rsidRDefault="00FA51CE" w:rsidP="00FA51CE">
      <w:pPr>
        <w:rPr>
          <w:lang w:val="en-IN"/>
        </w:rPr>
      </w:pPr>
      <w:r w:rsidRPr="00FA51CE">
        <w:rPr>
          <w:lang w:val="en-IN"/>
        </w:rPr>
        <w:br/>
      </w:r>
    </w:p>
    <w:p w14:paraId="149D68AE" w14:textId="77777777" w:rsidR="00FA51CE" w:rsidRPr="00FA51CE" w:rsidRDefault="00FA51CE" w:rsidP="00FA51CE">
      <w:pPr>
        <w:numPr>
          <w:ilvl w:val="0"/>
          <w:numId w:val="13"/>
        </w:numPr>
        <w:rPr>
          <w:lang w:val="en-IN"/>
        </w:rPr>
      </w:pPr>
      <w:r w:rsidRPr="00FA51CE">
        <w:rPr>
          <w:lang w:val="en-IN"/>
        </w:rPr>
        <w:lastRenderedPageBreak/>
        <w:t>Login</w:t>
      </w:r>
    </w:p>
    <w:p w14:paraId="75C5AA8F" w14:textId="77777777" w:rsidR="00FA51CE" w:rsidRPr="00FA51CE" w:rsidRDefault="00FA51CE" w:rsidP="00FA51CE">
      <w:pPr>
        <w:numPr>
          <w:ilvl w:val="0"/>
          <w:numId w:val="14"/>
        </w:numPr>
        <w:rPr>
          <w:lang w:val="en-IN"/>
        </w:rPr>
      </w:pPr>
      <w:r w:rsidRPr="00FA51CE">
        <w:rPr>
          <w:lang w:val="en-IN"/>
        </w:rPr>
        <w:t>Dashboard Page</w:t>
      </w:r>
    </w:p>
    <w:p w14:paraId="3B2D1780" w14:textId="77777777" w:rsidR="00FA51CE" w:rsidRPr="00FA51CE" w:rsidRDefault="00FA51CE" w:rsidP="00FA51CE">
      <w:pPr>
        <w:numPr>
          <w:ilvl w:val="0"/>
          <w:numId w:val="14"/>
        </w:numPr>
        <w:rPr>
          <w:lang w:val="en-IN"/>
        </w:rPr>
      </w:pPr>
      <w:r w:rsidRPr="00FA51CE">
        <w:rPr>
          <w:lang w:val="en-IN"/>
        </w:rPr>
        <w:t>Create Account</w:t>
      </w:r>
    </w:p>
    <w:p w14:paraId="4BEB648A" w14:textId="77777777" w:rsidR="00FA51CE" w:rsidRPr="00FA51CE" w:rsidRDefault="00FA51CE" w:rsidP="00FA51CE">
      <w:pPr>
        <w:numPr>
          <w:ilvl w:val="0"/>
          <w:numId w:val="14"/>
        </w:numPr>
        <w:rPr>
          <w:lang w:val="en-IN"/>
        </w:rPr>
      </w:pPr>
    </w:p>
    <w:p w14:paraId="207CD036" w14:textId="77777777" w:rsidR="00FA51CE" w:rsidRPr="00FA51CE" w:rsidRDefault="00FA51CE" w:rsidP="00FA51CE">
      <w:pPr>
        <w:rPr>
          <w:lang w:val="en-IN"/>
        </w:rPr>
      </w:pPr>
    </w:p>
    <w:p w14:paraId="6F4C656E" w14:textId="1E2D7370" w:rsidR="00FA51CE" w:rsidRPr="00FA51CE" w:rsidRDefault="00FA51CE" w:rsidP="00FA51CE">
      <w:pPr>
        <w:rPr>
          <w:lang w:val="en-IN"/>
        </w:rPr>
      </w:pPr>
      <w:r w:rsidRPr="00FA51CE">
        <w:rPr>
          <w:lang w:val="en-IN"/>
        </w:rPr>
        <w:drawing>
          <wp:inline distT="0" distB="0" distL="0" distR="0" wp14:anchorId="4DD630DF" wp14:editId="2CFB9DEB">
            <wp:extent cx="5486400" cy="2268855"/>
            <wp:effectExtent l="0" t="0" r="0" b="0"/>
            <wp:docPr id="725688285"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688285" name="Picture 18" descr="A screenshot of a computer&#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268855"/>
                    </a:xfrm>
                    <a:prstGeom prst="rect">
                      <a:avLst/>
                    </a:prstGeom>
                    <a:noFill/>
                    <a:ln>
                      <a:noFill/>
                    </a:ln>
                  </pic:spPr>
                </pic:pic>
              </a:graphicData>
            </a:graphic>
          </wp:inline>
        </w:drawing>
      </w:r>
    </w:p>
    <w:p w14:paraId="60DC278B" w14:textId="77777777" w:rsidR="00FA51CE" w:rsidRPr="00FA51CE" w:rsidRDefault="00FA51CE" w:rsidP="00FA51CE">
      <w:pPr>
        <w:rPr>
          <w:lang w:val="en-IN"/>
        </w:rPr>
      </w:pPr>
    </w:p>
    <w:p w14:paraId="78E5DFA0" w14:textId="6E41AED6" w:rsidR="00FA51CE" w:rsidRPr="00FA51CE" w:rsidRDefault="00FA51CE" w:rsidP="00FA51CE">
      <w:pPr>
        <w:rPr>
          <w:lang w:val="en-IN"/>
        </w:rPr>
      </w:pPr>
      <w:r w:rsidRPr="00FA51CE">
        <w:rPr>
          <w:lang w:val="en-IN"/>
        </w:rPr>
        <w:drawing>
          <wp:inline distT="0" distB="0" distL="0" distR="0" wp14:anchorId="2D1DC410" wp14:editId="4BE61497">
            <wp:extent cx="5486400" cy="2524125"/>
            <wp:effectExtent l="0" t="0" r="0" b="9525"/>
            <wp:docPr id="1913347713" name="Picture 1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47713" name="Picture 17" descr="A screenshot of a computer&#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524125"/>
                    </a:xfrm>
                    <a:prstGeom prst="rect">
                      <a:avLst/>
                    </a:prstGeom>
                    <a:noFill/>
                    <a:ln>
                      <a:noFill/>
                    </a:ln>
                  </pic:spPr>
                </pic:pic>
              </a:graphicData>
            </a:graphic>
          </wp:inline>
        </w:drawing>
      </w:r>
    </w:p>
    <w:p w14:paraId="25C0FF0D" w14:textId="77777777" w:rsidR="00FA51CE" w:rsidRPr="00FA51CE" w:rsidRDefault="00FA51CE" w:rsidP="00FA51CE">
      <w:pPr>
        <w:rPr>
          <w:lang w:val="en-IN"/>
        </w:rPr>
      </w:pPr>
    </w:p>
    <w:p w14:paraId="78056E5C" w14:textId="2532FDF5" w:rsidR="00FA51CE" w:rsidRPr="00FA51CE" w:rsidRDefault="00FA51CE" w:rsidP="00FA51CE">
      <w:pPr>
        <w:rPr>
          <w:lang w:val="en-IN"/>
        </w:rPr>
      </w:pPr>
      <w:r w:rsidRPr="00FA51CE">
        <w:rPr>
          <w:lang w:val="en-IN"/>
        </w:rPr>
        <w:lastRenderedPageBreak/>
        <w:drawing>
          <wp:inline distT="0" distB="0" distL="0" distR="0" wp14:anchorId="69F7669D" wp14:editId="54B0C4FD">
            <wp:extent cx="5486400" cy="3282950"/>
            <wp:effectExtent l="0" t="0" r="0" b="0"/>
            <wp:docPr id="2114659969"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659969" name="Picture 16"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282950"/>
                    </a:xfrm>
                    <a:prstGeom prst="rect">
                      <a:avLst/>
                    </a:prstGeom>
                    <a:noFill/>
                    <a:ln>
                      <a:noFill/>
                    </a:ln>
                  </pic:spPr>
                </pic:pic>
              </a:graphicData>
            </a:graphic>
          </wp:inline>
        </w:drawing>
      </w:r>
      <w:r w:rsidRPr="00FA51CE">
        <w:rPr>
          <w:lang w:val="en-IN"/>
        </w:rPr>
        <w:drawing>
          <wp:inline distT="0" distB="0" distL="0" distR="0" wp14:anchorId="532875D7" wp14:editId="1C81F97A">
            <wp:extent cx="5486400" cy="2444115"/>
            <wp:effectExtent l="0" t="0" r="0" b="0"/>
            <wp:docPr id="845977951"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77951" name="Picture 15"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2444115"/>
                    </a:xfrm>
                    <a:prstGeom prst="rect">
                      <a:avLst/>
                    </a:prstGeom>
                    <a:noFill/>
                    <a:ln>
                      <a:noFill/>
                    </a:ln>
                  </pic:spPr>
                </pic:pic>
              </a:graphicData>
            </a:graphic>
          </wp:inline>
        </w:drawing>
      </w:r>
    </w:p>
    <w:p w14:paraId="0367BB0F" w14:textId="77777777" w:rsidR="00FA51CE" w:rsidRPr="00FA51CE" w:rsidRDefault="00FA51CE" w:rsidP="00FA51CE">
      <w:pPr>
        <w:rPr>
          <w:lang w:val="en-IN"/>
        </w:rPr>
      </w:pPr>
    </w:p>
    <w:p w14:paraId="3D7FD6D6" w14:textId="77777777" w:rsidR="00FA51CE" w:rsidRPr="00FA51CE" w:rsidRDefault="00FA51CE" w:rsidP="00FA51CE">
      <w:pPr>
        <w:rPr>
          <w:lang w:val="en-IN"/>
        </w:rPr>
      </w:pPr>
      <w:r w:rsidRPr="00FA51CE">
        <w:rPr>
          <w:lang w:val="en-IN"/>
        </w:rPr>
        <w:t>Exclusion</w:t>
      </w:r>
    </w:p>
    <w:p w14:paraId="6C61A5E8" w14:textId="77777777" w:rsidR="00FA51CE" w:rsidRPr="00FA51CE" w:rsidRDefault="00FA51CE" w:rsidP="00FA51CE">
      <w:pPr>
        <w:numPr>
          <w:ilvl w:val="0"/>
          <w:numId w:val="15"/>
        </w:numPr>
        <w:rPr>
          <w:lang w:val="en-IN"/>
        </w:rPr>
      </w:pPr>
      <w:r w:rsidRPr="00FA51CE">
        <w:rPr>
          <w:lang w:val="en-IN"/>
        </w:rPr>
        <w:t>Support Page</w:t>
      </w:r>
    </w:p>
    <w:p w14:paraId="7926B122" w14:textId="77777777" w:rsidR="00FA51CE" w:rsidRPr="00FA51CE" w:rsidRDefault="00FA51CE" w:rsidP="00FA51CE">
      <w:pPr>
        <w:numPr>
          <w:ilvl w:val="0"/>
          <w:numId w:val="15"/>
        </w:numPr>
        <w:rPr>
          <w:lang w:val="en-IN"/>
        </w:rPr>
      </w:pPr>
      <w:r w:rsidRPr="00FA51CE">
        <w:rPr>
          <w:lang w:val="en-IN"/>
        </w:rPr>
        <w:t>Support Widget - ZOHO chat</w:t>
      </w:r>
    </w:p>
    <w:p w14:paraId="35AAB39C" w14:textId="77777777" w:rsidR="00FA51CE" w:rsidRDefault="00FA51CE"/>
    <w:p w14:paraId="74B29FDB" w14:textId="77777777" w:rsidR="00ED6706" w:rsidRDefault="00000000">
      <w:pPr>
        <w:pStyle w:val="Heading1"/>
      </w:pPr>
      <w:r>
        <w:t>4. Test Environments</w:t>
      </w:r>
    </w:p>
    <w:p w14:paraId="6CB9D093" w14:textId="77777777" w:rsidR="00AF4F67" w:rsidRPr="00AF4F67" w:rsidRDefault="00AF4F67" w:rsidP="00AF4F67"/>
    <w:p w14:paraId="1AEAEDB8" w14:textId="77777777" w:rsidR="00AF4F67" w:rsidRPr="00AF4F67" w:rsidRDefault="00AF4F67" w:rsidP="00AF4F67">
      <w:pPr>
        <w:rPr>
          <w:lang w:val="en-IN"/>
        </w:rPr>
      </w:pPr>
      <w:r w:rsidRPr="00AF4F67">
        <w:rPr>
          <w:lang w:val="en-IN"/>
        </w:rPr>
        <w:lastRenderedPageBreak/>
        <w:t>The</w:t>
      </w:r>
      <w:r w:rsidRPr="00AF4F67">
        <w:rPr>
          <w:b/>
          <w:bCs/>
          <w:lang w:val="en-IN"/>
        </w:rPr>
        <w:t xml:space="preserve"> operating systems </w:t>
      </w:r>
      <w:r w:rsidRPr="00AF4F67">
        <w:rPr>
          <w:lang w:val="en-IN"/>
        </w:rPr>
        <w:t>and versions that will be used for testing, such as Windows 10, macOS, or Linux.</w:t>
      </w:r>
    </w:p>
    <w:p w14:paraId="41AE605E" w14:textId="77777777" w:rsidR="00AF4F67" w:rsidRPr="00AF4F67" w:rsidRDefault="00AF4F67" w:rsidP="00AF4F67">
      <w:pPr>
        <w:rPr>
          <w:lang w:val="en-IN"/>
        </w:rPr>
      </w:pPr>
    </w:p>
    <w:p w14:paraId="59B3DCA6" w14:textId="77777777" w:rsidR="00AF4F67" w:rsidRPr="00AF4F67" w:rsidRDefault="00AF4F67" w:rsidP="00AF4F67">
      <w:pPr>
        <w:rPr>
          <w:lang w:val="en-IN"/>
        </w:rPr>
      </w:pPr>
      <w:r w:rsidRPr="00AF4F67">
        <w:rPr>
          <w:lang w:val="en-IN"/>
        </w:rPr>
        <w:t>The browsers and versions that will be tested, such as Google Chrome, Mozilla Firefox, or Microsoft Edge.</w:t>
      </w:r>
    </w:p>
    <w:p w14:paraId="6424B8B9" w14:textId="77777777" w:rsidR="00AF4F67" w:rsidRPr="00AF4F67" w:rsidRDefault="00AF4F67" w:rsidP="00AF4F67">
      <w:pPr>
        <w:rPr>
          <w:lang w:val="en-IN"/>
        </w:rPr>
      </w:pPr>
      <w:r w:rsidRPr="00AF4F67">
        <w:rPr>
          <w:lang w:val="en-IN"/>
        </w:rPr>
        <w:t>The device types and screen sizes that will be used for testing, such as desktop computers, laptops, tablets, and smartphones.</w:t>
      </w:r>
    </w:p>
    <w:p w14:paraId="6FCF8B0A" w14:textId="77777777" w:rsidR="00AF4F67" w:rsidRPr="00AF4F67" w:rsidRDefault="00AF4F67" w:rsidP="00AF4F67">
      <w:pPr>
        <w:rPr>
          <w:lang w:val="en-IN"/>
        </w:rPr>
      </w:pPr>
    </w:p>
    <w:p w14:paraId="0815E5D0" w14:textId="77777777" w:rsidR="00AF4F67" w:rsidRPr="00AF4F67" w:rsidRDefault="00AF4F67" w:rsidP="00AF4F67">
      <w:pPr>
        <w:rPr>
          <w:lang w:val="en-IN"/>
        </w:rPr>
      </w:pPr>
      <w:r w:rsidRPr="00AF4F67">
        <w:rPr>
          <w:lang w:val="en-IN"/>
        </w:rPr>
        <w:t>The network connectivity and bandwidth that will be available for testing, such as Wi-Fi, cellular, or wired connections.</w:t>
      </w:r>
    </w:p>
    <w:p w14:paraId="4B1E14AF" w14:textId="77777777" w:rsidR="00AF4F67" w:rsidRPr="00AF4F67" w:rsidRDefault="00AF4F67" w:rsidP="00AF4F67">
      <w:pPr>
        <w:rPr>
          <w:lang w:val="en-IN"/>
        </w:rPr>
      </w:pPr>
    </w:p>
    <w:p w14:paraId="5C0C5949" w14:textId="77777777" w:rsidR="00AF4F67" w:rsidRPr="00AF4F67" w:rsidRDefault="00AF4F67" w:rsidP="00AF4F67">
      <w:pPr>
        <w:rPr>
          <w:lang w:val="en-IN"/>
        </w:rPr>
      </w:pPr>
      <w:r w:rsidRPr="00AF4F67">
        <w:rPr>
          <w:lang w:val="en-IN"/>
        </w:rPr>
        <w:t>The hardware and software requirements for running the test cases, such as a specific processor, memory, or storage capacity.</w:t>
      </w:r>
    </w:p>
    <w:p w14:paraId="60CA2BF2" w14:textId="77777777" w:rsidR="00AF4F67" w:rsidRPr="00AF4F67" w:rsidRDefault="00AF4F67" w:rsidP="00AF4F67">
      <w:pPr>
        <w:rPr>
          <w:lang w:val="en-IN"/>
        </w:rPr>
      </w:pPr>
    </w:p>
    <w:p w14:paraId="4704C85E" w14:textId="77777777" w:rsidR="00AF4F67" w:rsidRPr="00AF4F67" w:rsidRDefault="00AF4F67" w:rsidP="00AF4F67">
      <w:pPr>
        <w:rPr>
          <w:lang w:val="en-IN"/>
        </w:rPr>
      </w:pPr>
      <w:r w:rsidRPr="00AF4F67">
        <w:rPr>
          <w:lang w:val="en-IN"/>
        </w:rPr>
        <w:t>The security protocols and authentication methods that will be used to access the test environment, such as passwords, tokens, or certificates.</w:t>
      </w:r>
    </w:p>
    <w:p w14:paraId="1D8795BE" w14:textId="77777777" w:rsidR="00AF4F67" w:rsidRPr="00AF4F67" w:rsidRDefault="00AF4F67" w:rsidP="00AF4F67">
      <w:pPr>
        <w:rPr>
          <w:lang w:val="en-IN"/>
        </w:rPr>
      </w:pPr>
    </w:p>
    <w:p w14:paraId="75885A75" w14:textId="77777777" w:rsidR="00AF4F67" w:rsidRPr="00AF4F67" w:rsidRDefault="00AF4F67" w:rsidP="00AF4F67">
      <w:pPr>
        <w:rPr>
          <w:lang w:val="en-IN"/>
        </w:rPr>
      </w:pPr>
      <w:r w:rsidRPr="00AF4F67">
        <w:rPr>
          <w:lang w:val="en-IN"/>
        </w:rPr>
        <w:t>The access permissions and roles of the team members who will be using the test environment, such as testers, developers, or stakeholders.</w:t>
      </w:r>
    </w:p>
    <w:p w14:paraId="0B0342CD" w14:textId="77777777" w:rsidR="00AF4F67" w:rsidRPr="00AF4F67" w:rsidRDefault="00AF4F67" w:rsidP="00AF4F67">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1027"/>
        <w:gridCol w:w="1858"/>
      </w:tblGrid>
      <w:tr w:rsidR="00AF4F67" w:rsidRPr="00AF4F67" w14:paraId="44C208ED" w14:textId="77777777" w:rsidTr="00AF4F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267589" w14:textId="77777777" w:rsidR="00AF4F67" w:rsidRPr="00AF4F67" w:rsidRDefault="00AF4F67" w:rsidP="00AF4F67">
            <w:pPr>
              <w:rPr>
                <w:lang w:val="en-IN"/>
              </w:rPr>
            </w:pPr>
            <w:r w:rsidRPr="00AF4F67">
              <w:rPr>
                <w:b/>
                <w:bCs/>
                <w:lang w:val="en-IN"/>
              </w:rPr>
              <w:t>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77D20D" w14:textId="77777777" w:rsidR="00AF4F67" w:rsidRPr="00AF4F67" w:rsidRDefault="00AF4F67" w:rsidP="00AF4F67">
            <w:pPr>
              <w:rPr>
                <w:lang w:val="en-IN"/>
              </w:rPr>
            </w:pPr>
            <w:r w:rsidRPr="00AF4F67">
              <w:rPr>
                <w:b/>
                <w:bCs/>
                <w:lang w:val="en-IN"/>
              </w:rPr>
              <w:t xml:space="preserve">Env </w:t>
            </w:r>
            <w:proofErr w:type="spellStart"/>
            <w:r w:rsidRPr="00AF4F67">
              <w:rPr>
                <w:b/>
                <w:bCs/>
                <w:lang w:val="en-IN"/>
              </w:rPr>
              <w:t>url</w:t>
            </w:r>
            <w:proofErr w:type="spellEnd"/>
          </w:p>
        </w:tc>
      </w:tr>
      <w:tr w:rsidR="00AF4F67" w:rsidRPr="00AF4F67" w14:paraId="50072782" w14:textId="77777777" w:rsidTr="00AF4F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DD3B85" w14:textId="77777777" w:rsidR="00AF4F67" w:rsidRPr="00AF4F67" w:rsidRDefault="00AF4F67" w:rsidP="00AF4F67">
            <w:pPr>
              <w:rPr>
                <w:lang w:val="en-IN"/>
              </w:rPr>
            </w:pPr>
            <w:r w:rsidRPr="00AF4F67">
              <w:rPr>
                <w:lang w:val="en-IN"/>
              </w:rPr>
              <w:t>QA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414BD6" w14:textId="77777777" w:rsidR="00AF4F67" w:rsidRPr="00AF4F67" w:rsidRDefault="00AF4F67" w:rsidP="00AF4F67">
            <w:pPr>
              <w:rPr>
                <w:lang w:val="en-IN"/>
              </w:rPr>
            </w:pPr>
            <w:r w:rsidRPr="00AF4F67">
              <w:rPr>
                <w:lang w:val="en-IN"/>
              </w:rPr>
              <w:t>qa.vwo.com</w:t>
            </w:r>
          </w:p>
        </w:tc>
      </w:tr>
      <w:tr w:rsidR="00AF4F67" w:rsidRPr="00AF4F67" w14:paraId="0D2BA033" w14:textId="77777777" w:rsidTr="00AF4F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838D1B" w14:textId="77777777" w:rsidR="00AF4F67" w:rsidRPr="00AF4F67" w:rsidRDefault="00AF4F67" w:rsidP="00AF4F67">
            <w:pPr>
              <w:rPr>
                <w:lang w:val="en-IN"/>
              </w:rPr>
            </w:pPr>
            <w:r w:rsidRPr="00AF4F67">
              <w:rPr>
                <w:lang w:val="en-IN"/>
              </w:rPr>
              <w:t>Pre Prod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90757" w14:textId="77777777" w:rsidR="00AF4F67" w:rsidRPr="00AF4F67" w:rsidRDefault="00AF4F67" w:rsidP="00AF4F67">
            <w:pPr>
              <w:rPr>
                <w:lang w:val="en-IN"/>
              </w:rPr>
            </w:pPr>
            <w:r w:rsidRPr="00AF4F67">
              <w:rPr>
                <w:lang w:val="en-IN"/>
              </w:rPr>
              <w:t>preprod.vwo.com</w:t>
            </w:r>
          </w:p>
        </w:tc>
      </w:tr>
      <w:tr w:rsidR="00AF4F67" w:rsidRPr="00AF4F67" w14:paraId="627BE45A" w14:textId="77777777" w:rsidTr="00AF4F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AD8749" w14:textId="77777777" w:rsidR="00AF4F67" w:rsidRPr="00AF4F67" w:rsidRDefault="00AF4F67" w:rsidP="00AF4F67">
            <w:pPr>
              <w:rPr>
                <w:lang w:val="en-IN"/>
              </w:rPr>
            </w:pPr>
            <w:r w:rsidRPr="00AF4F67">
              <w:rPr>
                <w:lang w:val="en-IN"/>
              </w:rPr>
              <w:t>UAT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2BF5A7" w14:textId="77777777" w:rsidR="00AF4F67" w:rsidRPr="00AF4F67" w:rsidRDefault="00AF4F67" w:rsidP="00AF4F67">
            <w:pPr>
              <w:rPr>
                <w:lang w:val="en-IN"/>
              </w:rPr>
            </w:pPr>
            <w:r w:rsidRPr="00AF4F67">
              <w:rPr>
                <w:lang w:val="en-IN"/>
              </w:rPr>
              <w:t>uat.vwo.com</w:t>
            </w:r>
          </w:p>
        </w:tc>
      </w:tr>
      <w:tr w:rsidR="00AF4F67" w:rsidRPr="00AF4F67" w14:paraId="7E401AD7" w14:textId="77777777" w:rsidTr="00AF4F6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444FC" w14:textId="77777777" w:rsidR="00AF4F67" w:rsidRPr="00AF4F67" w:rsidRDefault="00AF4F67" w:rsidP="00AF4F67">
            <w:pPr>
              <w:rPr>
                <w:lang w:val="en-IN"/>
              </w:rPr>
            </w:pPr>
            <w:r w:rsidRPr="00AF4F67">
              <w:rPr>
                <w:lang w:val="en-IN"/>
              </w:rPr>
              <w:t>Prod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074DCA" w14:textId="77777777" w:rsidR="00AF4F67" w:rsidRPr="00AF4F67" w:rsidRDefault="00AF4F67" w:rsidP="00AF4F67">
            <w:pPr>
              <w:rPr>
                <w:lang w:val="en-IN"/>
              </w:rPr>
            </w:pPr>
            <w:r w:rsidRPr="00AF4F67">
              <w:rPr>
                <w:lang w:val="en-IN"/>
              </w:rPr>
              <w:t>app.vwo.com</w:t>
            </w:r>
          </w:p>
        </w:tc>
      </w:tr>
    </w:tbl>
    <w:p w14:paraId="7C52AFD9" w14:textId="77777777" w:rsidR="00AF4F67" w:rsidRPr="00AF4F67" w:rsidRDefault="00AF4F67" w:rsidP="00AF4F67">
      <w:pPr>
        <w:rPr>
          <w:lang w:val="en-IN"/>
        </w:rPr>
      </w:pPr>
    </w:p>
    <w:p w14:paraId="0B3120E1" w14:textId="77777777" w:rsidR="00AF4F67" w:rsidRPr="00AF4F67" w:rsidRDefault="00AF4F67" w:rsidP="00AF4F67">
      <w:pPr>
        <w:rPr>
          <w:lang w:val="en-IN"/>
        </w:rPr>
      </w:pPr>
      <w:r w:rsidRPr="00AF4F67">
        <w:rPr>
          <w:lang w:val="en-IN"/>
        </w:rPr>
        <w:t> Windows 10 – Chrome, Firefox and Edge</w:t>
      </w:r>
    </w:p>
    <w:p w14:paraId="76C713C1" w14:textId="77777777" w:rsidR="00AF4F67" w:rsidRPr="00AF4F67" w:rsidRDefault="00AF4F67" w:rsidP="00AF4F67">
      <w:pPr>
        <w:rPr>
          <w:lang w:val="en-IN"/>
        </w:rPr>
      </w:pPr>
      <w:r w:rsidRPr="00AF4F67">
        <w:rPr>
          <w:lang w:val="en-IN"/>
        </w:rPr>
        <w:lastRenderedPageBreak/>
        <w:t>• Mac OS – Safari Browser</w:t>
      </w:r>
    </w:p>
    <w:p w14:paraId="4E4DBFE9" w14:textId="77777777" w:rsidR="00AF4F67" w:rsidRPr="00AF4F67" w:rsidRDefault="00AF4F67" w:rsidP="00AF4F67">
      <w:pPr>
        <w:rPr>
          <w:lang w:val="en-IN"/>
        </w:rPr>
      </w:pPr>
      <w:r w:rsidRPr="00AF4F67">
        <w:rPr>
          <w:lang w:val="en-IN"/>
        </w:rPr>
        <w:t>• Android Mobile OS – Chrome</w:t>
      </w:r>
    </w:p>
    <w:p w14:paraId="17C81D99" w14:textId="77777777" w:rsidR="00AF4F67" w:rsidRPr="00AF4F67" w:rsidRDefault="00AF4F67" w:rsidP="00AF4F67">
      <w:pPr>
        <w:rPr>
          <w:lang w:val="en-IN"/>
        </w:rPr>
      </w:pPr>
      <w:r w:rsidRPr="00AF4F67">
        <w:rPr>
          <w:lang w:val="en-IN"/>
        </w:rPr>
        <w:t>• iPhone Mobile OS - Safari</w:t>
      </w:r>
    </w:p>
    <w:p w14:paraId="45B8C90C" w14:textId="77777777" w:rsidR="00AF4F67" w:rsidRPr="00AF4F67" w:rsidRDefault="00AF4F67" w:rsidP="00AF4F67"/>
    <w:p w14:paraId="03AB8268" w14:textId="77777777" w:rsidR="00ED6706" w:rsidRDefault="00000000">
      <w:pPr>
        <w:pStyle w:val="Heading1"/>
      </w:pPr>
      <w:r>
        <w:t>5. Defect Reporting Procedure</w:t>
      </w:r>
    </w:p>
    <w:p w14:paraId="61A1BD93" w14:textId="77777777" w:rsidR="00AF4F67" w:rsidRDefault="00AF4F67" w:rsidP="00AF4F67"/>
    <w:p w14:paraId="63FE8916" w14:textId="77777777" w:rsidR="00AF4F67" w:rsidRPr="00AF4F67" w:rsidRDefault="00AF4F67" w:rsidP="00AF4F67">
      <w:pPr>
        <w:rPr>
          <w:lang w:val="en-IN"/>
        </w:rPr>
      </w:pPr>
      <w:r w:rsidRPr="00AF4F67">
        <w:rPr>
          <w:lang w:val="en-IN"/>
        </w:rPr>
        <w:t>The criteria for identifying a defect, such as deviation from the requirements, user experience issues, or technical errors.</w:t>
      </w:r>
    </w:p>
    <w:p w14:paraId="36DE05CE" w14:textId="77777777" w:rsidR="00AF4F67" w:rsidRPr="00AF4F67" w:rsidRDefault="00AF4F67" w:rsidP="00AF4F67">
      <w:pPr>
        <w:rPr>
          <w:lang w:val="en-IN"/>
        </w:rPr>
      </w:pPr>
    </w:p>
    <w:p w14:paraId="7E91907D" w14:textId="77777777" w:rsidR="00AF4F67" w:rsidRPr="00AF4F67" w:rsidRDefault="00AF4F67" w:rsidP="00AF4F67">
      <w:pPr>
        <w:rPr>
          <w:lang w:val="en-IN"/>
        </w:rPr>
      </w:pPr>
      <w:r w:rsidRPr="00AF4F67">
        <w:rPr>
          <w:lang w:val="en-IN"/>
        </w:rPr>
        <w:t xml:space="preserve">The </w:t>
      </w:r>
      <w:r w:rsidRPr="00AF4F67">
        <w:rPr>
          <w:b/>
          <w:bCs/>
          <w:lang w:val="en-IN"/>
        </w:rPr>
        <w:t>steps for reporting a defect</w:t>
      </w:r>
      <w:r w:rsidRPr="00AF4F67">
        <w:rPr>
          <w:lang w:val="en-IN"/>
        </w:rPr>
        <w:t>, such as using a designated template, providing detailed reproduction steps, and attaching screenshots or logs.</w:t>
      </w:r>
    </w:p>
    <w:p w14:paraId="316117C1" w14:textId="77777777" w:rsidR="00AF4F67" w:rsidRPr="00AF4F67" w:rsidRDefault="00AF4F67" w:rsidP="00AF4F67">
      <w:pPr>
        <w:rPr>
          <w:lang w:val="en-IN"/>
        </w:rPr>
      </w:pPr>
    </w:p>
    <w:p w14:paraId="74D902D4" w14:textId="77777777" w:rsidR="00AF4F67" w:rsidRPr="00AF4F67" w:rsidRDefault="00AF4F67" w:rsidP="00AF4F67">
      <w:pPr>
        <w:rPr>
          <w:lang w:val="en-IN"/>
        </w:rPr>
      </w:pPr>
      <w:r w:rsidRPr="00AF4F67">
        <w:rPr>
          <w:lang w:val="en-IN"/>
        </w:rPr>
        <w:t xml:space="preserve">The </w:t>
      </w:r>
      <w:r w:rsidRPr="00AF4F67">
        <w:rPr>
          <w:b/>
          <w:bCs/>
          <w:lang w:val="en-IN"/>
        </w:rPr>
        <w:t>process for triaging and prioritizing defects, s</w:t>
      </w:r>
      <w:r w:rsidRPr="00AF4F67">
        <w:rPr>
          <w:lang w:val="en-IN"/>
        </w:rPr>
        <w:t>uch as assigning severity and priority levels, and assigning them to the appropriate team members for investigation and resolution.</w:t>
      </w:r>
    </w:p>
    <w:p w14:paraId="444E764D" w14:textId="77777777" w:rsidR="00AF4F67" w:rsidRPr="00AF4F67" w:rsidRDefault="00AF4F67" w:rsidP="00AF4F67">
      <w:pPr>
        <w:rPr>
          <w:lang w:val="en-IN"/>
        </w:rPr>
      </w:pPr>
    </w:p>
    <w:p w14:paraId="111D4869" w14:textId="77777777" w:rsidR="00AF4F67" w:rsidRPr="00AF4F67" w:rsidRDefault="00AF4F67" w:rsidP="00AF4F67">
      <w:pPr>
        <w:rPr>
          <w:lang w:val="en-IN"/>
        </w:rPr>
      </w:pPr>
      <w:r w:rsidRPr="00AF4F67">
        <w:rPr>
          <w:lang w:val="en-IN"/>
        </w:rPr>
        <w:t>The</w:t>
      </w:r>
      <w:r w:rsidRPr="00AF4F67">
        <w:rPr>
          <w:b/>
          <w:bCs/>
          <w:lang w:val="en-IN"/>
        </w:rPr>
        <w:t xml:space="preserve"> tools and systems</w:t>
      </w:r>
      <w:r w:rsidRPr="00AF4F67">
        <w:rPr>
          <w:lang w:val="en-IN"/>
        </w:rPr>
        <w:t xml:space="preserve"> that will be used for tracking and managing defects, such as a defect tracking software or a project management tool.</w:t>
      </w:r>
    </w:p>
    <w:p w14:paraId="2B6F8EDB" w14:textId="77777777" w:rsidR="00AF4F67" w:rsidRPr="00AF4F67" w:rsidRDefault="00AF4F67" w:rsidP="00AF4F67">
      <w:pPr>
        <w:rPr>
          <w:lang w:val="en-IN"/>
        </w:rPr>
      </w:pPr>
    </w:p>
    <w:p w14:paraId="71C82F90" w14:textId="77777777" w:rsidR="00AF4F67" w:rsidRPr="00AF4F67" w:rsidRDefault="00AF4F67" w:rsidP="00AF4F67">
      <w:pPr>
        <w:rPr>
          <w:lang w:val="en-IN"/>
        </w:rPr>
      </w:pPr>
      <w:r w:rsidRPr="00AF4F67">
        <w:rPr>
          <w:lang w:val="en-IN"/>
        </w:rPr>
        <w:t>The</w:t>
      </w:r>
      <w:r w:rsidRPr="00AF4F67">
        <w:rPr>
          <w:b/>
          <w:bCs/>
          <w:lang w:val="en-IN"/>
        </w:rPr>
        <w:t xml:space="preserve"> roles and responsibilities of the team members</w:t>
      </w:r>
      <w:r w:rsidRPr="00AF4F67">
        <w:rPr>
          <w:lang w:val="en-IN"/>
        </w:rPr>
        <w:t xml:space="preserve"> involved in the defect reporting process, such as testers, developers, and the test lead.</w:t>
      </w:r>
    </w:p>
    <w:p w14:paraId="27D59682" w14:textId="77777777" w:rsidR="00AF4F67" w:rsidRPr="00AF4F67" w:rsidRDefault="00AF4F67" w:rsidP="00AF4F67">
      <w:pPr>
        <w:rPr>
          <w:lang w:val="en-IN"/>
        </w:rPr>
      </w:pPr>
    </w:p>
    <w:p w14:paraId="47FBC1FB" w14:textId="77777777" w:rsidR="00AF4F67" w:rsidRPr="00AF4F67" w:rsidRDefault="00AF4F67" w:rsidP="00AF4F67">
      <w:pPr>
        <w:rPr>
          <w:lang w:val="en-IN"/>
        </w:rPr>
      </w:pPr>
      <w:r w:rsidRPr="00AF4F67">
        <w:rPr>
          <w:lang w:val="en-IN"/>
        </w:rPr>
        <w:t xml:space="preserve">The </w:t>
      </w:r>
      <w:r w:rsidRPr="00AF4F67">
        <w:rPr>
          <w:b/>
          <w:bCs/>
          <w:lang w:val="en-IN"/>
        </w:rPr>
        <w:t>communication channels a</w:t>
      </w:r>
      <w:r w:rsidRPr="00AF4F67">
        <w:rPr>
          <w:lang w:val="en-IN"/>
        </w:rPr>
        <w:t>nd frequencies for updating stakeholders on the progress and status of defects.</w:t>
      </w:r>
    </w:p>
    <w:p w14:paraId="204DA256" w14:textId="77777777" w:rsidR="00AF4F67" w:rsidRPr="00AF4F67" w:rsidRDefault="00AF4F67" w:rsidP="00AF4F67">
      <w:pPr>
        <w:rPr>
          <w:lang w:val="en-IN"/>
        </w:rPr>
      </w:pPr>
    </w:p>
    <w:p w14:paraId="139143CD" w14:textId="018AB5FB" w:rsidR="00AF4F67" w:rsidRPr="00AF4F67" w:rsidRDefault="00AF4F67" w:rsidP="00AF4F67">
      <w:pPr>
        <w:rPr>
          <w:lang w:val="en-IN"/>
        </w:rPr>
      </w:pPr>
      <w:r w:rsidRPr="00AF4F67">
        <w:rPr>
          <w:lang w:val="en-IN"/>
        </w:rPr>
        <w:t>The metrics and metrics that will be used to measure the effectiveness of the defect reporting process, such as the number of defects found, the time taken to resolve them, and the percentage of defects that were successfully fixed.</w:t>
      </w:r>
      <w:r w:rsidRPr="00AF4F67">
        <w:rPr>
          <w:lang w:val="en-IN"/>
        </w:rPr>
        <w:br/>
      </w:r>
    </w:p>
    <w:p w14:paraId="46E2BFF3" w14:textId="77777777" w:rsidR="00AF4F67" w:rsidRPr="00AF4F67" w:rsidRDefault="00AF4F67" w:rsidP="00AF4F67">
      <w:pPr>
        <w:rPr>
          <w:lang w:val="en-IN"/>
        </w:rPr>
      </w:pPr>
      <w:r w:rsidRPr="00AF4F67">
        <w:rPr>
          <w:lang w:val="en-IN"/>
        </w:rPr>
        <w:t>Tools - JIRA</w:t>
      </w:r>
    </w:p>
    <w:p w14:paraId="3AFE380B" w14:textId="77777777" w:rsidR="00AF4F67" w:rsidRPr="00AF4F67" w:rsidRDefault="00AF4F67" w:rsidP="00AF4F67"/>
    <w:p w14:paraId="65B68E58" w14:textId="77777777" w:rsidR="00ED6706" w:rsidRDefault="00000000">
      <w:pPr>
        <w:pStyle w:val="Heading1"/>
      </w:pPr>
      <w:r>
        <w:t>6. Test Strategy</w:t>
      </w:r>
    </w:p>
    <w:p w14:paraId="277FB983" w14:textId="77777777" w:rsidR="00ED6706" w:rsidRDefault="00000000">
      <w:r>
        <w:t>- Functional Testing: Manual (TestRail)</w:t>
      </w:r>
      <w:r>
        <w:br/>
        <w:t>- Automation Testing:</w:t>
      </w:r>
      <w:r>
        <w:br/>
        <w:t xml:space="preserve">    - Selenium (UI)</w:t>
      </w:r>
      <w:r>
        <w:br/>
        <w:t xml:space="preserve">    - REST Assured (API)</w:t>
      </w:r>
      <w:r>
        <w:br/>
        <w:t xml:space="preserve">    - Allure (Reporting)</w:t>
      </w:r>
      <w:r>
        <w:br/>
        <w:t>- Performance Testing: JMeter (Load Testing 1000 concurrent users)</w:t>
      </w:r>
      <w:r>
        <w:br/>
        <w:t>- Accessibility Testing: Axe, WCAG 2.1 compliance</w:t>
      </w:r>
      <w:r>
        <w:br/>
        <w:t>- Security Testing:</w:t>
      </w:r>
      <w:r>
        <w:br/>
        <w:t xml:space="preserve">    - SQL Injection, XSS testing</w:t>
      </w:r>
      <w:r>
        <w:br/>
        <w:t xml:space="preserve">    - Session management and token expiry tests</w:t>
      </w:r>
    </w:p>
    <w:p w14:paraId="69FC8D83" w14:textId="77777777" w:rsidR="00ED6706" w:rsidRDefault="00000000">
      <w:pPr>
        <w:pStyle w:val="Heading1"/>
      </w:pPr>
      <w:r>
        <w:t>7. Test Schedule</w:t>
      </w:r>
    </w:p>
    <w:p w14:paraId="001B9458" w14:textId="77777777" w:rsidR="00FA51CE" w:rsidRPr="00FA51CE" w:rsidRDefault="00FA51CE" w:rsidP="00FA51CE">
      <w:pPr>
        <w:rPr>
          <w:lang w:val="en-IN"/>
        </w:rPr>
      </w:pPr>
      <w:r w:rsidRPr="00FA51CE">
        <w:rPr>
          <w:lang w:val="en-IN"/>
        </w:rPr>
        <w:t>Following is the test schedule planned for the project –</w:t>
      </w:r>
    </w:p>
    <w:p w14:paraId="3D1697EF" w14:textId="77777777" w:rsidR="00FA51CE" w:rsidRPr="00FA51CE" w:rsidRDefault="00FA51CE" w:rsidP="00FA51CE">
      <w:pPr>
        <w:rPr>
          <w:lang w:val="en-IN"/>
        </w:rPr>
      </w:pPr>
      <w:r w:rsidRPr="00FA51CE">
        <w:rPr>
          <w:lang w:val="en-IN"/>
        </w:rPr>
        <w:t>Task Time Duration</w:t>
      </w:r>
    </w:p>
    <w:p w14:paraId="26CF8CDC" w14:textId="77777777" w:rsidR="00FA51CE" w:rsidRPr="00FA51CE" w:rsidRDefault="00FA51CE" w:rsidP="00FA51CE">
      <w:pPr>
        <w:rPr>
          <w:lang w:val="en-IN"/>
        </w:rPr>
      </w:pPr>
    </w:p>
    <w:tbl>
      <w:tblPr>
        <w:tblW w:w="0" w:type="auto"/>
        <w:tblCellMar>
          <w:top w:w="15" w:type="dxa"/>
          <w:left w:w="15" w:type="dxa"/>
          <w:bottom w:w="15" w:type="dxa"/>
          <w:right w:w="15" w:type="dxa"/>
        </w:tblCellMar>
        <w:tblLook w:val="04A0" w:firstRow="1" w:lastRow="0" w:firstColumn="1" w:lastColumn="0" w:noHBand="0" w:noVBand="1"/>
      </w:tblPr>
      <w:tblGrid>
        <w:gridCol w:w="3747"/>
        <w:gridCol w:w="820"/>
      </w:tblGrid>
      <w:tr w:rsidR="00FA51CE" w:rsidRPr="00FA51CE" w14:paraId="4D332665" w14:textId="77777777" w:rsidTr="00FA51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B9E68" w14:textId="77777777" w:rsidR="00FA51CE" w:rsidRPr="00FA51CE" w:rsidRDefault="00FA51CE" w:rsidP="00FA51CE">
            <w:pPr>
              <w:rPr>
                <w:lang w:val="en-IN"/>
              </w:rPr>
            </w:pPr>
            <w:r w:rsidRPr="00FA51CE">
              <w:rPr>
                <w:b/>
                <w:bCs/>
                <w:lang w:val="en-IN"/>
              </w:rPr>
              <w:t>Task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D89E05" w14:textId="77777777" w:rsidR="00FA51CE" w:rsidRPr="00FA51CE" w:rsidRDefault="00FA51CE" w:rsidP="00FA51CE">
            <w:pPr>
              <w:rPr>
                <w:lang w:val="en-IN"/>
              </w:rPr>
            </w:pPr>
            <w:r w:rsidRPr="00FA51CE">
              <w:rPr>
                <w:lang w:val="en-IN"/>
              </w:rPr>
              <w:t xml:space="preserve"> </w:t>
            </w:r>
            <w:r w:rsidRPr="00FA51CE">
              <w:rPr>
                <w:b/>
                <w:bCs/>
                <w:lang w:val="en-IN"/>
              </w:rPr>
              <w:t>Dates</w:t>
            </w:r>
          </w:p>
        </w:tc>
      </w:tr>
      <w:tr w:rsidR="00FA51CE" w:rsidRPr="00FA51CE" w14:paraId="707D72B6" w14:textId="77777777" w:rsidTr="00FA51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54BED8" w14:textId="77777777" w:rsidR="00FA51CE" w:rsidRPr="00FA51CE" w:rsidRDefault="00FA51CE" w:rsidP="00FA51CE">
            <w:pPr>
              <w:rPr>
                <w:lang w:val="en-IN"/>
              </w:rPr>
            </w:pPr>
            <w:r w:rsidRPr="00FA51CE">
              <w:rPr>
                <w:lang w:val="en-IN"/>
              </w:rPr>
              <w:t>▪ Creating Test Plan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A2941" w14:textId="77777777" w:rsidR="00FA51CE" w:rsidRPr="00FA51CE" w:rsidRDefault="00FA51CE" w:rsidP="00FA51CE">
            <w:pPr>
              <w:rPr>
                <w:lang w:val="en-IN"/>
              </w:rPr>
            </w:pPr>
          </w:p>
        </w:tc>
      </w:tr>
      <w:tr w:rsidR="00FA51CE" w:rsidRPr="00FA51CE" w14:paraId="68B68F81" w14:textId="77777777" w:rsidTr="00FA51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A690A1" w14:textId="77777777" w:rsidR="00FA51CE" w:rsidRPr="00FA51CE" w:rsidRDefault="00FA51CE" w:rsidP="00FA51CE">
            <w:pPr>
              <w:rPr>
                <w:lang w:val="en-IN"/>
              </w:rPr>
            </w:pPr>
            <w:r w:rsidRPr="00FA51CE">
              <w:rPr>
                <w:lang w:val="en-IN"/>
              </w:rPr>
              <w:t>▪ Test Case Creation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07222A" w14:textId="77777777" w:rsidR="00FA51CE" w:rsidRPr="00FA51CE" w:rsidRDefault="00FA51CE" w:rsidP="00FA51CE">
            <w:pPr>
              <w:rPr>
                <w:lang w:val="en-IN"/>
              </w:rPr>
            </w:pPr>
          </w:p>
        </w:tc>
      </w:tr>
      <w:tr w:rsidR="00FA51CE" w:rsidRPr="00FA51CE" w14:paraId="1179AF47" w14:textId="77777777" w:rsidTr="00FA51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AC3795" w14:textId="77777777" w:rsidR="00FA51CE" w:rsidRPr="00FA51CE" w:rsidRDefault="00FA51CE" w:rsidP="00FA51CE">
            <w:pPr>
              <w:rPr>
                <w:lang w:val="en-IN"/>
              </w:rPr>
            </w:pPr>
            <w:r w:rsidRPr="00FA51CE">
              <w:rPr>
                <w:lang w:val="en-IN"/>
              </w:rPr>
              <w:t>▪ Test Case Execution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DD224C" w14:textId="77777777" w:rsidR="00FA51CE" w:rsidRPr="00FA51CE" w:rsidRDefault="00FA51CE" w:rsidP="00FA51CE">
            <w:pPr>
              <w:rPr>
                <w:lang w:val="en-IN"/>
              </w:rPr>
            </w:pPr>
          </w:p>
        </w:tc>
      </w:tr>
      <w:tr w:rsidR="00FA51CE" w:rsidRPr="00FA51CE" w14:paraId="6ABA1337" w14:textId="77777777" w:rsidTr="00FA51C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45FF67" w14:textId="77777777" w:rsidR="00FA51CE" w:rsidRPr="00FA51CE" w:rsidRDefault="00FA51CE" w:rsidP="00FA51CE">
            <w:pPr>
              <w:rPr>
                <w:lang w:val="en-IN"/>
              </w:rPr>
            </w:pPr>
            <w:r w:rsidRPr="00FA51CE">
              <w:rPr>
                <w:lang w:val="en-IN"/>
              </w:rPr>
              <w:t>▪ Summary Reports Submission Date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63C646" w14:textId="77777777" w:rsidR="00FA51CE" w:rsidRPr="00FA51CE" w:rsidRDefault="00FA51CE" w:rsidP="00FA51CE">
            <w:pPr>
              <w:rPr>
                <w:lang w:val="en-IN"/>
              </w:rPr>
            </w:pPr>
          </w:p>
        </w:tc>
      </w:tr>
    </w:tbl>
    <w:p w14:paraId="390C5EC4" w14:textId="48FC9D40" w:rsidR="00FA51CE" w:rsidRPr="00FA51CE" w:rsidRDefault="00FA51CE" w:rsidP="00FA51CE">
      <w:pPr>
        <w:rPr>
          <w:lang w:val="en-IN"/>
        </w:rPr>
      </w:pPr>
    </w:p>
    <w:p w14:paraId="18CDB9E7" w14:textId="77777777" w:rsidR="00ED6706" w:rsidRDefault="00000000">
      <w:pPr>
        <w:pStyle w:val="Heading1"/>
      </w:pPr>
      <w:r>
        <w:t>8. Test Deliverables</w:t>
      </w:r>
    </w:p>
    <w:p w14:paraId="370723FF" w14:textId="77777777" w:rsidR="00FA51CE" w:rsidRDefault="00FA51CE" w:rsidP="00FA51CE"/>
    <w:p w14:paraId="2521C027" w14:textId="1AD560A0" w:rsidR="00FA51CE" w:rsidRPr="00FA51CE" w:rsidRDefault="00FA51CE" w:rsidP="00FA51CE">
      <w:r w:rsidRPr="00FA51CE">
        <w:rPr>
          <w:lang w:val="en-IN"/>
        </w:rPr>
        <w:lastRenderedPageBreak/>
        <w:drawing>
          <wp:inline distT="0" distB="0" distL="0" distR="0" wp14:anchorId="06E8A668" wp14:editId="66085F2A">
            <wp:extent cx="5486400" cy="2837815"/>
            <wp:effectExtent l="0" t="0" r="0" b="635"/>
            <wp:docPr id="960052106" name="Picture 2" descr="A white and red box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052106" name="Picture 2" descr="A white and red box with tex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837815"/>
                    </a:xfrm>
                    <a:prstGeom prst="rect">
                      <a:avLst/>
                    </a:prstGeom>
                    <a:noFill/>
                    <a:ln>
                      <a:noFill/>
                    </a:ln>
                  </pic:spPr>
                </pic:pic>
              </a:graphicData>
            </a:graphic>
          </wp:inline>
        </w:drawing>
      </w:r>
    </w:p>
    <w:p w14:paraId="63B29F42" w14:textId="77777777" w:rsidR="00ED6706" w:rsidRDefault="00000000">
      <w:pPr>
        <w:pStyle w:val="Heading1"/>
      </w:pPr>
      <w:r>
        <w:t>9. Entry and Exit Criteria</w:t>
      </w:r>
    </w:p>
    <w:p w14:paraId="5694908D" w14:textId="77777777" w:rsidR="00ED6706" w:rsidRDefault="00000000">
      <w:r>
        <w:t>**Entry:** Signed-off requirements, stable test environment, test data available</w:t>
      </w:r>
      <w:r>
        <w:br/>
        <w:t>**Exit:** 95% test cases passed, no Sev1/Sev2 open defects, stakeholder sign-off</w:t>
      </w:r>
    </w:p>
    <w:p w14:paraId="1C7A4871" w14:textId="77777777" w:rsidR="00ED6706" w:rsidRDefault="00000000">
      <w:pPr>
        <w:pStyle w:val="Heading1"/>
      </w:pPr>
      <w:r>
        <w:t>10. Tools</w:t>
      </w:r>
    </w:p>
    <w:p w14:paraId="1A39DB03" w14:textId="77777777" w:rsidR="00ED6706" w:rsidRDefault="00000000">
      <w:r>
        <w:t>- Test Management: TestRail</w:t>
      </w:r>
      <w:r>
        <w:br/>
        <w:t>- Automation: Selenium, REST Assured</w:t>
      </w:r>
      <w:r>
        <w:br/>
        <w:t>- Performance: JMeter</w:t>
      </w:r>
      <w:r>
        <w:br/>
        <w:t>- Accessibility: Axe</w:t>
      </w:r>
      <w:r>
        <w:br/>
        <w:t>- Reporting: Allure, Confluence</w:t>
      </w:r>
      <w:r>
        <w:br/>
        <w:t>- Communication: Slack, Zoom</w:t>
      </w:r>
      <w:r>
        <w:br/>
        <w:t>- Defect Tracking: JIRA</w:t>
      </w:r>
    </w:p>
    <w:p w14:paraId="3893D244" w14:textId="77777777" w:rsidR="00ED6706" w:rsidRDefault="00000000">
      <w:pPr>
        <w:pStyle w:val="Heading1"/>
      </w:pPr>
      <w:r>
        <w:t>11. Risks and Mitigation</w:t>
      </w:r>
    </w:p>
    <w:p w14:paraId="7669239D" w14:textId="77777777" w:rsidR="00AF4F67" w:rsidRPr="00AF4F67" w:rsidRDefault="00AF4F67" w:rsidP="00AF4F67"/>
    <w:p w14:paraId="4A4D6CB7" w14:textId="77777777" w:rsidR="00AF4F67" w:rsidRPr="00AF4F67" w:rsidRDefault="00AF4F67" w:rsidP="00AF4F67">
      <w:pPr>
        <w:rPr>
          <w:lang w:val="en-IN"/>
        </w:rPr>
      </w:pPr>
      <w:r>
        <w:t xml:space="preserve">  </w:t>
      </w:r>
      <w:r w:rsidRPr="00AF4F67">
        <w:rPr>
          <w:lang w:val="en-IN"/>
        </w:rPr>
        <w:t>The following are the list of risks possible and the ways to mitigate them:</w:t>
      </w:r>
    </w:p>
    <w:p w14:paraId="17507715" w14:textId="77777777" w:rsidR="00AF4F67" w:rsidRPr="00AF4F67" w:rsidRDefault="00AF4F67" w:rsidP="00AF4F67">
      <w:pPr>
        <w:rPr>
          <w:lang w:val="en-IN"/>
        </w:rPr>
      </w:pPr>
      <w:r w:rsidRPr="00AF4F67">
        <w:rPr>
          <w:lang w:val="en-IN"/>
        </w:rPr>
        <w:t>Risk: Non-Availability of a Resource</w:t>
      </w:r>
    </w:p>
    <w:p w14:paraId="04F528DD" w14:textId="77777777" w:rsidR="00AF4F67" w:rsidRPr="00AF4F67" w:rsidRDefault="00AF4F67" w:rsidP="00AF4F67">
      <w:pPr>
        <w:rPr>
          <w:lang w:val="en-IN"/>
        </w:rPr>
      </w:pPr>
      <w:r w:rsidRPr="00AF4F67">
        <w:rPr>
          <w:lang w:val="en-IN"/>
        </w:rPr>
        <w:t>Mitigation: Backup Resource Planning</w:t>
      </w:r>
    </w:p>
    <w:p w14:paraId="4C2D5DA8" w14:textId="77777777" w:rsidR="00AF4F67" w:rsidRPr="00AF4F67" w:rsidRDefault="00AF4F67" w:rsidP="00AF4F67">
      <w:pPr>
        <w:rPr>
          <w:lang w:val="en-IN"/>
        </w:rPr>
      </w:pPr>
      <w:r w:rsidRPr="00AF4F67">
        <w:rPr>
          <w:lang w:val="en-IN"/>
        </w:rPr>
        <w:t>Risk: Build URL is not working</w:t>
      </w:r>
    </w:p>
    <w:p w14:paraId="036ED8CA" w14:textId="77777777" w:rsidR="00AF4F67" w:rsidRPr="00AF4F67" w:rsidRDefault="00AF4F67" w:rsidP="00AF4F67">
      <w:pPr>
        <w:rPr>
          <w:lang w:val="en-IN"/>
        </w:rPr>
      </w:pPr>
      <w:r w:rsidRPr="00AF4F67">
        <w:rPr>
          <w:lang w:val="en-IN"/>
        </w:rPr>
        <w:t>Mitigation: Resources will work on other tasks</w:t>
      </w:r>
    </w:p>
    <w:p w14:paraId="4E7F804B" w14:textId="77777777" w:rsidR="00AF4F67" w:rsidRPr="00AF4F67" w:rsidRDefault="00AF4F67" w:rsidP="00AF4F67">
      <w:pPr>
        <w:rPr>
          <w:lang w:val="en-IN"/>
        </w:rPr>
      </w:pPr>
      <w:r w:rsidRPr="00AF4F67">
        <w:rPr>
          <w:lang w:val="en-IN"/>
        </w:rPr>
        <w:lastRenderedPageBreak/>
        <w:t>Risk: Less time for Testing</w:t>
      </w:r>
    </w:p>
    <w:p w14:paraId="05C248BD" w14:textId="4B34D96E" w:rsidR="00AF4F67" w:rsidRPr="00FA51CE" w:rsidRDefault="00AF4F67" w:rsidP="00AF4F67">
      <w:pPr>
        <w:rPr>
          <w:lang w:val="en-IN"/>
        </w:rPr>
      </w:pPr>
      <w:r w:rsidRPr="00AF4F67">
        <w:rPr>
          <w:lang w:val="en-IN"/>
        </w:rPr>
        <w:t>Mitigation: Ramp up the resources based on the Client needs dynamically</w:t>
      </w:r>
    </w:p>
    <w:p w14:paraId="3C3B1767" w14:textId="03D013A5" w:rsidR="00ED6706" w:rsidRDefault="00000000">
      <w:pPr>
        <w:pStyle w:val="Heading1"/>
      </w:pPr>
      <w:r>
        <w:t>1</w:t>
      </w:r>
      <w:r w:rsidR="00FA51CE">
        <w:t>2</w:t>
      </w:r>
      <w:r>
        <w:t>. Approvals</w:t>
      </w:r>
    </w:p>
    <w:p w14:paraId="3D5A5264" w14:textId="77777777" w:rsidR="00AF4F67" w:rsidRPr="00AF4F67" w:rsidRDefault="00AF4F67" w:rsidP="00AF4F67"/>
    <w:p w14:paraId="4E8422B2" w14:textId="77777777" w:rsidR="00AF4F67" w:rsidRPr="00AF4F67" w:rsidRDefault="00AF4F67" w:rsidP="00AF4F67">
      <w:pPr>
        <w:rPr>
          <w:lang w:val="en-IN"/>
        </w:rPr>
      </w:pPr>
      <w:r w:rsidRPr="00AF4F67">
        <w:rPr>
          <w:lang w:val="en-IN"/>
        </w:rPr>
        <w:t>Team will send different types of documents for Client Approval like below:</w:t>
      </w:r>
    </w:p>
    <w:p w14:paraId="3E33EF7D" w14:textId="77777777" w:rsidR="00AF4F67" w:rsidRPr="00AF4F67" w:rsidRDefault="00AF4F67" w:rsidP="00AF4F67">
      <w:pPr>
        <w:rPr>
          <w:lang w:val="en-IN"/>
        </w:rPr>
      </w:pPr>
      <w:r w:rsidRPr="00AF4F67">
        <w:rPr>
          <w:lang w:val="en-IN"/>
        </w:rPr>
        <w:t>• Test Plan</w:t>
      </w:r>
    </w:p>
    <w:p w14:paraId="69776CAB" w14:textId="77777777" w:rsidR="00AF4F67" w:rsidRPr="00AF4F67" w:rsidRDefault="00AF4F67" w:rsidP="00AF4F67">
      <w:pPr>
        <w:rPr>
          <w:lang w:val="en-IN"/>
        </w:rPr>
      </w:pPr>
      <w:r w:rsidRPr="00AF4F67">
        <w:rPr>
          <w:lang w:val="en-IN"/>
        </w:rPr>
        <w:t>• Test Scenarios</w:t>
      </w:r>
    </w:p>
    <w:p w14:paraId="2590C94B" w14:textId="77777777" w:rsidR="00AF4F67" w:rsidRPr="00AF4F67" w:rsidRDefault="00AF4F67" w:rsidP="00AF4F67">
      <w:pPr>
        <w:rPr>
          <w:lang w:val="en-IN"/>
        </w:rPr>
      </w:pPr>
      <w:r w:rsidRPr="00AF4F67">
        <w:rPr>
          <w:lang w:val="en-IN"/>
        </w:rPr>
        <w:t>• Test Cases</w:t>
      </w:r>
    </w:p>
    <w:p w14:paraId="3E870EAC" w14:textId="77777777" w:rsidR="00AF4F67" w:rsidRPr="00AF4F67" w:rsidRDefault="00AF4F67" w:rsidP="00AF4F67">
      <w:pPr>
        <w:rPr>
          <w:lang w:val="en-IN"/>
        </w:rPr>
      </w:pPr>
      <w:r w:rsidRPr="00AF4F67">
        <w:rPr>
          <w:lang w:val="en-IN"/>
        </w:rPr>
        <w:t>• Reports</w:t>
      </w:r>
    </w:p>
    <w:p w14:paraId="2928BE03" w14:textId="4D178C03" w:rsidR="00D72BD9" w:rsidRPr="00AF4F67" w:rsidRDefault="00AF4F67">
      <w:pPr>
        <w:rPr>
          <w:lang w:val="en-IN"/>
        </w:rPr>
      </w:pPr>
      <w:r w:rsidRPr="00AF4F67">
        <w:rPr>
          <w:lang w:val="en-IN"/>
        </w:rPr>
        <w:t>Testing will only continue to the next steps once these approvals are done</w:t>
      </w:r>
    </w:p>
    <w:sectPr w:rsidR="00D72BD9" w:rsidRPr="00AF4F6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0364A"/>
    <w:multiLevelType w:val="multilevel"/>
    <w:tmpl w:val="CDFE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CA1123"/>
    <w:multiLevelType w:val="multilevel"/>
    <w:tmpl w:val="58308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FF0D00"/>
    <w:multiLevelType w:val="multilevel"/>
    <w:tmpl w:val="F886D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BC4C2B"/>
    <w:multiLevelType w:val="multilevel"/>
    <w:tmpl w:val="BB30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895B84"/>
    <w:multiLevelType w:val="multilevel"/>
    <w:tmpl w:val="5EA8D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FB2ACB"/>
    <w:multiLevelType w:val="multilevel"/>
    <w:tmpl w:val="B8F40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8765652">
    <w:abstractNumId w:val="8"/>
  </w:num>
  <w:num w:numId="2" w16cid:durableId="529339576">
    <w:abstractNumId w:val="6"/>
  </w:num>
  <w:num w:numId="3" w16cid:durableId="279261073">
    <w:abstractNumId w:val="5"/>
  </w:num>
  <w:num w:numId="4" w16cid:durableId="1863082165">
    <w:abstractNumId w:val="4"/>
  </w:num>
  <w:num w:numId="5" w16cid:durableId="1636789135">
    <w:abstractNumId w:val="7"/>
  </w:num>
  <w:num w:numId="6" w16cid:durableId="75523142">
    <w:abstractNumId w:val="3"/>
  </w:num>
  <w:num w:numId="7" w16cid:durableId="2113551729">
    <w:abstractNumId w:val="2"/>
  </w:num>
  <w:num w:numId="8" w16cid:durableId="385959776">
    <w:abstractNumId w:val="1"/>
  </w:num>
  <w:num w:numId="9" w16cid:durableId="1139112638">
    <w:abstractNumId w:val="0"/>
  </w:num>
  <w:num w:numId="10" w16cid:durableId="203754611">
    <w:abstractNumId w:val="10"/>
  </w:num>
  <w:num w:numId="11" w16cid:durableId="1299846131">
    <w:abstractNumId w:val="13"/>
  </w:num>
  <w:num w:numId="12" w16cid:durableId="1546139460">
    <w:abstractNumId w:val="9"/>
  </w:num>
  <w:num w:numId="13" w16cid:durableId="1973976737">
    <w:abstractNumId w:val="12"/>
  </w:num>
  <w:num w:numId="14" w16cid:durableId="1507667409">
    <w:abstractNumId w:val="11"/>
  </w:num>
  <w:num w:numId="15" w16cid:durableId="28627856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2622"/>
    <w:rsid w:val="00AA1D8D"/>
    <w:rsid w:val="00AF4F67"/>
    <w:rsid w:val="00B47730"/>
    <w:rsid w:val="00BB71D3"/>
    <w:rsid w:val="00CB0664"/>
    <w:rsid w:val="00D72BD9"/>
    <w:rsid w:val="00ED6706"/>
    <w:rsid w:val="00FA51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DC19FB"/>
  <w14:defaultImageDpi w14:val="300"/>
  <w15:docId w15:val="{766AF7AF-1E9B-4531-8B02-6F26226099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F4F6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71129">
      <w:bodyDiv w:val="1"/>
      <w:marLeft w:val="0"/>
      <w:marRight w:val="0"/>
      <w:marTop w:val="0"/>
      <w:marBottom w:val="0"/>
      <w:divBdr>
        <w:top w:val="none" w:sz="0" w:space="0" w:color="auto"/>
        <w:left w:val="none" w:sz="0" w:space="0" w:color="auto"/>
        <w:bottom w:val="none" w:sz="0" w:space="0" w:color="auto"/>
        <w:right w:val="none" w:sz="0" w:space="0" w:color="auto"/>
      </w:divBdr>
    </w:div>
    <w:div w:id="201209077">
      <w:bodyDiv w:val="1"/>
      <w:marLeft w:val="0"/>
      <w:marRight w:val="0"/>
      <w:marTop w:val="0"/>
      <w:marBottom w:val="0"/>
      <w:divBdr>
        <w:top w:val="none" w:sz="0" w:space="0" w:color="auto"/>
        <w:left w:val="none" w:sz="0" w:space="0" w:color="auto"/>
        <w:bottom w:val="none" w:sz="0" w:space="0" w:color="auto"/>
        <w:right w:val="none" w:sz="0" w:space="0" w:color="auto"/>
      </w:divBdr>
    </w:div>
    <w:div w:id="233854426">
      <w:bodyDiv w:val="1"/>
      <w:marLeft w:val="0"/>
      <w:marRight w:val="0"/>
      <w:marTop w:val="0"/>
      <w:marBottom w:val="0"/>
      <w:divBdr>
        <w:top w:val="none" w:sz="0" w:space="0" w:color="auto"/>
        <w:left w:val="none" w:sz="0" w:space="0" w:color="auto"/>
        <w:bottom w:val="none" w:sz="0" w:space="0" w:color="auto"/>
        <w:right w:val="none" w:sz="0" w:space="0" w:color="auto"/>
      </w:divBdr>
    </w:div>
    <w:div w:id="281545431">
      <w:bodyDiv w:val="1"/>
      <w:marLeft w:val="0"/>
      <w:marRight w:val="0"/>
      <w:marTop w:val="0"/>
      <w:marBottom w:val="0"/>
      <w:divBdr>
        <w:top w:val="none" w:sz="0" w:space="0" w:color="auto"/>
        <w:left w:val="none" w:sz="0" w:space="0" w:color="auto"/>
        <w:bottom w:val="none" w:sz="0" w:space="0" w:color="auto"/>
        <w:right w:val="none" w:sz="0" w:space="0" w:color="auto"/>
      </w:divBdr>
    </w:div>
    <w:div w:id="738211904">
      <w:bodyDiv w:val="1"/>
      <w:marLeft w:val="0"/>
      <w:marRight w:val="0"/>
      <w:marTop w:val="0"/>
      <w:marBottom w:val="0"/>
      <w:divBdr>
        <w:top w:val="none" w:sz="0" w:space="0" w:color="auto"/>
        <w:left w:val="none" w:sz="0" w:space="0" w:color="auto"/>
        <w:bottom w:val="none" w:sz="0" w:space="0" w:color="auto"/>
        <w:right w:val="none" w:sz="0" w:space="0" w:color="auto"/>
      </w:divBdr>
    </w:div>
    <w:div w:id="919100027">
      <w:bodyDiv w:val="1"/>
      <w:marLeft w:val="0"/>
      <w:marRight w:val="0"/>
      <w:marTop w:val="0"/>
      <w:marBottom w:val="0"/>
      <w:divBdr>
        <w:top w:val="none" w:sz="0" w:space="0" w:color="auto"/>
        <w:left w:val="none" w:sz="0" w:space="0" w:color="auto"/>
        <w:bottom w:val="none" w:sz="0" w:space="0" w:color="auto"/>
        <w:right w:val="none" w:sz="0" w:space="0" w:color="auto"/>
      </w:divBdr>
    </w:div>
    <w:div w:id="1076365627">
      <w:bodyDiv w:val="1"/>
      <w:marLeft w:val="0"/>
      <w:marRight w:val="0"/>
      <w:marTop w:val="0"/>
      <w:marBottom w:val="0"/>
      <w:divBdr>
        <w:top w:val="none" w:sz="0" w:space="0" w:color="auto"/>
        <w:left w:val="none" w:sz="0" w:space="0" w:color="auto"/>
        <w:bottom w:val="none" w:sz="0" w:space="0" w:color="auto"/>
        <w:right w:val="none" w:sz="0" w:space="0" w:color="auto"/>
      </w:divBdr>
    </w:div>
    <w:div w:id="1194731078">
      <w:bodyDiv w:val="1"/>
      <w:marLeft w:val="0"/>
      <w:marRight w:val="0"/>
      <w:marTop w:val="0"/>
      <w:marBottom w:val="0"/>
      <w:divBdr>
        <w:top w:val="none" w:sz="0" w:space="0" w:color="auto"/>
        <w:left w:val="none" w:sz="0" w:space="0" w:color="auto"/>
        <w:bottom w:val="none" w:sz="0" w:space="0" w:color="auto"/>
        <w:right w:val="none" w:sz="0" w:space="0" w:color="auto"/>
      </w:divBdr>
    </w:div>
    <w:div w:id="1383672528">
      <w:bodyDiv w:val="1"/>
      <w:marLeft w:val="0"/>
      <w:marRight w:val="0"/>
      <w:marTop w:val="0"/>
      <w:marBottom w:val="0"/>
      <w:divBdr>
        <w:top w:val="none" w:sz="0" w:space="0" w:color="auto"/>
        <w:left w:val="none" w:sz="0" w:space="0" w:color="auto"/>
        <w:bottom w:val="none" w:sz="0" w:space="0" w:color="auto"/>
        <w:right w:val="none" w:sz="0" w:space="0" w:color="auto"/>
      </w:divBdr>
    </w:div>
    <w:div w:id="1507091882">
      <w:bodyDiv w:val="1"/>
      <w:marLeft w:val="0"/>
      <w:marRight w:val="0"/>
      <w:marTop w:val="0"/>
      <w:marBottom w:val="0"/>
      <w:divBdr>
        <w:top w:val="none" w:sz="0" w:space="0" w:color="auto"/>
        <w:left w:val="none" w:sz="0" w:space="0" w:color="auto"/>
        <w:bottom w:val="none" w:sz="0" w:space="0" w:color="auto"/>
        <w:right w:val="none" w:sz="0" w:space="0" w:color="auto"/>
      </w:divBdr>
    </w:div>
    <w:div w:id="1517159477">
      <w:bodyDiv w:val="1"/>
      <w:marLeft w:val="0"/>
      <w:marRight w:val="0"/>
      <w:marTop w:val="0"/>
      <w:marBottom w:val="0"/>
      <w:divBdr>
        <w:top w:val="none" w:sz="0" w:space="0" w:color="auto"/>
        <w:left w:val="none" w:sz="0" w:space="0" w:color="auto"/>
        <w:bottom w:val="none" w:sz="0" w:space="0" w:color="auto"/>
        <w:right w:val="none" w:sz="0" w:space="0" w:color="auto"/>
      </w:divBdr>
    </w:div>
    <w:div w:id="1674718155">
      <w:bodyDiv w:val="1"/>
      <w:marLeft w:val="0"/>
      <w:marRight w:val="0"/>
      <w:marTop w:val="0"/>
      <w:marBottom w:val="0"/>
      <w:divBdr>
        <w:top w:val="none" w:sz="0" w:space="0" w:color="auto"/>
        <w:left w:val="none" w:sz="0" w:space="0" w:color="auto"/>
        <w:bottom w:val="none" w:sz="0" w:space="0" w:color="auto"/>
        <w:right w:val="none" w:sz="0" w:space="0" w:color="auto"/>
      </w:divBdr>
    </w:div>
    <w:div w:id="2073455162">
      <w:bodyDiv w:val="1"/>
      <w:marLeft w:val="0"/>
      <w:marRight w:val="0"/>
      <w:marTop w:val="0"/>
      <w:marBottom w:val="0"/>
      <w:divBdr>
        <w:top w:val="none" w:sz="0" w:space="0" w:color="auto"/>
        <w:left w:val="none" w:sz="0" w:space="0" w:color="auto"/>
        <w:bottom w:val="none" w:sz="0" w:space="0" w:color="auto"/>
        <w:right w:val="none" w:sz="0" w:space="0" w:color="auto"/>
      </w:divBdr>
    </w:div>
    <w:div w:id="212279467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8</Pages>
  <Words>769</Words>
  <Characters>4386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Mudili Sireesha</cp:lastModifiedBy>
  <cp:revision>2</cp:revision>
  <dcterms:created xsi:type="dcterms:W3CDTF">2013-12-23T23:15:00Z</dcterms:created>
  <dcterms:modified xsi:type="dcterms:W3CDTF">2025-05-03T12:00:00Z</dcterms:modified>
  <cp:category/>
</cp:coreProperties>
</file>