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47" w:rsidRDefault="00D80C00">
      <w:pPr>
        <w:pStyle w:val="Heading1"/>
      </w:pPr>
      <w:r w:rsidRPr="00D80C00">
        <w:rPr>
          <w:color w:val="auto"/>
        </w:rPr>
        <w:t>UPI Student Enrollment Workflow</w:t>
      </w:r>
    </w:p>
    <w:p w:rsidR="004C3547" w:rsidRDefault="00D80C00">
      <w:r>
        <w:t>Our goal is to ensure credibility, professionalism, and smooth conversion while collecting necessary student data. The process is divided into 3 clear stages:</w:t>
      </w:r>
    </w:p>
    <w:p w:rsidR="004C3547" w:rsidRPr="00D80C00" w:rsidRDefault="00D80C00">
      <w:pPr>
        <w:pStyle w:val="Heading2"/>
        <w:rPr>
          <w:color w:val="auto"/>
        </w:rPr>
      </w:pPr>
      <w:r w:rsidRPr="00D80C00">
        <w:rPr>
          <w:color w:val="auto"/>
        </w:rPr>
        <w:t xml:space="preserve">Stage 1: Application Process (Data Collection &amp; Student </w:t>
      </w:r>
      <w:r w:rsidRPr="00D80C00">
        <w:rPr>
          <w:color w:val="auto"/>
        </w:rPr>
        <w:t>Screening)</w:t>
      </w:r>
    </w:p>
    <w:p w:rsidR="004C3547" w:rsidRDefault="00D80C00">
      <w:r>
        <w:t>Purpose: To c</w:t>
      </w:r>
      <w:r>
        <w:t>reate seriousness, avoid skepticism about 'easy entry,' and collect all necessary student/parent details.</w:t>
      </w:r>
    </w:p>
    <w:p w:rsidR="004C3547" w:rsidRDefault="00D80C00">
      <w:r>
        <w:t>Steps:</w:t>
      </w:r>
    </w:p>
    <w:p w:rsidR="004C3547" w:rsidRDefault="00D80C00">
      <w:r>
        <w:t>• Students complete a detailed application form (hosted on our website).</w:t>
      </w:r>
    </w:p>
    <w:p w:rsidR="004C3547" w:rsidRDefault="00D80C00">
      <w:r>
        <w:t>• Required fields/documents:</w:t>
      </w:r>
    </w:p>
    <w:p w:rsidR="004C3547" w:rsidRDefault="00D80C00">
      <w:r>
        <w:t xml:space="preserve">  1. Personal Inform</w:t>
      </w:r>
      <w:r>
        <w:t>ation – Full name, DOB, nationality, contact details.</w:t>
      </w:r>
    </w:p>
    <w:p w:rsidR="004C3547" w:rsidRDefault="00D80C00">
      <w:r>
        <w:t xml:space="preserve">  2. Academic Records – SS1–SS3 transcripts (for graduates) OR latest results (if still in school).</w:t>
      </w:r>
    </w:p>
    <w:p w:rsidR="004C3547" w:rsidRDefault="00D80C00">
      <w:r>
        <w:t xml:space="preserve">  3. Proof of Identification – Passport data page, national ID, etc.</w:t>
      </w:r>
    </w:p>
    <w:p w:rsidR="004C3547" w:rsidRDefault="00D80C00">
      <w:r>
        <w:t xml:space="preserve">  4. Short Essay – 'Why I want to</w:t>
      </w:r>
      <w:r>
        <w:t xml:space="preserve"> take this program and how it supports my educational goals.' (Not for evaluation, but adds formality).</w:t>
      </w:r>
    </w:p>
    <w:p w:rsidR="004C3547" w:rsidRDefault="00D80C00">
      <w:r>
        <w:t xml:space="preserve">  5. Financial Readiness Check – Confirm ability to pay $950 </w:t>
      </w:r>
      <w:r>
        <w:t>within 7 days. If not, indicate how soon payment can be made.</w:t>
      </w:r>
    </w:p>
    <w:p w:rsidR="004C3547" w:rsidRDefault="00D80C00">
      <w:r>
        <w:t xml:space="preserve">  6. Parental Consen</w:t>
      </w:r>
      <w:r>
        <w:t>t Form – Required for applicants under 1</w:t>
      </w:r>
      <w:r>
        <w:t>8.</w:t>
      </w:r>
    </w:p>
    <w:p w:rsidR="00D80C00" w:rsidRDefault="00D80C00">
      <w:pPr>
        <w:pStyle w:val="Heading2"/>
      </w:pPr>
    </w:p>
    <w:p w:rsidR="004C3547" w:rsidRPr="00D80C00" w:rsidRDefault="00D80C00">
      <w:pPr>
        <w:pStyle w:val="Heading2"/>
        <w:rPr>
          <w:color w:val="auto"/>
        </w:rPr>
      </w:pPr>
      <w:r w:rsidRPr="00D80C00">
        <w:rPr>
          <w:color w:val="auto"/>
        </w:rPr>
        <w:t>Stage 2: Evaluation Stage (Screening &amp; Urgency Creation)</w:t>
      </w:r>
    </w:p>
    <w:p w:rsidR="004C3547" w:rsidRDefault="00D80C00">
      <w:r>
        <w:t>Pu</w:t>
      </w:r>
      <w:r>
        <w:t>rpose: Assess eligibility, encourage commitment, and drive urgency.</w:t>
      </w:r>
    </w:p>
    <w:p w:rsidR="004C3547" w:rsidRDefault="00D80C00">
      <w:r>
        <w:t>Steps:</w:t>
      </w:r>
    </w:p>
    <w:p w:rsidR="004C3547" w:rsidRDefault="00D80C00">
      <w:r>
        <w:t>• Review applications within 3–5 working days.</w:t>
      </w:r>
    </w:p>
    <w:p w:rsidR="004C3547" w:rsidRDefault="00D80C00">
      <w:r>
        <w:t>• Verify transcripts, identification, parental consent, and seriousness (essay/financial readiness).</w:t>
      </w:r>
    </w:p>
    <w:p w:rsidR="004C3547" w:rsidRDefault="00D80C00">
      <w:r>
        <w:t>• Applicants unable to pay immedi</w:t>
      </w:r>
      <w:r>
        <w:t>ately are reminded that the $950 subsidy is limited-time and may rise back to $4,000+, creating urgency.</w:t>
      </w:r>
    </w:p>
    <w:p w:rsidR="004C3547" w:rsidRDefault="00D80C00">
      <w:r>
        <w:t>Outcome: Applicants move forward to payment or are placed on follow-up list.</w:t>
      </w:r>
    </w:p>
    <w:p w:rsidR="004C3547" w:rsidRPr="00D80C00" w:rsidRDefault="00D80C00">
      <w:pPr>
        <w:pStyle w:val="Heading2"/>
        <w:rPr>
          <w:color w:val="auto"/>
        </w:rPr>
      </w:pPr>
      <w:r w:rsidRPr="00D80C00">
        <w:rPr>
          <w:color w:val="auto"/>
        </w:rPr>
        <w:lastRenderedPageBreak/>
        <w:t>Stage 3: Payment Stage (Commitment &amp; Onboarding)</w:t>
      </w:r>
    </w:p>
    <w:p w:rsidR="004C3547" w:rsidRDefault="00D80C00">
      <w:r>
        <w:t>Purpose: Secure tuition, confirm enrollment, and prepare for onboarding.</w:t>
      </w:r>
    </w:p>
    <w:p w:rsidR="004C3547" w:rsidRDefault="00D80C00">
      <w:r>
        <w:t>Steps:</w:t>
      </w:r>
    </w:p>
    <w:p w:rsidR="004C3547" w:rsidRDefault="00D80C00">
      <w:r>
        <w:t>• Accepted students receive formal invoice with payment instructions.</w:t>
      </w:r>
    </w:p>
    <w:p w:rsidR="004C3547" w:rsidRDefault="00D80C00">
      <w:r>
        <w:t>• Payment Options:</w:t>
      </w:r>
    </w:p>
    <w:p w:rsidR="004C3547" w:rsidRDefault="00D80C00">
      <w:r>
        <w:t xml:space="preserve">  1. Direct payment to</w:t>
      </w:r>
      <w:r>
        <w:t xml:space="preserve"> UPI.</w:t>
      </w:r>
    </w:p>
    <w:p w:rsidR="004C3547" w:rsidRDefault="00D80C00">
      <w:r>
        <w:t xml:space="preserve">  2. Preferably, </w:t>
      </w:r>
      <w:proofErr w:type="spellStart"/>
      <w:r>
        <w:t>Scovers</w:t>
      </w:r>
      <w:proofErr w:type="spellEnd"/>
      <w:r>
        <w:t xml:space="preserve"> Education</w:t>
      </w:r>
      <w:r>
        <w:t xml:space="preserve"> account </w:t>
      </w:r>
      <w:r>
        <w:t>(naira/USD).</w:t>
      </w:r>
    </w:p>
    <w:p w:rsidR="004C3547" w:rsidRDefault="00D80C00">
      <w:r>
        <w:t xml:space="preserve">     - Naira: We will provide </w:t>
      </w:r>
      <w:bookmarkStart w:id="0" w:name="_GoBack"/>
      <w:bookmarkEnd w:id="0"/>
      <w:r>
        <w:t>conversion rate + naira account provided.</w:t>
      </w:r>
    </w:p>
    <w:p w:rsidR="004C3547" w:rsidRDefault="00D80C00">
      <w:r>
        <w:t xml:space="preserve">     - USD: dollar account provided.</w:t>
      </w:r>
    </w:p>
    <w:p w:rsidR="004C3547" w:rsidRDefault="00D80C00">
      <w:r>
        <w:t>• Once payment is received:</w:t>
      </w:r>
    </w:p>
    <w:p w:rsidR="004C3547" w:rsidRDefault="00D80C00">
      <w:r>
        <w:t xml:space="preserve">  - Student receives confirmation </w:t>
      </w:r>
    </w:p>
    <w:p w:rsidR="004C3547" w:rsidRDefault="00D80C00">
      <w:r>
        <w:t xml:space="preserve">  </w:t>
      </w:r>
      <w:r>
        <w:t xml:space="preserve">Outcome: Student fully enrolled </w:t>
      </w:r>
    </w:p>
    <w:p w:rsidR="004C3547" w:rsidRDefault="00D80C00">
      <w:r>
        <w:t xml:space="preserve">Timeline: Invoice sent → Payment expected within 7 days → </w:t>
      </w:r>
      <w:proofErr w:type="gramStart"/>
      <w:r>
        <w:t>Immediate</w:t>
      </w:r>
      <w:proofErr w:type="gramEnd"/>
      <w:r>
        <w:t xml:space="preserve"> confirmation.</w:t>
      </w:r>
    </w:p>
    <w:p w:rsidR="004C3547" w:rsidRDefault="004C3547"/>
    <w:sectPr w:rsidR="004C3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547"/>
    <w:rsid w:val="00AA1D8D"/>
    <w:rsid w:val="00B47730"/>
    <w:rsid w:val="00CB0664"/>
    <w:rsid w:val="00D80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BE88DB-8BB5-4A2F-B214-85A14FB1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ADF02A-CF99-4344-8367-7A983287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2025-10-02T10:06:00Z</dcterms:modified>
  <cp:category/>
</cp:coreProperties>
</file>