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3A399C9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0842C8"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7EFBD6D7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0842C8" w:rsidRPr="00D42A4D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6778CD57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  <w:r>
        <w:rPr>
          <w:b/>
          <w:sz w:val="28"/>
        </w:rPr>
        <w:t xml:space="preserve"> г.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196D5B25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42A4D">
              <w:rPr>
                <w:b/>
                <w:sz w:val="28"/>
                <w:lang w:val="en-US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1BA9D88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A81D33">
                    <w:rPr>
                      <w:sz w:val="14"/>
                      <w:szCs w:val="14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C7C35C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A81D33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2E4C11DA" w:rsidR="008B1463" w:rsidRPr="00616306" w:rsidRDefault="008B1463" w:rsidP="008B1463">
      <w:pPr>
        <w:ind w:firstLine="0"/>
        <w:jc w:val="center"/>
        <w:rPr>
          <w:b/>
          <w:sz w:val="28"/>
        </w:rPr>
        <w:sectPr w:rsidR="008B1463" w:rsidRPr="00616306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>201</w:t>
      </w:r>
      <w:r w:rsidR="00161790" w:rsidRPr="00616306">
        <w:rPr>
          <w:b/>
          <w:sz w:val="28"/>
        </w:rPr>
        <w:t>9</w:t>
      </w:r>
    </w:p>
    <w:p w14:paraId="4CFD3AC3" w14:textId="6A5727B0" w:rsidR="008B1463" w:rsidRDefault="008B1463" w:rsidP="008B1463">
      <w:pPr>
        <w:ind w:firstLine="0"/>
        <w:rPr>
          <w:b/>
        </w:rPr>
      </w:pPr>
    </w:p>
    <w:p w14:paraId="60653000" w14:textId="59487D56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t>АННОТАЦИЯ</w:t>
      </w:r>
    </w:p>
    <w:p w14:paraId="24EF5F58" w14:textId="77777777" w:rsidR="00433C7F" w:rsidRDefault="00433C7F" w:rsidP="00433C7F">
      <w:pPr>
        <w:ind w:firstLine="0"/>
      </w:pPr>
    </w:p>
    <w:p w14:paraId="0E2989AA" w14:textId="77777777" w:rsidR="00433C7F" w:rsidRDefault="00433C7F" w:rsidP="00433C7F">
      <w:pPr>
        <w:ind w:firstLine="708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6A92F84D" w14:textId="6FBA5332" w:rsidR="00433C7F" w:rsidRDefault="00433C7F" w:rsidP="00433C7F">
      <w:pPr>
        <w:ind w:firstLine="708"/>
      </w:pPr>
      <w:r>
        <w:t>Настоящее Техническое задание на разработку «</w:t>
      </w:r>
      <w:r w:rsidR="00FF3A1F">
        <w:t>Многоуровневой аркады</w:t>
      </w:r>
      <w:r w:rsidR="00383D2D">
        <w:t xml:space="preserve"> «Лес динозавров»</w:t>
      </w:r>
      <w: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«Стадии и этапы разработки»,</w:t>
      </w:r>
      <w:r w:rsidR="00B1787A">
        <w:t xml:space="preserve"> «Порядок контроля и приемки»</w:t>
      </w:r>
      <w:r w:rsidR="00B1787A" w:rsidRPr="00B1787A">
        <w:t xml:space="preserve"> </w:t>
      </w:r>
      <w:r w:rsidR="00B1787A">
        <w:t>и приложения</w:t>
      </w:r>
      <w:r>
        <w:t>.</w:t>
      </w:r>
    </w:p>
    <w:p w14:paraId="234C8EFF" w14:textId="03544690" w:rsidR="00433C7F" w:rsidRPr="00FF3A1F" w:rsidRDefault="00433C7F" w:rsidP="00433C7F">
      <w:pPr>
        <w:ind w:firstLine="708"/>
      </w:pPr>
      <w:r>
        <w:t xml:space="preserve">В разделе «Введение» указано наименование и краткая характеристика области применения </w:t>
      </w:r>
      <w:r w:rsidR="00FF3A1F">
        <w:t>«</w:t>
      </w:r>
      <w:r w:rsidR="00383D2D">
        <w:t>Многоуровневой аркады «Лес динозавров»».</w:t>
      </w:r>
    </w:p>
    <w:p w14:paraId="4B168B20" w14:textId="77777777" w:rsidR="00433C7F" w:rsidRDefault="00433C7F" w:rsidP="00433C7F">
      <w:pPr>
        <w:ind w:firstLine="708"/>
      </w:pPr>
      <w:r>
        <w:t xml:space="preserve">В разделе «Основания для разработки» указан документ на основании, которого ведется разработка и </w:t>
      </w:r>
      <w:r w:rsidR="008E7C1B">
        <w:t>наименование</w:t>
      </w:r>
      <w:r>
        <w:t xml:space="preserve"> темы разработки.</w:t>
      </w:r>
    </w:p>
    <w:p w14:paraId="3AE43732" w14:textId="77777777" w:rsidR="00B30629" w:rsidRDefault="00433C7F" w:rsidP="00433C7F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0265A92" w14:textId="77777777" w:rsidR="00433C7F" w:rsidRDefault="00433C7F" w:rsidP="00433C7F">
      <w:pPr>
        <w:ind w:firstLine="708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A6D71F9" w14:textId="77777777" w:rsidR="00433C7F" w:rsidRDefault="00433C7F" w:rsidP="00433C7F">
      <w:pPr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13BA3C9E" w14:textId="5CE7FBB4" w:rsidR="00433C7F" w:rsidRDefault="00B30629" w:rsidP="00433C7F">
      <w:pPr>
        <w:ind w:firstLine="708"/>
      </w:pPr>
      <w:r>
        <w:t>Р</w:t>
      </w:r>
      <w:r w:rsidR="00433C7F">
        <w:t xml:space="preserve">аздел «Технико-экономические показатели» </w:t>
      </w:r>
      <w:r>
        <w:t>содержит ориентировочную экономическую эффективность, предполагаемую годовую</w:t>
      </w:r>
      <w:r w:rsidR="00433C7F">
        <w:t xml:space="preserve"> потребность, экономические преимущества разработки </w:t>
      </w:r>
      <w:r w:rsidR="00FF3A1F">
        <w:t>«</w:t>
      </w:r>
      <w:r w:rsidR="00383D2D">
        <w:t>Многоуровневой аркады «Лес динозавров»».</w:t>
      </w:r>
    </w:p>
    <w:p w14:paraId="6AB44719" w14:textId="77777777" w:rsidR="00433C7F" w:rsidRDefault="00433C7F" w:rsidP="00433C7F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14:paraId="211871C9" w14:textId="77777777" w:rsidR="00433C7F" w:rsidRDefault="00433C7F" w:rsidP="00EA1C68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14:paraId="41D1EE7B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2DB6C2F2" w14:textId="24BD53E0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19.101-77 Виды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1]</w:t>
      </w:r>
      <w:r w:rsidR="00B30629" w:rsidRPr="00B30629">
        <w:t>;</w:t>
      </w:r>
    </w:p>
    <w:p w14:paraId="576184B8" w14:textId="4047D352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19.102-77 Стадии </w:t>
      </w:r>
      <w:proofErr w:type="gramStart"/>
      <w:r>
        <w:t>разработки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2]</w:t>
      </w:r>
      <w:r w:rsidR="009C79A0">
        <w:rPr>
          <w:lang w:val="en-US"/>
        </w:rPr>
        <w:t>;</w:t>
      </w:r>
    </w:p>
    <w:p w14:paraId="532D79A2" w14:textId="1469DEA5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19.103-77 Обозначения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3]</w:t>
      </w:r>
      <w:r w:rsidR="00B30629" w:rsidRPr="00B30629">
        <w:t>;</w:t>
      </w:r>
    </w:p>
    <w:p w14:paraId="12A0202F" w14:textId="624825AA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19.104-78 Основные </w:t>
      </w:r>
      <w:proofErr w:type="gramStart"/>
      <w:r>
        <w:t>надписи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4]</w:t>
      </w:r>
      <w:r w:rsidR="00B30629">
        <w:rPr>
          <w:lang w:val="en-US"/>
        </w:rPr>
        <w:t>;</w:t>
      </w:r>
    </w:p>
    <w:p w14:paraId="23FF66DE" w14:textId="55094EDD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19.105-78 Общие требования к программным </w:t>
      </w:r>
      <w:proofErr w:type="gramStart"/>
      <w:r>
        <w:t>документам</w:t>
      </w:r>
      <w:r w:rsidR="00A53424" w:rsidRPr="001B3D1F">
        <w:t>[</w:t>
      </w:r>
      <w:proofErr w:type="gramEnd"/>
      <w:r w:rsidR="00A53424" w:rsidRPr="001B3D1F">
        <w:t>5]</w:t>
      </w:r>
      <w:r w:rsidR="00B30629" w:rsidRPr="00B30629">
        <w:t>;</w:t>
      </w:r>
    </w:p>
    <w:p w14:paraId="181A2A8B" w14:textId="1B63B82F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19.106-78 Требования к программным документам, выполненным печатным </w:t>
      </w:r>
      <w:proofErr w:type="gramStart"/>
      <w:r>
        <w:t>способом</w:t>
      </w:r>
      <w:r w:rsidR="001B3D1F" w:rsidRPr="001B3D1F">
        <w:t>[</w:t>
      </w:r>
      <w:proofErr w:type="gramEnd"/>
      <w:r w:rsidR="001B3D1F" w:rsidRPr="001B3D1F">
        <w:t>6]</w:t>
      </w:r>
      <w:r w:rsidR="00B30629" w:rsidRPr="00B30629">
        <w:t>;</w:t>
      </w:r>
    </w:p>
    <w:p w14:paraId="3EDECC72" w14:textId="6AF8FB48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19.201-78 Техническое задание. Требования к содержанию и </w:t>
      </w:r>
      <w:proofErr w:type="gramStart"/>
      <w:r>
        <w:t>оформлению</w:t>
      </w:r>
      <w:r w:rsidR="001B3D1F" w:rsidRPr="001B3D1F">
        <w:t>[</w:t>
      </w:r>
      <w:proofErr w:type="gramEnd"/>
      <w:r w:rsidR="001B3D1F" w:rsidRPr="001B3D1F">
        <w:t>7]</w:t>
      </w:r>
      <w:r>
        <w:t>.</w:t>
      </w:r>
    </w:p>
    <w:p w14:paraId="045602DD" w14:textId="2A67ECE7" w:rsidR="00433C7F" w:rsidRDefault="00433C7F" w:rsidP="00433C7F">
      <w:pPr>
        <w:ind w:firstLine="708"/>
      </w:pPr>
      <w:r>
        <w:t xml:space="preserve">Изменения к данному Техническому заданию оформляются согласно </w:t>
      </w:r>
      <w:r w:rsidR="007E12C9">
        <w:t>ГОСТ 19.603-78</w:t>
      </w:r>
      <w:r w:rsidR="001B3D1F" w:rsidRPr="001B3D1F">
        <w:t>[8]</w:t>
      </w:r>
      <w:r w:rsidR="007E12C9">
        <w:t xml:space="preserve">, </w:t>
      </w:r>
      <w:r>
        <w:t>ГОСТ 19.604-78</w:t>
      </w:r>
      <w:r w:rsidR="001B3D1F" w:rsidRPr="001B3D1F">
        <w:t>[9]</w:t>
      </w:r>
      <w:r>
        <w:t>.</w:t>
      </w:r>
    </w:p>
    <w:p w14:paraId="2F630C28" w14:textId="5E45CF5E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05D6253D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3D74233E" w14:textId="5B2CAE30" w:rsidR="00FD15D6" w:rsidRPr="00FD15D6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D15D6">
            <w:fldChar w:fldCharType="begin"/>
          </w:r>
          <w:r w:rsidR="00321F13" w:rsidRPr="00FD15D6">
            <w:instrText xml:space="preserve"> TOC \o "1-3" \h \z \u </w:instrText>
          </w:r>
          <w:r w:rsidRPr="00FD15D6">
            <w:fldChar w:fldCharType="separate"/>
          </w:r>
          <w:hyperlink w:anchor="_Toc5138055" w:history="1">
            <w:r w:rsidR="00FD15D6" w:rsidRPr="00FD15D6">
              <w:rPr>
                <w:rStyle w:val="af2"/>
              </w:rPr>
              <w:t>1.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ВВЕДЕНИЕ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_Toc5138055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2B78D765" w14:textId="413C8D5D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6" w:history="1">
            <w:r w:rsidR="00FD15D6" w:rsidRPr="00FD15D6">
              <w:rPr>
                <w:rStyle w:val="af2"/>
                <w:b/>
                <w:noProof/>
              </w:rPr>
              <w:t>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5EBF74F" w14:textId="31F7FAF8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7" w:history="1">
            <w:r w:rsidR="00FD15D6" w:rsidRPr="00FD15D6">
              <w:rPr>
                <w:rStyle w:val="af2"/>
                <w:b/>
                <w:noProof/>
              </w:rPr>
              <w:t>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87B85B0" w14:textId="647F3742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58" w:history="1">
            <w:r w:rsidR="00FD15D6" w:rsidRPr="00FD15D6">
              <w:rPr>
                <w:rStyle w:val="af2"/>
              </w:rPr>
              <w:t>2.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ОСНОВАНИЯ ДЛЯ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6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15C491AC" w14:textId="1E9F6A2B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9" w:history="1">
            <w:r w:rsidR="00FD15D6" w:rsidRPr="00FD15D6">
              <w:rPr>
                <w:rStyle w:val="af2"/>
                <w:b/>
                <w:noProof/>
              </w:rPr>
              <w:t>2.1.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1153A11" w14:textId="77A63049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0" w:history="1">
            <w:r w:rsidR="00FD15D6" w:rsidRPr="00FD15D6">
              <w:rPr>
                <w:rStyle w:val="af2"/>
                <w:b/>
                <w:noProof/>
              </w:rPr>
              <w:t>2.2.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темы разработки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6617C10" w14:textId="171029A8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1" w:history="1">
            <w:r w:rsidR="00FD15D6" w:rsidRPr="00FD15D6">
              <w:rPr>
                <w:rStyle w:val="af2"/>
              </w:rPr>
              <w:t>3.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НАЗНАЧЕНИЕ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_Toc5138061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4E13C24" w14:textId="6C60F044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2" w:history="1">
            <w:r w:rsidR="00FD15D6" w:rsidRPr="00FD15D6">
              <w:rPr>
                <w:rStyle w:val="af2"/>
                <w:b/>
                <w:noProof/>
              </w:rPr>
              <w:t>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Функциональное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CD121C" w14:textId="72B7B6D4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3" w:history="1">
            <w:r w:rsidR="00FD15D6" w:rsidRPr="00FD15D6">
              <w:rPr>
                <w:rStyle w:val="af2"/>
                <w:b/>
                <w:noProof/>
              </w:rPr>
              <w:t>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Эксплуатационное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93C9EA1" w14:textId="213F6A0F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4" w:history="1">
            <w:r w:rsidR="00FD15D6" w:rsidRPr="00FD15D6">
              <w:rPr>
                <w:rStyle w:val="af2"/>
              </w:rPr>
              <w:t>4.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_Toc5138064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8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659E53E3" w14:textId="2103D2A8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5" w:history="1">
            <w:r w:rsidR="00FD15D6" w:rsidRPr="00FD15D6">
              <w:rPr>
                <w:rStyle w:val="af2"/>
                <w:b/>
                <w:noProof/>
              </w:rPr>
              <w:t>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051DA9" w14:textId="0120AD1B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6" w:history="1">
            <w:r w:rsidR="00FD15D6" w:rsidRPr="00FD15D6">
              <w:rPr>
                <w:rStyle w:val="af2"/>
                <w:b/>
                <w:noProof/>
              </w:rPr>
              <w:t>4.1.1.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4F88FB" w14:textId="48228AE3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7" w:history="1">
            <w:r w:rsidR="00FD15D6" w:rsidRPr="00FD15D6">
              <w:rPr>
                <w:rStyle w:val="af2"/>
                <w:b/>
                <w:noProof/>
              </w:rPr>
              <w:t>4.1.2.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46BB95" w14:textId="50B8B79A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8" w:history="1">
            <w:r w:rsidR="00FD15D6" w:rsidRPr="00FD15D6">
              <w:rPr>
                <w:rStyle w:val="af2"/>
                <w:b/>
                <w:noProof/>
              </w:rPr>
              <w:t>4.1.3.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7971807" w14:textId="66983BAA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9" w:history="1">
            <w:r w:rsidR="00FD15D6" w:rsidRPr="00FD15D6">
              <w:rPr>
                <w:rStyle w:val="af2"/>
                <w:b/>
                <w:noProof/>
              </w:rPr>
              <w:t>4.1.4.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A81704E" w14:textId="6E80177A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0" w:history="1">
            <w:r w:rsidR="00FD15D6" w:rsidRPr="00FD15D6">
              <w:rPr>
                <w:rStyle w:val="af2"/>
                <w:b/>
                <w:noProof/>
              </w:rPr>
              <w:t>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интерфейсу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2BE16CE" w14:textId="18D5504B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1" w:history="1">
            <w:r w:rsidR="00FD15D6" w:rsidRPr="00FD15D6">
              <w:rPr>
                <w:rStyle w:val="af2"/>
                <w:b/>
                <w:noProof/>
              </w:rPr>
              <w:t>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надежности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17DDF11" w14:textId="2BA94D52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2" w:history="1">
            <w:r w:rsidR="00FD15D6" w:rsidRPr="00FD15D6">
              <w:rPr>
                <w:rStyle w:val="af2"/>
                <w:b/>
                <w:noProof/>
              </w:rPr>
              <w:t>4.3.1.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4E336F6" w14:textId="2CE5600F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3" w:history="1">
            <w:r w:rsidR="00FD15D6" w:rsidRPr="00FD15D6">
              <w:rPr>
                <w:rStyle w:val="af2"/>
                <w:b/>
                <w:noProof/>
              </w:rPr>
              <w:t>4.3.2.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Время восстановления после отказа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BC06684" w14:textId="2B880734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4" w:history="1">
            <w:r w:rsidR="00FD15D6" w:rsidRPr="00FD15D6">
              <w:rPr>
                <w:rStyle w:val="af2"/>
                <w:b/>
                <w:noProof/>
              </w:rPr>
              <w:t>4.3.3.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F29B185" w14:textId="5C305D7D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5" w:history="1">
            <w:r w:rsidR="00FD15D6" w:rsidRPr="00FD15D6">
              <w:rPr>
                <w:rStyle w:val="af2"/>
                <w:b/>
                <w:noProof/>
              </w:rPr>
              <w:t>4.4.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D8BED71" w14:textId="68D1B0AC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6" w:history="1">
            <w:r w:rsidR="00FD15D6" w:rsidRPr="00FD15D6">
              <w:rPr>
                <w:rStyle w:val="af2"/>
                <w:b/>
                <w:noProof/>
              </w:rPr>
              <w:t>4.4.1.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Климатические 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20F5C0" w14:textId="4B1A3AAE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7" w:history="1">
            <w:r w:rsidR="00FD15D6" w:rsidRPr="00FD15D6">
              <w:rPr>
                <w:rStyle w:val="af2"/>
                <w:b/>
                <w:noProof/>
              </w:rPr>
              <w:t>4.4.2.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780773A" w14:textId="48A42506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8" w:history="1">
            <w:r w:rsidR="00FD15D6" w:rsidRPr="00FD15D6">
              <w:rPr>
                <w:rStyle w:val="af2"/>
                <w:b/>
                <w:noProof/>
              </w:rPr>
              <w:t>4.4.3.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66AD9EA" w14:textId="3FD0DBDE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9" w:history="1">
            <w:r w:rsidR="00FD15D6" w:rsidRPr="00FD15D6">
              <w:rPr>
                <w:rStyle w:val="af2"/>
                <w:b/>
                <w:noProof/>
              </w:rPr>
              <w:t>4.5.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6CACA" w14:textId="5719447B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0" w:history="1">
            <w:r w:rsidR="00FD15D6" w:rsidRPr="00FD15D6">
              <w:rPr>
                <w:rStyle w:val="af2"/>
                <w:b/>
                <w:noProof/>
              </w:rPr>
              <w:t>4.6.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D0E66A0" w14:textId="26AF96D9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1" w:history="1">
            <w:r w:rsidR="00FD15D6" w:rsidRPr="00FD15D6">
              <w:rPr>
                <w:rStyle w:val="af2"/>
                <w:b/>
                <w:noProof/>
              </w:rPr>
              <w:t>4.6.1.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C83C74B" w14:textId="5D9F6458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2" w:history="1">
            <w:r w:rsidR="00FD15D6" w:rsidRPr="00FD15D6">
              <w:rPr>
                <w:rStyle w:val="af2"/>
                <w:b/>
                <w:noProof/>
              </w:rPr>
              <w:t>4.6.2.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814072" w14:textId="34815ACF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3" w:history="1">
            <w:r w:rsidR="00FD15D6" w:rsidRPr="00FD15D6">
              <w:rPr>
                <w:rStyle w:val="af2"/>
                <w:b/>
                <w:noProof/>
              </w:rPr>
              <w:t>4.6.3.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79211BC" w14:textId="2FBC8C84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4" w:history="1">
            <w:r w:rsidR="00FD15D6" w:rsidRPr="00FD15D6">
              <w:rPr>
                <w:rStyle w:val="af2"/>
                <w:b/>
                <w:noProof/>
              </w:rPr>
              <w:t>4.6.4.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9BF153E" w14:textId="42E19102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5" w:history="1">
            <w:r w:rsidR="00FD15D6" w:rsidRPr="00FD15D6">
              <w:rPr>
                <w:rStyle w:val="af2"/>
                <w:b/>
                <w:noProof/>
              </w:rPr>
              <w:t>4.7.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маркировке и упаковке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29EAAFD" w14:textId="3D02A062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6" w:history="1">
            <w:r w:rsidR="00FD15D6" w:rsidRPr="00FD15D6">
              <w:rPr>
                <w:rStyle w:val="af2"/>
                <w:b/>
                <w:noProof/>
              </w:rPr>
              <w:t>4.8.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C127FFB" w14:textId="111BD5A9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7" w:history="1">
            <w:r w:rsidR="00FD15D6" w:rsidRPr="00FD15D6">
              <w:rPr>
                <w:rStyle w:val="af2"/>
                <w:b/>
                <w:noProof/>
              </w:rPr>
              <w:t>4.8.1.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="00FD15D6" w:rsidRPr="00FD15D6">
              <w:rPr>
                <w:rStyle w:val="af2"/>
                <w:b/>
                <w:noProof/>
                <w:lang w:val="en-US"/>
              </w:rPr>
              <w:t>USB</w:t>
            </w:r>
            <w:r w:rsidR="00FD15D6" w:rsidRPr="00FD15D6">
              <w:rPr>
                <w:rStyle w:val="af2"/>
                <w:b/>
                <w:noProof/>
              </w:rPr>
              <w:t>-накопителей.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CC49262" w14:textId="160E0EA3" w:rsidR="00FD15D6" w:rsidRPr="00FD15D6" w:rsidRDefault="00CB219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8" w:history="1">
            <w:r w:rsidR="00FD15D6" w:rsidRPr="00FD15D6">
              <w:rPr>
                <w:rStyle w:val="af2"/>
                <w:b/>
                <w:noProof/>
              </w:rPr>
              <w:t>4.8.2.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0770C" w14:textId="0F1BCFF6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9" w:history="1">
            <w:r w:rsidR="00FD15D6" w:rsidRPr="00FD15D6">
              <w:rPr>
                <w:rStyle w:val="af2"/>
                <w:b/>
                <w:noProof/>
              </w:rPr>
              <w:t>4.9.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A53B8BD" w14:textId="131688F6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0" w:history="1">
            <w:r w:rsidR="00FD15D6" w:rsidRPr="00FD15D6">
              <w:rPr>
                <w:rStyle w:val="af2"/>
              </w:rPr>
              <w:t>5.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ПРОГРАММНОЙ ДОКУМЕНТАЦИИ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_Toc5138090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12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8E2F909" w14:textId="261EC4C6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1" w:history="1">
            <w:r w:rsidR="00FD15D6" w:rsidRPr="00FD15D6">
              <w:rPr>
                <w:rStyle w:val="af2"/>
                <w:b/>
                <w:noProof/>
              </w:rPr>
              <w:t>5.1.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678A7F5" w14:textId="6180E9C6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2" w:history="1">
            <w:r w:rsidR="00FD15D6" w:rsidRPr="00FD15D6">
              <w:rPr>
                <w:rStyle w:val="af2"/>
                <w:b/>
                <w:noProof/>
              </w:rPr>
              <w:t>5.2.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D04C1B" w14:textId="0059CE4A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3" w:history="1">
            <w:r w:rsidR="00FD15D6" w:rsidRPr="00FD15D6">
              <w:rPr>
                <w:rStyle w:val="af2"/>
              </w:rPr>
              <w:t>6.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ТЕХНИКО-ЭКОНОМИЧЕСКИЕ ПОКАЗАТЕЛИ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_Toc5138093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13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0B046315" w14:textId="4C45C252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4" w:history="1">
            <w:r w:rsidR="00FD15D6" w:rsidRPr="00FD15D6">
              <w:rPr>
                <w:rStyle w:val="af2"/>
                <w:b/>
                <w:noProof/>
              </w:rPr>
              <w:t>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259C3BE" w14:textId="56EA3C0B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5" w:history="1">
            <w:r w:rsidR="00FD15D6" w:rsidRPr="00FD15D6">
              <w:rPr>
                <w:rStyle w:val="af2"/>
                <w:b/>
                <w:noProof/>
              </w:rPr>
              <w:t>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Предполагаемая потребность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8B722D3" w14:textId="4BFD15C9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6" w:history="1">
            <w:r w:rsidR="00FD15D6" w:rsidRPr="00FD15D6">
              <w:rPr>
                <w:rStyle w:val="af2"/>
                <w:b/>
                <w:noProof/>
              </w:rPr>
              <w:t>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4BFA11C" w14:textId="25A1781A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7" w:history="1">
            <w:r w:rsidR="00FD15D6" w:rsidRPr="00FD15D6">
              <w:rPr>
                <w:rStyle w:val="af2"/>
              </w:rPr>
              <w:t>7.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СТАДИИ И ЭТАПЫ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_Toc5138097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14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7694B2AB" w14:textId="1518F3DE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8" w:history="1">
            <w:r w:rsidR="00FD15D6" w:rsidRPr="00FD15D6">
              <w:rPr>
                <w:rStyle w:val="af2"/>
              </w:rPr>
              <w:t>8.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ПОРЯДОК КОНТРОЛЯ И ПРИЕМКИ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419741EF" w14:textId="2212272F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9" w:history="1">
            <w:r w:rsidR="00FD15D6" w:rsidRPr="00FD15D6">
              <w:rPr>
                <w:rStyle w:val="af2"/>
                <w:b/>
                <w:noProof/>
              </w:rPr>
              <w:t>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Виды испытаний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2C93262" w14:textId="527392E5" w:rsidR="00FD15D6" w:rsidRPr="00FD15D6" w:rsidRDefault="00CB219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0" w:history="1">
            <w:r w:rsidR="00FD15D6" w:rsidRPr="00FD15D6">
              <w:rPr>
                <w:rStyle w:val="af2"/>
                <w:b/>
                <w:noProof/>
              </w:rPr>
              <w:t>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Общие требования к приемке работы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B9EBB28" w14:textId="3B5DD37E" w:rsidR="00FD15D6" w:rsidRPr="00FD15D6" w:rsidRDefault="00CB219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1" w:history="1">
            <w:r w:rsidR="00FD15D6" w:rsidRPr="00FD15D6">
              <w:rPr>
                <w:rStyle w:val="af2"/>
                <w:b/>
                <w:noProof/>
              </w:rPr>
              <w:t>ПРИЛОЖЕНИЕ 1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37EDA66" w14:textId="352A1D0D" w:rsidR="00FD15D6" w:rsidRPr="00FD15D6" w:rsidRDefault="00CB219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102" w:history="1">
            <w:r w:rsidR="00FD15D6" w:rsidRPr="00FD15D6">
              <w:rPr>
                <w:rStyle w:val="af2"/>
                <w:rFonts w:cs="Times New Roman"/>
              </w:rPr>
              <w:t>ЛИСТ РЕГИСТРАЦИИ ИЗМЕНЕНИЙ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_Toc5138102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5F83CBDC" w14:textId="30EADEDA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FD15D6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5138055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1"/>
      <w:bookmarkEnd w:id="2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5138056"/>
      <w:r w:rsidRPr="00747CB5">
        <w:rPr>
          <w:b/>
        </w:rPr>
        <w:t>Наименование программы</w:t>
      </w:r>
      <w:bookmarkEnd w:id="3"/>
      <w:bookmarkEnd w:id="4"/>
    </w:p>
    <w:p w14:paraId="60602D75" w14:textId="77777777" w:rsidR="00747CB5" w:rsidRDefault="00747CB5" w:rsidP="00747CB5">
      <w:pPr>
        <w:pStyle w:val="a8"/>
        <w:ind w:left="1069" w:firstLine="0"/>
      </w:pPr>
    </w:p>
    <w:p w14:paraId="1B407EBF" w14:textId="2D573E0B" w:rsidR="00CA7D78" w:rsidRDefault="000A10B0" w:rsidP="00CA7D78">
      <w:pPr>
        <w:tabs>
          <w:tab w:val="right" w:pos="10205"/>
        </w:tabs>
        <w:jc w:val="left"/>
        <w:rPr>
          <w:sz w:val="23"/>
          <w:szCs w:val="23"/>
        </w:rPr>
      </w:pPr>
      <w:r w:rsidRPr="008E7C1B">
        <w:rPr>
          <w:sz w:val="23"/>
          <w:szCs w:val="23"/>
        </w:rPr>
        <w:t>Наименование программы – «</w:t>
      </w:r>
      <w:r w:rsidR="002824A7">
        <w:rPr>
          <w:sz w:val="23"/>
          <w:szCs w:val="23"/>
        </w:rPr>
        <w:t>Лес динозавров</w:t>
      </w:r>
      <w:r w:rsidR="000621EB">
        <w:rPr>
          <w:sz w:val="23"/>
          <w:szCs w:val="23"/>
        </w:rPr>
        <w:t>»</w:t>
      </w:r>
    </w:p>
    <w:p w14:paraId="353E6F59" w14:textId="77777777" w:rsidR="00CA7D78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</w:p>
    <w:p w14:paraId="64BCC695" w14:textId="71823D07" w:rsidR="000A10B0" w:rsidRPr="000621EB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на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английском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языке</w:t>
      </w:r>
      <w:r w:rsidRPr="000621EB">
        <w:rPr>
          <w:sz w:val="23"/>
          <w:szCs w:val="23"/>
        </w:rPr>
        <w:t xml:space="preserve"> – «</w:t>
      </w:r>
      <w:r w:rsidR="002824A7">
        <w:rPr>
          <w:sz w:val="23"/>
          <w:szCs w:val="23"/>
          <w:lang w:val="en-US"/>
        </w:rPr>
        <w:t>Dino</w:t>
      </w:r>
      <w:r w:rsidR="002824A7" w:rsidRPr="002824A7">
        <w:rPr>
          <w:sz w:val="23"/>
          <w:szCs w:val="23"/>
        </w:rPr>
        <w:t xml:space="preserve"> </w:t>
      </w:r>
      <w:r w:rsidR="002824A7">
        <w:rPr>
          <w:sz w:val="23"/>
          <w:szCs w:val="23"/>
          <w:lang w:val="en-US"/>
        </w:rPr>
        <w:t>forest</w:t>
      </w:r>
      <w:r w:rsidRPr="000621EB">
        <w:rPr>
          <w:sz w:val="23"/>
          <w:szCs w:val="23"/>
        </w:rPr>
        <w:t>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77777777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bookmarkStart w:id="5" w:name="_Toc379572120"/>
      <w:bookmarkStart w:id="6" w:name="_Toc5138057"/>
      <w:r w:rsidRPr="00747CB5">
        <w:rPr>
          <w:b/>
        </w:rPr>
        <w:t>Краткая характеристика области применения</w:t>
      </w:r>
      <w:bookmarkEnd w:id="5"/>
      <w:bookmarkEnd w:id="6"/>
    </w:p>
    <w:p w14:paraId="3878A2BC" w14:textId="77777777" w:rsidR="00747CB5" w:rsidRDefault="00747CB5" w:rsidP="000A10B0">
      <w:pPr>
        <w:ind w:left="1069" w:firstLine="0"/>
      </w:pPr>
    </w:p>
    <w:p w14:paraId="0C221B54" w14:textId="790B283C" w:rsidR="008E7C1B" w:rsidRDefault="000A10B0" w:rsidP="006E7BCB">
      <w:r>
        <w:t>«</w:t>
      </w:r>
      <w:r w:rsidR="00161790">
        <w:t xml:space="preserve">Многоуровневая аркада </w:t>
      </w:r>
      <w:r w:rsidR="00616306">
        <w:t>«Лес динозавров»</w:t>
      </w:r>
      <w:r w:rsidR="00161790">
        <w:t xml:space="preserve">» </w:t>
      </w:r>
      <w:r w:rsidRPr="000A10B0">
        <w:t>–</w:t>
      </w:r>
      <w:r>
        <w:t xml:space="preserve"> программа,</w:t>
      </w:r>
      <w:r w:rsidR="00161790">
        <w:t xml:space="preserve"> предназначенная для развлечения и приятного времяпровождения пользователя за игровым процессом</w:t>
      </w:r>
      <w:r w:rsidR="006E7BCB">
        <w:t>.</w:t>
      </w:r>
    </w:p>
    <w:p w14:paraId="137F2A4E" w14:textId="77777777" w:rsidR="00B15916" w:rsidRDefault="00B15916">
      <w:r>
        <w:br w:type="page"/>
      </w:r>
    </w:p>
    <w:p w14:paraId="10869C13" w14:textId="77777777"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" w:name="_Toc379572121"/>
      <w:bookmarkStart w:id="8" w:name="_Toc5138058"/>
      <w:r w:rsidRPr="00B15916">
        <w:rPr>
          <w:b/>
        </w:rPr>
        <w:lastRenderedPageBreak/>
        <w:t>ОСНОВАНИЯ ДЛЯ РАЗРАБОТКИ</w:t>
      </w:r>
      <w:bookmarkEnd w:id="7"/>
      <w:bookmarkEnd w:id="8"/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77777777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9" w:name="_Toc379572122"/>
      <w:bookmarkStart w:id="10" w:name="_Toc5138059"/>
      <w:r w:rsidRPr="00B15916">
        <w:rPr>
          <w:b/>
        </w:rPr>
        <w:t>Документы, на основании которых ведется разработка</w:t>
      </w:r>
      <w:bookmarkEnd w:id="9"/>
      <w:bookmarkEnd w:id="10"/>
    </w:p>
    <w:p w14:paraId="18083E4E" w14:textId="77777777" w:rsidR="00B15916" w:rsidRDefault="00B15916" w:rsidP="00B15916">
      <w:pPr>
        <w:pStyle w:val="a8"/>
        <w:ind w:left="0" w:firstLine="0"/>
      </w:pPr>
    </w:p>
    <w:p w14:paraId="0F4AFFB2" w14:textId="7026B17F" w:rsidR="00B15916" w:rsidRDefault="00B15916" w:rsidP="00572295">
      <w:pPr>
        <w:pStyle w:val="a8"/>
        <w:numPr>
          <w:ilvl w:val="1"/>
          <w:numId w:val="5"/>
        </w:numPr>
        <w:ind w:left="284" w:hanging="284"/>
      </w:pPr>
      <w:r w:rsidRPr="00B15916">
        <w:t xml:space="preserve">Приказ </w:t>
      </w:r>
      <w:r w:rsidR="006E7BCB">
        <w:t xml:space="preserve">декана факультета компьютерных наук </w:t>
      </w:r>
      <w:r>
        <w:t xml:space="preserve">Национального исследовательского университета "Высшая школа экономики" № </w:t>
      </w:r>
      <w:r w:rsidR="006E7BCB">
        <w:t>Х</w:t>
      </w:r>
      <w:r>
        <w:t>.</w:t>
      </w:r>
      <w:r w:rsidR="006E7BCB">
        <w:t>ХХ</w:t>
      </w:r>
      <w:r>
        <w:t>.</w:t>
      </w:r>
      <w:r w:rsidR="006E7BCB">
        <w:t>Х</w:t>
      </w:r>
      <w:r>
        <w:t>-</w:t>
      </w:r>
      <w:r w:rsidR="006E7BCB">
        <w:t>ХХ</w:t>
      </w:r>
      <w:r>
        <w:t>/</w:t>
      </w:r>
      <w:r w:rsidR="006E7BCB">
        <w:t>ХХХХ</w:t>
      </w:r>
      <w:r>
        <w:t>-</w:t>
      </w:r>
      <w:r w:rsidR="006E7BCB">
        <w:t>ХХ</w:t>
      </w:r>
      <w:r>
        <w:t xml:space="preserve"> от </w:t>
      </w:r>
      <w:r w:rsidR="006E7BCB">
        <w:t>ХХ</w:t>
      </w:r>
      <w:r>
        <w:t>.</w:t>
      </w:r>
      <w:r w:rsidR="006E7BCB">
        <w:t>ХХ</w:t>
      </w:r>
      <w:r>
        <w:t>.</w:t>
      </w:r>
      <w:r w:rsidR="006E7BCB">
        <w:t>ХХ</w:t>
      </w:r>
      <w:r>
        <w:t>.</w:t>
      </w:r>
    </w:p>
    <w:p w14:paraId="4B3FFC79" w14:textId="2CFA59BB" w:rsidR="00B15916" w:rsidRPr="00B15916" w:rsidRDefault="00B15916" w:rsidP="008E7C1B">
      <w:pPr>
        <w:pStyle w:val="a8"/>
        <w:ind w:left="0" w:firstLine="0"/>
        <w:outlineLvl w:val="1"/>
        <w:rPr>
          <w:b/>
        </w:rPr>
      </w:pPr>
    </w:p>
    <w:p w14:paraId="70C57942" w14:textId="7777777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1" w:name="_Toc379572123"/>
      <w:bookmarkStart w:id="12" w:name="_Toc5138060"/>
      <w:r w:rsidRPr="00B15916">
        <w:rPr>
          <w:b/>
        </w:rPr>
        <w:t>Наименование темы разработки</w:t>
      </w:r>
      <w:bookmarkEnd w:id="11"/>
      <w:bookmarkEnd w:id="12"/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72058941" w14:textId="359166B1" w:rsidR="00A32102" w:rsidRPr="00161790" w:rsidRDefault="008E1774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Наименование темы разработки – «</w:t>
      </w:r>
      <w:r w:rsidR="00161790" w:rsidRPr="00161790">
        <w:rPr>
          <w:rFonts w:cs="Times New Roman"/>
          <w:szCs w:val="24"/>
        </w:rPr>
        <w:t>Многоуровневая аркад</w:t>
      </w:r>
      <w:r w:rsidR="00161790">
        <w:rPr>
          <w:rFonts w:cs="Times New Roman"/>
          <w:szCs w:val="24"/>
        </w:rPr>
        <w:t>а</w:t>
      </w:r>
      <w:r w:rsidR="00161790" w:rsidRPr="00161790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</w:rPr>
        <w:t>«Лес динозавров»</w:t>
      </w:r>
      <w:r w:rsidRPr="00161790">
        <w:rPr>
          <w:rFonts w:cs="Times New Roman"/>
          <w:szCs w:val="24"/>
        </w:rPr>
        <w:t>».</w:t>
      </w:r>
    </w:p>
    <w:p w14:paraId="596F7B3F" w14:textId="409BFA27" w:rsidR="00667F75" w:rsidRPr="00161790" w:rsidRDefault="006E7BCB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 xml:space="preserve">Наименование темы разработки на английском языке </w:t>
      </w:r>
      <w:r w:rsidR="00A32102" w:rsidRPr="00161790">
        <w:rPr>
          <w:rFonts w:cs="Times New Roman"/>
          <w:szCs w:val="24"/>
        </w:rPr>
        <w:t>– «</w:t>
      </w:r>
      <w:r w:rsidR="00616306">
        <w:rPr>
          <w:rFonts w:cs="Times New Roman"/>
          <w:szCs w:val="24"/>
          <w:lang w:val="en-US"/>
        </w:rPr>
        <w:t>Dino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Forest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Multilevel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Arcade</w:t>
      </w:r>
      <w:r w:rsidR="00A32102" w:rsidRPr="00161790">
        <w:rPr>
          <w:rFonts w:cs="Times New Roman"/>
          <w:szCs w:val="24"/>
        </w:rPr>
        <w:t>».</w:t>
      </w:r>
      <w:r w:rsidR="00B059AC" w:rsidRPr="00161790">
        <w:rPr>
          <w:rFonts w:cs="Times New Roman"/>
          <w:szCs w:val="24"/>
        </w:rPr>
        <w:t xml:space="preserve"> </w:t>
      </w:r>
    </w:p>
    <w:p w14:paraId="24D80AD0" w14:textId="77777777" w:rsidR="00B059AC" w:rsidRPr="00161790" w:rsidRDefault="00573821" w:rsidP="008E7C1B">
      <w:pPr>
        <w:ind w:firstLine="707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Программа выполняется</w:t>
      </w:r>
      <w:r w:rsidR="00B059AC" w:rsidRPr="00161790">
        <w:rPr>
          <w:rFonts w:cs="Times New Roman"/>
          <w:szCs w:val="24"/>
        </w:rPr>
        <w:t xml:space="preserve"> в рамках темы курсовой</w:t>
      </w:r>
      <w:r w:rsidR="009E643B" w:rsidRPr="00161790">
        <w:rPr>
          <w:rFonts w:cs="Times New Roman"/>
          <w:szCs w:val="24"/>
        </w:rPr>
        <w:t xml:space="preserve"> работы</w:t>
      </w:r>
      <w:r w:rsidR="00B059AC" w:rsidRPr="00161790">
        <w:rPr>
          <w:rFonts w:cs="Times New Roman"/>
          <w:szCs w:val="24"/>
        </w:rPr>
        <w:t xml:space="preserve"> в соответствии с учебным планом подготовки бакалавров</w:t>
      </w:r>
      <w:r w:rsidR="009E643B" w:rsidRPr="00161790">
        <w:rPr>
          <w:rFonts w:cs="Times New Roman"/>
          <w:szCs w:val="24"/>
        </w:rPr>
        <w:t xml:space="preserve"> </w:t>
      </w:r>
      <w:r w:rsidR="00302D13" w:rsidRPr="00161790">
        <w:rPr>
          <w:rFonts w:cs="Times New Roman"/>
          <w:szCs w:val="24"/>
        </w:rPr>
        <w:t xml:space="preserve">по направлению 09.03.04 «Программная инженерия» </w:t>
      </w:r>
      <w:r w:rsidR="009E643B" w:rsidRPr="00161790">
        <w:rPr>
          <w:rFonts w:cs="Times New Roman"/>
          <w:szCs w:val="24"/>
        </w:rPr>
        <w:t>Национальн</w:t>
      </w:r>
      <w:r w:rsidR="00302D13" w:rsidRPr="00161790">
        <w:rPr>
          <w:rFonts w:cs="Times New Roman"/>
          <w:szCs w:val="24"/>
        </w:rPr>
        <w:t>ого исследовательского</w:t>
      </w:r>
      <w:r w:rsidR="009E643B" w:rsidRPr="00161790">
        <w:rPr>
          <w:rFonts w:cs="Times New Roman"/>
          <w:szCs w:val="24"/>
        </w:rPr>
        <w:t xml:space="preserve"> университет</w:t>
      </w:r>
      <w:r w:rsidR="00302D13" w:rsidRPr="00161790">
        <w:rPr>
          <w:rFonts w:cs="Times New Roman"/>
          <w:szCs w:val="24"/>
        </w:rPr>
        <w:t>а «</w:t>
      </w:r>
      <w:r w:rsidR="009E643B" w:rsidRPr="00161790">
        <w:rPr>
          <w:rFonts w:cs="Times New Roman"/>
          <w:szCs w:val="24"/>
        </w:rPr>
        <w:t>Высшая школа экономики</w:t>
      </w:r>
      <w:r w:rsidR="00302D13" w:rsidRPr="00161790">
        <w:rPr>
          <w:rFonts w:cs="Times New Roman"/>
          <w:szCs w:val="24"/>
        </w:rPr>
        <w:t>»</w:t>
      </w:r>
      <w:r w:rsidR="009E643B" w:rsidRPr="00161790">
        <w:rPr>
          <w:rFonts w:cs="Times New Roman"/>
          <w:szCs w:val="24"/>
        </w:rPr>
        <w:t xml:space="preserve">, факультет </w:t>
      </w:r>
      <w:r w:rsidR="00302D13" w:rsidRPr="00161790">
        <w:rPr>
          <w:rFonts w:cs="Times New Roman"/>
          <w:szCs w:val="24"/>
        </w:rPr>
        <w:t>компьютерных наук</w:t>
      </w:r>
      <w:r w:rsidR="009E643B" w:rsidRPr="00161790">
        <w:rPr>
          <w:rFonts w:cs="Times New Roman"/>
          <w:szCs w:val="24"/>
        </w:rPr>
        <w:t xml:space="preserve">, </w:t>
      </w:r>
      <w:r w:rsidR="00302D13" w:rsidRPr="00161790">
        <w:rPr>
          <w:rFonts w:cs="Times New Roman"/>
          <w:szCs w:val="24"/>
        </w:rPr>
        <w:t>департамент</w:t>
      </w:r>
      <w:r w:rsidR="009E643B" w:rsidRPr="00161790">
        <w:rPr>
          <w:rFonts w:cs="Times New Roman"/>
          <w:szCs w:val="24"/>
        </w:rPr>
        <w:t xml:space="preserve"> программной инженерии</w:t>
      </w:r>
      <w:r w:rsidR="00B059AC" w:rsidRPr="00161790">
        <w:rPr>
          <w:rFonts w:cs="Times New Roman"/>
          <w:szCs w:val="24"/>
        </w:rPr>
        <w:t>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77777777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3" w:name="_Toc379572124"/>
      <w:bookmarkStart w:id="14" w:name="_Toc5138061"/>
      <w:r w:rsidRPr="00467068">
        <w:rPr>
          <w:b/>
        </w:rPr>
        <w:lastRenderedPageBreak/>
        <w:t>НАЗНАЧЕНИЕ РАЗРАБОТКИ</w:t>
      </w:r>
      <w:bookmarkEnd w:id="13"/>
      <w:bookmarkEnd w:id="14"/>
    </w:p>
    <w:p w14:paraId="45C3DA77" w14:textId="77777777" w:rsidR="0016334D" w:rsidRPr="00467068" w:rsidRDefault="0016334D" w:rsidP="0016334D">
      <w:pPr>
        <w:pStyle w:val="a8"/>
        <w:ind w:left="1069" w:firstLine="0"/>
        <w:outlineLvl w:val="0"/>
        <w:rPr>
          <w:b/>
        </w:rPr>
      </w:pPr>
    </w:p>
    <w:p w14:paraId="05A0D5AF" w14:textId="77777777" w:rsidR="008E1774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379572125"/>
      <w:bookmarkStart w:id="16" w:name="_Toc5138062"/>
      <w:r>
        <w:rPr>
          <w:b/>
        </w:rPr>
        <w:t>Функциональное назначение</w:t>
      </w:r>
      <w:bookmarkEnd w:id="15"/>
      <w:bookmarkEnd w:id="16"/>
    </w:p>
    <w:p w14:paraId="59A2C19F" w14:textId="53EADF35" w:rsidR="00AC361B" w:rsidRDefault="00AC361B" w:rsidP="00AC361B">
      <w:pPr>
        <w:ind w:firstLine="0"/>
      </w:pPr>
    </w:p>
    <w:p w14:paraId="13336340" w14:textId="414B5239" w:rsidR="00074B7B" w:rsidRPr="00021606" w:rsidRDefault="00AC361B" w:rsidP="00AC361B">
      <w:r>
        <w:t xml:space="preserve">Функциональным назначением программы является развлечение и проведение досуга. Программа является игрой-аркадой, и ее задача </w:t>
      </w:r>
      <w:r w:rsidRPr="00161790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предоставить пользователю список уровней для прохождения во время игрового процесса.</w:t>
      </w:r>
      <w:r>
        <w:t xml:space="preserve"> </w:t>
      </w:r>
      <w:r w:rsidR="00074B7B">
        <w:t>Игра развивает внимание, скорость реакции и сообразительность.</w:t>
      </w:r>
    </w:p>
    <w:p w14:paraId="06AE1223" w14:textId="36375560" w:rsidR="00021606" w:rsidRDefault="00021606" w:rsidP="00021606">
      <w:pPr>
        <w:pStyle w:val="a8"/>
        <w:ind w:left="1416" w:firstLine="0"/>
        <w:rPr>
          <w:b/>
        </w:rPr>
      </w:pPr>
    </w:p>
    <w:p w14:paraId="5EFA6C4E" w14:textId="77777777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7" w:name="_Toc379572126"/>
      <w:bookmarkStart w:id="18" w:name="_Toc5138063"/>
      <w:r>
        <w:rPr>
          <w:b/>
        </w:rPr>
        <w:t>Эксплуатационное назначение</w:t>
      </w:r>
      <w:bookmarkEnd w:id="17"/>
      <w:bookmarkEnd w:id="18"/>
    </w:p>
    <w:p w14:paraId="4819D0E4" w14:textId="77777777" w:rsidR="00021606" w:rsidRDefault="00021606" w:rsidP="00021606">
      <w:pPr>
        <w:ind w:left="707"/>
        <w:rPr>
          <w:b/>
        </w:rPr>
      </w:pPr>
    </w:p>
    <w:p w14:paraId="7883C22D" w14:textId="77777777" w:rsidR="00870AA3" w:rsidRDefault="00870AA3" w:rsidP="00870AA3"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292AE02E" w14:textId="77777777" w:rsidR="005454CF" w:rsidRDefault="00870AA3" w:rsidP="005454CF">
      <w:pPr>
        <w:ind w:firstLine="0"/>
      </w:pPr>
      <w:r>
        <w:t xml:space="preserve">Конечные потребители – пользователи, без специальной подготовки, поклонники </w:t>
      </w:r>
      <w:r w:rsidR="005454CF">
        <w:t xml:space="preserve">жанра </w:t>
      </w:r>
    </w:p>
    <w:p w14:paraId="395448BA" w14:textId="3FABC186" w:rsidR="007119FA" w:rsidRDefault="005454CF" w:rsidP="005454CF">
      <w:pPr>
        <w:ind w:firstLine="0"/>
      </w:pPr>
      <w:r>
        <w:t>компьютерных игр, характеризующегося коротким по времени, но интенсивным игровым процессом (аркад).</w:t>
      </w:r>
      <w:r w:rsidR="007119FA"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5138064"/>
      <w:r w:rsidRPr="007119FA">
        <w:rPr>
          <w:b/>
        </w:rPr>
        <w:lastRenderedPageBreak/>
        <w:t>ТРЕБОВАНИЯ К ПРОГРАММЕ</w:t>
      </w:r>
      <w:bookmarkEnd w:id="19"/>
      <w:bookmarkEnd w:id="20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28"/>
      <w:bookmarkStart w:id="22" w:name="_Toc5138065"/>
      <w:r>
        <w:rPr>
          <w:b/>
        </w:rPr>
        <w:t>Требования к функциональным характеристикам</w:t>
      </w:r>
      <w:bookmarkEnd w:id="21"/>
      <w:bookmarkEnd w:id="22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5138066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 w14:paraId="57871AA7" w14:textId="77777777" w:rsidR="001069D5" w:rsidRDefault="00603D5A" w:rsidP="008064C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7331E2DC" w14:textId="466D4096" w:rsidR="00FD05E8" w:rsidRDefault="003E755C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</w:p>
    <w:p w14:paraId="3D9E7DFE" w14:textId="2EEDFC50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Сохранение игрового прогресса пользователя</w:t>
      </w:r>
    </w:p>
    <w:p w14:paraId="1DD57583" w14:textId="5928279E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</w:p>
    <w:p w14:paraId="7F49A830" w14:textId="537D3E5E" w:rsidR="001D51B7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E9E42EC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</w:p>
    <w:p w14:paraId="787A474D" w14:textId="0DA5879D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Pr="00C40A67">
        <w:rPr>
          <w:szCs w:val="24"/>
        </w:rPr>
        <w:t xml:space="preserve"> (</w:t>
      </w:r>
      <w:r>
        <w:rPr>
          <w:szCs w:val="24"/>
        </w:rPr>
        <w:t>очков жизни</w:t>
      </w:r>
      <w:r w:rsidRPr="00C40A67">
        <w:rPr>
          <w:szCs w:val="24"/>
        </w:rPr>
        <w:t>)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</w:t>
      </w:r>
    </w:p>
    <w:p w14:paraId="6C686365" w14:textId="29822BFB" w:rsidR="00C40A67" w:rsidRDefault="008844A1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>перемещение, активные действия, обнаружение героя</w:t>
      </w:r>
    </w:p>
    <w:p w14:paraId="30B6410A" w14:textId="6A72CF5D" w:rsidR="008844A1" w:rsidRDefault="00904CA9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>
        <w:rPr>
          <w:szCs w:val="24"/>
        </w:rPr>
        <w:t xml:space="preserve">отображение </w:t>
      </w:r>
      <w:r>
        <w:rPr>
          <w:szCs w:val="24"/>
          <w:lang w:val="en-US"/>
        </w:rPr>
        <w:t>HP</w:t>
      </w:r>
      <w:r>
        <w:rPr>
          <w:szCs w:val="24"/>
        </w:rPr>
        <w:t>)</w:t>
      </w:r>
    </w:p>
    <w:p w14:paraId="518A0E15" w14:textId="333A4AE9" w:rsidR="00904CA9" w:rsidRPr="001B006B" w:rsidRDefault="00F42CFD" w:rsidP="001B006B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</w:p>
    <w:p w14:paraId="307FC742" w14:textId="7DB61A7E" w:rsidR="00F42CFD" w:rsidRPr="00F42CFD" w:rsidRDefault="00F42CFD" w:rsidP="00F42CFD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Возможность паузы игрового процесса, выхода в меню и из игры</w:t>
      </w:r>
    </w:p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4" w:name="_Toc5138067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 w14:paraId="023EB896" w14:textId="688BD5BC" w:rsidR="00F5795D" w:rsidRPr="00F5795D" w:rsidRDefault="00603D5A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37F2BA5" w:rsidR="004077DD" w:rsidRDefault="00F5795D" w:rsidP="00F5795D">
      <w:pPr>
        <w:tabs>
          <w:tab w:val="left" w:pos="0"/>
        </w:tabs>
        <w:ind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5138068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 w14:paraId="5818DC0D" w14:textId="03F3A060" w:rsidR="006D781F" w:rsidRPr="006D781F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</w:p>
    <w:p w14:paraId="02E08B14" w14:textId="6DD48E33" w:rsidR="00603D5A" w:rsidRPr="00760BBD" w:rsidRDefault="006D781F" w:rsidP="002B6040">
      <w:pPr>
        <w:tabs>
          <w:tab w:val="left" w:pos="0"/>
        </w:tabs>
        <w:ind w:firstLine="0"/>
        <w:rPr>
          <w:szCs w:val="24"/>
        </w:rPr>
      </w:pPr>
      <w:r w:rsidRPr="006D781F">
        <w:rPr>
          <w:szCs w:val="24"/>
        </w:rPr>
        <w:t xml:space="preserve">настройки управления и </w:t>
      </w:r>
      <w:r>
        <w:rPr>
          <w:szCs w:val="24"/>
        </w:rPr>
        <w:t xml:space="preserve">игровой </w:t>
      </w:r>
      <w:r w:rsidRPr="006D781F">
        <w:rPr>
          <w:szCs w:val="24"/>
        </w:rPr>
        <w:t>прогресс</w:t>
      </w:r>
      <w:r>
        <w:rPr>
          <w:szCs w:val="24"/>
        </w:rPr>
        <w:t xml:space="preserve"> пользователя</w:t>
      </w:r>
      <w:r w:rsidRPr="006D781F">
        <w:rPr>
          <w:szCs w:val="24"/>
        </w:rPr>
        <w:t>.</w:t>
      </w:r>
      <w:r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5138069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 w14:paraId="30C40BE8" w14:textId="54A8F7FA" w:rsidR="000843F6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772E19"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="00772E19" w:rsidRPr="00772E19">
        <w:rPr>
          <w:szCs w:val="24"/>
        </w:rPr>
        <w:t>, также от самого пользователя</w:t>
      </w:r>
      <w:r w:rsidR="00772E19"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7" w:name="_Toc5138070"/>
      <w:r w:rsidRPr="003814A3">
        <w:rPr>
          <w:b/>
          <w:szCs w:val="24"/>
        </w:rPr>
        <w:t>Требования к интерфейсу</w:t>
      </w:r>
      <w:bookmarkEnd w:id="27"/>
    </w:p>
    <w:p w14:paraId="4AE6C8BC" w14:textId="76F8BA95"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045EF7">
        <w:rPr>
          <w:szCs w:val="24"/>
          <w:lang w:val="en-US"/>
        </w:rPr>
        <w:t>Windows</w:t>
      </w:r>
      <w:r w:rsidR="000621EB">
        <w:rPr>
          <w:szCs w:val="24"/>
        </w:rPr>
        <w:t>-интерфейс</w:t>
      </w:r>
      <w:r w:rsidR="00C84374">
        <w:rPr>
          <w:szCs w:val="24"/>
        </w:rPr>
        <w:t>.</w:t>
      </w:r>
    </w:p>
    <w:p w14:paraId="78FA6369" w14:textId="77777777"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38C4A0D7" w14:textId="00D50D04" w:rsidR="003814A3" w:rsidRPr="00B174B1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В программе должно быть обеспечено отдельное окно для </w:t>
      </w:r>
      <w:r w:rsidR="00045EF7">
        <w:rPr>
          <w:szCs w:val="24"/>
        </w:rPr>
        <w:t>изменения настроек.</w:t>
      </w:r>
    </w:p>
    <w:p w14:paraId="4724E7C2" w14:textId="77777777" w:rsidR="003814A3" w:rsidRPr="003814A3" w:rsidRDefault="003814A3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8" w:name="_Toc379572129"/>
      <w:bookmarkStart w:id="29" w:name="_Toc5138071"/>
      <w:r>
        <w:rPr>
          <w:b/>
        </w:rPr>
        <w:t>Требования к надежности</w:t>
      </w:r>
      <w:bookmarkEnd w:id="28"/>
      <w:bookmarkEnd w:id="29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0" w:name="_Toc5138072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30"/>
    </w:p>
    <w:p w14:paraId="60F875C9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572295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284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lastRenderedPageBreak/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1" w:name="_Toc5138073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1"/>
    </w:p>
    <w:p w14:paraId="339140F5" w14:textId="77777777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6675C560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2" w:name="_Toc5138074"/>
      <w:r w:rsidRPr="006E20B0">
        <w:rPr>
          <w:b/>
        </w:rPr>
        <w:t>Отказы из-за некорректных действий оператора</w:t>
      </w:r>
      <w:bookmarkEnd w:id="32"/>
    </w:p>
    <w:p w14:paraId="2B0F20CC" w14:textId="77777777" w:rsidR="008668F0" w:rsidRDefault="008668F0" w:rsidP="008668F0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3" w:name="_Toc379572130"/>
      <w:bookmarkStart w:id="34" w:name="_Toc5138075"/>
      <w:r>
        <w:rPr>
          <w:b/>
        </w:rPr>
        <w:t>Условия эксплуатации</w:t>
      </w:r>
      <w:bookmarkEnd w:id="33"/>
      <w:bookmarkEnd w:id="34"/>
    </w:p>
    <w:p w14:paraId="44B17DC3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5" w:name="_Toc5138076"/>
      <w:r>
        <w:rPr>
          <w:b/>
        </w:rPr>
        <w:t>Климатические условия эксплуатации</w:t>
      </w:r>
      <w:bookmarkEnd w:id="35"/>
    </w:p>
    <w:p w14:paraId="696A3492" w14:textId="77777777" w:rsidR="001D51B7" w:rsidRDefault="001D51B7" w:rsidP="001D51B7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</w:t>
      </w:r>
    </w:p>
    <w:p w14:paraId="2A6FB642" w14:textId="2C6CA7FF" w:rsidR="001D51B7" w:rsidRDefault="001D51B7" w:rsidP="001D51B7">
      <w:pPr>
        <w:tabs>
          <w:tab w:val="left" w:pos="0"/>
        </w:tabs>
        <w:ind w:firstLine="0"/>
      </w:pPr>
      <w:r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5A8FE2F3" w14:textId="77777777" w:rsidR="00CE7466" w:rsidRDefault="001D51B7" w:rsidP="00CE7466">
      <w:pPr>
        <w:tabs>
          <w:tab w:val="left" w:pos="0"/>
        </w:tabs>
        <w:ind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</w:p>
    <w:p w14:paraId="4640C903" w14:textId="40B041C0" w:rsidR="001D51B7" w:rsidRDefault="00CE7466" w:rsidP="00CE7466">
      <w:pPr>
        <w:tabs>
          <w:tab w:val="left" w:pos="0"/>
        </w:tabs>
        <w:ind w:firstLine="0"/>
      </w:pPr>
      <w:r>
        <w:t>со стабильными климатическими условиями категории 4.1 согласно ГОСТ 15150-69 [10].</w:t>
      </w:r>
    </w:p>
    <w:p w14:paraId="44D730D3" w14:textId="77777777" w:rsidR="00CE7466" w:rsidRDefault="00CE7466" w:rsidP="00CE7466">
      <w:pPr>
        <w:tabs>
          <w:tab w:val="left" w:pos="0"/>
        </w:tabs>
        <w:ind w:firstLine="0"/>
      </w:pP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6" w:name="_Toc5138077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 w14:paraId="4C0498EC" w14:textId="62D5E5DB" w:rsidR="00FE3A2C" w:rsidRDefault="00B42D71" w:rsidP="007247B7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Pr="00B42D71">
        <w:rPr>
          <w:szCs w:val="24"/>
        </w:rPr>
        <w:t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4E5CAA7B" w:rsidR="007247B7" w:rsidRDefault="007247B7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7" w:name="_Toc5138078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37"/>
    </w:p>
    <w:p w14:paraId="42E94B34" w14:textId="2ABF8995" w:rsidR="00864A98" w:rsidRDefault="007247B7" w:rsidP="007247B7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</w:t>
      </w:r>
      <w:r w:rsidR="00AD1A4D">
        <w:t>более</w:t>
      </w:r>
      <w:r>
        <w:t xml:space="preserve"> 1 штатной</w:t>
      </w:r>
      <w:r w:rsidRPr="007247B7">
        <w:t xml:space="preserve"> единиц</w:t>
      </w:r>
      <w:r>
        <w:t>ы</w:t>
      </w:r>
      <w:r w:rsidR="00AD1A4D">
        <w:t>.</w:t>
      </w:r>
    </w:p>
    <w:p w14:paraId="110DD839" w14:textId="0AF59C8B" w:rsidR="00AD1A4D" w:rsidRDefault="00AD1A4D" w:rsidP="007247B7">
      <w:pPr>
        <w:tabs>
          <w:tab w:val="left" w:pos="0"/>
        </w:tabs>
      </w:pPr>
      <w:r>
        <w:t>Особой квалификации пользователь иметь не должен.</w:t>
      </w:r>
    </w:p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8" w:name="_Toc379572131"/>
      <w:bookmarkStart w:id="39" w:name="_Toc5138079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ED66302" w:rsidR="00D16233" w:rsidRPr="00BA30D6" w:rsidRDefault="00D16233" w:rsidP="00D16233">
      <w:pPr>
        <w:tabs>
          <w:tab w:val="left" w:pos="284"/>
        </w:tabs>
        <w:ind w:firstLine="0"/>
      </w:pPr>
      <w:r>
        <w:lastRenderedPageBreak/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7</w:t>
      </w:r>
      <w:r w:rsidR="00BA30D6">
        <w:t xml:space="preserve"> (последний пакет обновлений)</w:t>
      </w:r>
      <w:r w:rsidR="00BA30D6" w:rsidRPr="00BA30D6">
        <w:t>,</w:t>
      </w:r>
      <w:r w:rsid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8 (</w:t>
      </w:r>
      <w:r w:rsidR="00BA30D6">
        <w:t xml:space="preserve">последний пакет обновлений), </w:t>
      </w:r>
      <w:r w:rsidR="00BA30D6">
        <w:rPr>
          <w:lang w:val="en-US"/>
        </w:rPr>
        <w:t>Windows</w:t>
      </w:r>
      <w:r w:rsidR="00BA30D6" w:rsidRPr="00BA30D6">
        <w:t xml:space="preserve"> 10 (</w:t>
      </w:r>
      <w:r w:rsidR="00BA30D6">
        <w:t>последний пакет обновлений)</w:t>
      </w:r>
    </w:p>
    <w:p w14:paraId="17C43623" w14:textId="7E83B814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процессор: поддержка набора инструкций SSE2</w:t>
      </w:r>
    </w:p>
    <w:p w14:paraId="4D2CE2C0" w14:textId="17C922B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</w:t>
      </w:r>
    </w:p>
    <w:p w14:paraId="5D5D8866" w14:textId="6405CA40" w:rsidR="00D16233" w:rsidRDefault="00BA30D6" w:rsidP="009847D4">
      <w:pPr>
        <w:tabs>
          <w:tab w:val="left" w:pos="284"/>
        </w:tabs>
        <w:ind w:firstLine="0"/>
      </w:pPr>
      <w:r>
        <w:t>4</w:t>
      </w:r>
      <w:r w:rsidR="00D16233">
        <w:t>)</w:t>
      </w:r>
      <w:r w:rsidR="00D16233">
        <w:tab/>
      </w:r>
      <w:r w:rsidR="00DF14E8">
        <w:t>Н</w:t>
      </w:r>
      <w:r w:rsidR="00D16233" w:rsidRPr="00D8781D">
        <w:t xml:space="preserve">е менее </w:t>
      </w:r>
      <w:r w:rsidR="00DF14E8">
        <w:t>100</w:t>
      </w:r>
      <w:r w:rsidR="00D16233" w:rsidRPr="00D8781D">
        <w:t xml:space="preserve"> </w:t>
      </w:r>
      <w:r w:rsidR="00443FEF">
        <w:t>М</w:t>
      </w:r>
      <w:r w:rsidR="00D16233" w:rsidRPr="00D8781D">
        <w:t>Б</w:t>
      </w:r>
      <w:r w:rsidR="00DF14E8">
        <w:t xml:space="preserve"> оперативной памяти</w:t>
      </w:r>
      <w:r>
        <w:t xml:space="preserve"> (рекомендуется 256 МБ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>
        <w:t>2</w:t>
      </w:r>
      <w:r w:rsidR="00DF14E8">
        <w:t xml:space="preserve"> ГБ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73CE19" w:rsidR="00DE7F68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40" w:name="_Toc379572132"/>
      <w:bookmarkStart w:id="41" w:name="_Toc5138080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2" w:name="_Toc379717947"/>
      <w:bookmarkStart w:id="43" w:name="_Toc379718198"/>
      <w:bookmarkStart w:id="44" w:name="_Toc379718345"/>
      <w:bookmarkStart w:id="45" w:name="_Toc5138081"/>
      <w:r w:rsidRPr="002559E1"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 w14:paraId="24C03471" w14:textId="77777777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6" w:name="_Toc379717949"/>
      <w:bookmarkStart w:id="47" w:name="_Toc379718200"/>
      <w:bookmarkStart w:id="48" w:name="_Toc379718347"/>
      <w:bookmarkStart w:id="49" w:name="_Toc5138082"/>
      <w:r w:rsidRPr="006E6092"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 w14:paraId="211B482F" w14:textId="27E13789" w:rsidR="00D16233" w:rsidRPr="009E6D8D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6524DED5" w14:textId="38EDD19C" w:rsidR="00D16233" w:rsidRPr="003E45FF" w:rsidRDefault="003E45FF" w:rsidP="003E45FF">
      <w:pPr>
        <w:tabs>
          <w:tab w:val="left" w:pos="142"/>
          <w:tab w:val="left" w:pos="284"/>
          <w:tab w:val="left" w:pos="426"/>
        </w:tabs>
        <w:ind w:firstLine="0"/>
      </w:pPr>
      <w:r>
        <w:t>О</w:t>
      </w:r>
      <w:r w:rsidR="00D16233">
        <w:t xml:space="preserve">перационная система </w:t>
      </w:r>
      <w:r w:rsidR="002A021E">
        <w:rPr>
          <w:lang w:val="en-US"/>
        </w:rPr>
        <w:t>Windows</w:t>
      </w:r>
      <w:r w:rsidR="002A021E" w:rsidRPr="002A021E">
        <w:t xml:space="preserve"> </w:t>
      </w:r>
      <w:r>
        <w:t xml:space="preserve">версии </w:t>
      </w:r>
      <w:r w:rsidR="002A021E" w:rsidRPr="00135106">
        <w:t>7</w:t>
      </w:r>
      <w:r w:rsidRPr="003E45FF">
        <w:t xml:space="preserve"> </w:t>
      </w:r>
      <w:r>
        <w:t>и выше.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50" w:name="_Toc5138083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50"/>
    </w:p>
    <w:p w14:paraId="1983E7D0" w14:textId="17D0FE06" w:rsidR="00135106" w:rsidRDefault="00DE7F68" w:rsidP="00135106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proofErr w:type="spellStart"/>
      <w:r w:rsidR="00135106">
        <w:t>version</w:t>
      </w:r>
      <w:proofErr w:type="spellEnd"/>
      <w:r w:rsidR="00135106">
        <w:t xml:space="preserve"> 5.6.4, использующий для</w:t>
      </w:r>
    </w:p>
    <w:p w14:paraId="2C3AA1A8" w14:textId="7460E48F" w:rsidR="00623777" w:rsidRDefault="00135106" w:rsidP="00135106">
      <w:pPr>
        <w:pStyle w:val="a8"/>
        <w:keepNext/>
        <w:tabs>
          <w:tab w:val="left" w:pos="0"/>
        </w:tabs>
        <w:ind w:left="0" w:firstLine="0"/>
      </w:pPr>
      <w:r>
        <w:t>написания скриптов язык программирования C# 4.0 или выше.</w:t>
      </w:r>
    </w:p>
    <w:p w14:paraId="1B2AA24C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1" w:name="_Toc5138084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51"/>
    </w:p>
    <w:p w14:paraId="3270291D" w14:textId="77777777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  <w:t>Требования к защите информации и программы не предъявляются.</w:t>
      </w:r>
    </w:p>
    <w:p w14:paraId="13E60BD7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2" w:name="_Toc379572133"/>
      <w:r>
        <w:rPr>
          <w:b/>
        </w:rPr>
        <w:t xml:space="preserve"> </w:t>
      </w:r>
      <w:bookmarkStart w:id="53" w:name="_Toc5138085"/>
      <w:r w:rsidR="007119FA">
        <w:rPr>
          <w:b/>
        </w:rPr>
        <w:t>Требования к маркировке и упаковке</w:t>
      </w:r>
      <w:bookmarkEnd w:id="52"/>
      <w:bookmarkEnd w:id="53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4" w:name="_Toc379572134"/>
      <w:bookmarkStart w:id="55" w:name="_Toc5138086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54"/>
      <w:bookmarkEnd w:id="55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77777777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56" w:name="_Toc379717952"/>
      <w:bookmarkStart w:id="57" w:name="_Toc379718203"/>
      <w:bookmarkStart w:id="58" w:name="_Toc379718350"/>
      <w:bookmarkStart w:id="59" w:name="_Toc5138087"/>
      <w:r w:rsidRPr="002559E1"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59"/>
    </w:p>
    <w:p w14:paraId="55547DA4" w14:textId="34448A52" w:rsidR="007119FA" w:rsidRDefault="00262479" w:rsidP="009C79A0">
      <w:bookmarkStart w:id="60" w:name="_Toc379717953"/>
      <w:bookmarkStart w:id="61" w:name="_Toc379718204"/>
      <w:bookmarkStart w:id="62" w:name="_Toc379718351"/>
      <w:r>
        <w:t xml:space="preserve">Программа поставляется заказчику </w:t>
      </w:r>
      <w:r w:rsidR="00931226">
        <w:t xml:space="preserve">на внешнем носителе 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 w:rsidR="00931226">
        <w:t>. Документация к программе передается как на</w:t>
      </w:r>
      <w:r w:rsidR="005F2DA4">
        <w:t xml:space="preserve"> внешнем-</w:t>
      </w:r>
      <w:r w:rsidR="005F2DA4">
        <w:rPr>
          <w:lang w:val="en-US"/>
        </w:rPr>
        <w:t>USB</w:t>
      </w:r>
      <w:r w:rsidR="00A81D33">
        <w:t>-накопителе</w:t>
      </w:r>
      <w:r w:rsidR="00931226">
        <w:t xml:space="preserve"> вместе с программой, так и в печатном виде.</w:t>
      </w:r>
      <w:bookmarkEnd w:id="60"/>
      <w:bookmarkEnd w:id="61"/>
      <w:bookmarkEnd w:id="62"/>
      <w:r w:rsidR="00931226">
        <w:t xml:space="preserve"> </w:t>
      </w:r>
    </w:p>
    <w:p w14:paraId="2E5FFCEE" w14:textId="77777777" w:rsidR="005F2DA4" w:rsidRDefault="005F2DA4" w:rsidP="009C79A0"/>
    <w:p w14:paraId="242A4457" w14:textId="04DA6DAD" w:rsidR="0016334D" w:rsidRDefault="00931226" w:rsidP="00911C32">
      <w:r w:rsidRPr="00931226">
        <w:t>Требования к транспортировк</w:t>
      </w:r>
      <w:r>
        <w:t xml:space="preserve">е и хранению </w:t>
      </w:r>
      <w:r w:rsidR="005F2DA4">
        <w:t xml:space="preserve">внешних </w:t>
      </w:r>
      <w:r w:rsidR="005F2DA4">
        <w:rPr>
          <w:lang w:val="en-US"/>
        </w:rPr>
        <w:t>USB</w:t>
      </w:r>
      <w:r w:rsidR="005F2DA4" w:rsidRPr="005F2DA4">
        <w:t>-</w:t>
      </w:r>
      <w:r w:rsidR="005F2DA4">
        <w:t>накопителей с программным обеспечением являются стандартными</w:t>
      </w:r>
      <w:r w:rsidR="00911C32" w:rsidRPr="00911C32">
        <w:t>.</w:t>
      </w:r>
      <w:r w:rsidR="00911C32">
        <w:br w:type="page"/>
      </w:r>
    </w:p>
    <w:p w14:paraId="048C93A1" w14:textId="77777777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63" w:name="_Toc5138088"/>
      <w:r w:rsidRPr="002559E1">
        <w:rPr>
          <w:b/>
        </w:rPr>
        <w:lastRenderedPageBreak/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виде.</w:t>
      </w:r>
      <w:bookmarkEnd w:id="63"/>
    </w:p>
    <w:p w14:paraId="200828AF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4" w:name="_Toc379572135"/>
      <w:bookmarkStart w:id="65" w:name="_Toc5138089"/>
      <w:r>
        <w:rPr>
          <w:b/>
        </w:rPr>
        <w:t>Специальные требования</w:t>
      </w:r>
      <w:bookmarkEnd w:id="64"/>
      <w:bookmarkEnd w:id="65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6" w:name="_Toc379572136"/>
      <w:bookmarkStart w:id="67" w:name="_Toc5138090"/>
      <w:r w:rsidRPr="009443D3">
        <w:rPr>
          <w:b/>
        </w:rPr>
        <w:lastRenderedPageBreak/>
        <w:t>ТРЕБОВАНИЯ К ПРОГРАММНОЙ ДОКУМЕНТАЦИИ</w:t>
      </w:r>
      <w:bookmarkEnd w:id="66"/>
      <w:bookmarkEnd w:id="67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8" w:name="_Toc379572137"/>
      <w:bookmarkStart w:id="69" w:name="_Toc5138091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68"/>
      <w:bookmarkEnd w:id="69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2AAA0AF2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19.505-79)</w:t>
      </w:r>
      <w:r w:rsidR="00BD139B">
        <w:rPr>
          <w:rFonts w:cs="Times New Roman"/>
        </w:rPr>
        <w:t>;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70" w:name="_Toc5138092"/>
      <w:r w:rsidRPr="006D2ECA">
        <w:rPr>
          <w:b/>
        </w:rPr>
        <w:t>Специальные требования к программной документации</w:t>
      </w:r>
      <w:bookmarkEnd w:id="70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1" w:name="_Toc379572138"/>
      <w:bookmarkStart w:id="72" w:name="_Toc5138093"/>
      <w:r w:rsidRPr="00794C00">
        <w:rPr>
          <w:b/>
        </w:rPr>
        <w:lastRenderedPageBreak/>
        <w:t>ТЕХНИКО-ЭКОНОМИЧЕСКИЕ ПОКАЗАТЕЛИ</w:t>
      </w:r>
      <w:bookmarkEnd w:id="71"/>
      <w:bookmarkEnd w:id="72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3" w:name="_Toc379572139"/>
      <w:bookmarkStart w:id="74" w:name="_Toc5138094"/>
      <w:r>
        <w:rPr>
          <w:b/>
        </w:rPr>
        <w:t>Ориентировочная экономическая эффективность</w:t>
      </w:r>
      <w:bookmarkEnd w:id="73"/>
      <w:bookmarkEnd w:id="74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5" w:name="_Toc379572140"/>
      <w:bookmarkStart w:id="76" w:name="_Toc5138095"/>
      <w:r>
        <w:rPr>
          <w:b/>
        </w:rPr>
        <w:t>Предполагаемая потребность</w:t>
      </w:r>
      <w:bookmarkEnd w:id="75"/>
      <w:bookmarkEnd w:id="76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FBEA670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любым пользователем.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7" w:name="_Toc379572141"/>
      <w:bookmarkStart w:id="78" w:name="_Toc5138096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7"/>
      <w:bookmarkEnd w:id="78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77777777" w:rsidR="003F4220" w:rsidRDefault="003F4220" w:rsidP="003F4220">
      <w:r>
        <w:t>Быстрый поиск в сети Интернет на момент создания приложения выявил некоторые аналоги данной программы.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572295">
      <w:pPr>
        <w:pStyle w:val="a8"/>
        <w:numPr>
          <w:ilvl w:val="0"/>
          <w:numId w:val="9"/>
        </w:numPr>
        <w:ind w:left="28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4DFDE0B4" w:rsidR="003F4220" w:rsidRDefault="003F4220" w:rsidP="00572295">
      <w:pPr>
        <w:pStyle w:val="a8"/>
        <w:numPr>
          <w:ilvl w:val="0"/>
          <w:numId w:val="9"/>
        </w:numPr>
        <w:ind w:left="284" w:hanging="284"/>
      </w:pPr>
      <w:r>
        <w:t>небольшие затраты на процесс разработки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9" w:name="_Toc379572142"/>
      <w:bookmarkStart w:id="80" w:name="_Toc5138097"/>
      <w:r w:rsidRPr="00414923">
        <w:rPr>
          <w:b/>
        </w:rPr>
        <w:lastRenderedPageBreak/>
        <w:t>СТАДИИ И ЭТАПЫ РАЗРАБОТКИ</w:t>
      </w:r>
      <w:bookmarkEnd w:id="79"/>
      <w:bookmarkEnd w:id="80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5CC8492" w:rsidR="0048368B" w:rsidRPr="0048368B" w:rsidRDefault="0048368B" w:rsidP="009C79A0">
      <w:bookmarkStart w:id="81" w:name="_Toc379718213"/>
      <w:bookmarkStart w:id="82" w:name="_Toc379718361"/>
      <w:r>
        <w:t xml:space="preserve">Стадии и этапы разработки были выявлены с </w:t>
      </w:r>
      <w:proofErr w:type="gramStart"/>
      <w:r>
        <w:t xml:space="preserve">учетом  </w:t>
      </w:r>
      <w:r w:rsidRPr="0048368B">
        <w:t>ГОСТ</w:t>
      </w:r>
      <w:proofErr w:type="gramEnd"/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81"/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D4A9349" w14:textId="08297915" w:rsidR="00832524" w:rsidRDefault="00832524" w:rsidP="00A81D33">
      <w:pPr>
        <w:ind w:firstLine="0"/>
      </w:pPr>
    </w:p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3" w:name="_Toc379572143"/>
      <w:bookmarkStart w:id="84" w:name="_Toc5138098"/>
      <w:r w:rsidRPr="00832524">
        <w:rPr>
          <w:b/>
        </w:rPr>
        <w:t>ПОРЯДОК КОНТРОЛЯ И ПРИЕМКИ</w:t>
      </w:r>
      <w:bookmarkEnd w:id="83"/>
      <w:bookmarkEnd w:id="84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5" w:name="_Toc379572144"/>
      <w:bookmarkStart w:id="86" w:name="_Toc5138099"/>
      <w:r w:rsidRPr="003D63D5">
        <w:rPr>
          <w:b/>
        </w:rPr>
        <w:t>Виды испытаний</w:t>
      </w:r>
      <w:bookmarkEnd w:id="85"/>
      <w:bookmarkEnd w:id="86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77777777" w:rsidR="00D00302" w:rsidRDefault="00D00302" w:rsidP="009C79A0">
      <w:bookmarkStart w:id="87" w:name="_Toc379718216"/>
      <w:bookmarkStart w:id="88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proofErr w:type="gramStart"/>
      <w:r>
        <w:t>т.е.</w:t>
      </w:r>
      <w:proofErr w:type="gramEnd"/>
      <w:r>
        <w:t xml:space="preserve"> осуществляется </w:t>
      </w:r>
      <w:r w:rsidR="002C10F0">
        <w:t>функциональное тестирование программы.</w:t>
      </w:r>
      <w:bookmarkEnd w:id="87"/>
      <w:bookmarkEnd w:id="88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1B639F10" w:rsidR="00772257" w:rsidRDefault="00772257" w:rsidP="009C79A0">
      <w:bookmarkStart w:id="89" w:name="_Toc379718217"/>
      <w:bookmarkStart w:id="90" w:name="_Toc379718365"/>
      <w:r>
        <w:t xml:space="preserve">Функциональное тестирование осуществляется в соответствии с документом </w:t>
      </w:r>
      <w:r w:rsidRPr="00772257">
        <w:t>«</w:t>
      </w:r>
      <w:r w:rsidR="00DA60A7">
        <w:t xml:space="preserve">Многоуровневая аркада в среде </w:t>
      </w:r>
      <w:r w:rsidR="00DA60A7">
        <w:rPr>
          <w:lang w:val="en-US"/>
        </w:rPr>
        <w:t>Unity</w:t>
      </w:r>
      <w:r w:rsidR="00DA60A7" w:rsidRPr="00FF3A1F">
        <w:t xml:space="preserve"> 2</w:t>
      </w:r>
      <w:r w:rsidR="00DA60A7">
        <w:rPr>
          <w:lang w:val="en-US"/>
        </w:rPr>
        <w:t>D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89"/>
      <w:bookmarkEnd w:id="90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1" w:name="_Toc379718218"/>
      <w:bookmarkStart w:id="92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91"/>
      <w:bookmarkEnd w:id="92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3" w:name="_Toc379718219"/>
      <w:bookmarkStart w:id="94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3"/>
      <w:bookmarkEnd w:id="94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5" w:name="_Toc379718220"/>
      <w:bookmarkStart w:id="96" w:name="_Toc379718368"/>
      <w:r>
        <w:t>м</w:t>
      </w:r>
      <w:r w:rsidR="00D00302">
        <w:t>етоды испытаний и обработки информации;</w:t>
      </w:r>
      <w:bookmarkEnd w:id="95"/>
      <w:bookmarkEnd w:id="96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7" w:name="_Toc379718221"/>
      <w:bookmarkStart w:id="98" w:name="_Toc379718369"/>
      <w:r>
        <w:t>т</w:t>
      </w:r>
      <w:r w:rsidR="00D00302">
        <w:t>ехнические средства и порядок проведения испытаний;</w:t>
      </w:r>
      <w:bookmarkEnd w:id="97"/>
      <w:bookmarkEnd w:id="98"/>
    </w:p>
    <w:p w14:paraId="49D34F03" w14:textId="77777777" w:rsidR="00D00302" w:rsidRDefault="00D00302" w:rsidP="009C79A0">
      <w:bookmarkStart w:id="99" w:name="_Toc379718222"/>
      <w:bookmarkStart w:id="100" w:name="_Toc379718370"/>
      <w:r>
        <w:t>Сроки проведения испытаний обсуждаются дополнительно</w:t>
      </w:r>
      <w:bookmarkEnd w:id="99"/>
      <w:bookmarkEnd w:id="100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1" w:name="_Toc379572145"/>
      <w:bookmarkStart w:id="102" w:name="_Toc5138100"/>
      <w:r w:rsidRPr="003D63D5">
        <w:rPr>
          <w:b/>
        </w:rPr>
        <w:t>Общие требования к приемке работы</w:t>
      </w:r>
      <w:bookmarkEnd w:id="101"/>
      <w:bookmarkEnd w:id="102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3" w:name="_Toc379718224"/>
      <w:bookmarkStart w:id="104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103"/>
      <w:bookmarkEnd w:id="104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0469EE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  <w:bookmarkStart w:id="105" w:name="_Toc5138101"/>
      <w:bookmarkStart w:id="106" w:name="_Toc384481780"/>
      <w:bookmarkStart w:id="107" w:name="_Toc385027527"/>
      <w:bookmarkStart w:id="108" w:name="_Toc385162153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105"/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7D31B732" w:rsidR="00B81DF7" w:rsidRPr="008A32D0" w:rsidRDefault="00B81DF7" w:rsidP="00A53424">
      <w:pPr>
        <w:tabs>
          <w:tab w:val="left" w:pos="0"/>
        </w:tabs>
        <w:ind w:firstLine="0"/>
        <w:jc w:val="left"/>
        <w:rPr>
          <w:rStyle w:val="af2"/>
          <w:color w:val="000000" w:themeColor="text1"/>
          <w:u w:val="none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8" w:history="1">
        <w:r w:rsidR="00AB3662" w:rsidRPr="000E18AE">
          <w:rPr>
            <w:rStyle w:val="af2"/>
          </w:rPr>
          <w:t>https://ru.wikipedia.org/wiki/Windows</w:t>
        </w:r>
      </w:hyperlink>
      <w:r w:rsidR="008A32D0">
        <w:rPr>
          <w:rStyle w:val="af2"/>
          <w:u w:val="none"/>
        </w:rPr>
        <w:t xml:space="preserve"> </w:t>
      </w:r>
      <w:r w:rsidR="008A32D0">
        <w:rPr>
          <w:rStyle w:val="af2"/>
          <w:color w:val="000000" w:themeColor="text1"/>
          <w:u w:val="none"/>
        </w:rPr>
        <w:t>(Дата обращения: 19.03.2018, режим доступа: свободный).</w:t>
      </w:r>
    </w:p>
    <w:p w14:paraId="5224BF50" w14:textId="1B1A5965" w:rsidR="00F21138" w:rsidRPr="00724C58" w:rsidRDefault="00F21138" w:rsidP="00A53424">
      <w:pPr>
        <w:tabs>
          <w:tab w:val="left" w:pos="0"/>
        </w:tabs>
        <w:ind w:firstLine="0"/>
        <w:jc w:val="left"/>
        <w:rPr>
          <w:color w:val="000000" w:themeColor="text1"/>
        </w:rPr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</w:t>
      </w:r>
      <w:r w:rsidR="00724C58">
        <w:rPr>
          <w:rStyle w:val="af2"/>
          <w:color w:val="auto"/>
          <w:u w:val="none"/>
        </w:rPr>
        <w:t>8</w:t>
      </w:r>
      <w:r w:rsidRPr="00F21138">
        <w:rPr>
          <w:rStyle w:val="af2"/>
          <w:color w:val="auto"/>
          <w:u w:val="none"/>
        </w:rPr>
        <w:t>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9" w:history="1">
        <w:r>
          <w:rPr>
            <w:rStyle w:val="af2"/>
          </w:rPr>
          <w:t>https://unity3d.com/ru/unity/system-requirements</w:t>
        </w:r>
      </w:hyperlink>
      <w:r w:rsidR="00724C58">
        <w:rPr>
          <w:rStyle w:val="af2"/>
          <w:u w:val="none"/>
        </w:rPr>
        <w:t xml:space="preserve"> </w:t>
      </w:r>
      <w:r w:rsidR="00724C58">
        <w:rPr>
          <w:rStyle w:val="af2"/>
          <w:color w:val="000000" w:themeColor="text1"/>
          <w:u w:val="none"/>
        </w:rPr>
        <w:t>(Дата обращения: 19.03.2018, режим доступа: свободный).</w:t>
      </w:r>
      <w:bookmarkStart w:id="109" w:name="_GoBack"/>
      <w:bookmarkEnd w:id="109"/>
    </w:p>
    <w:p w14:paraId="58A75E50" w14:textId="77777777" w:rsidR="00BE3652" w:rsidRPr="00BE3652" w:rsidRDefault="00BE3652" w:rsidP="00A53424">
      <w:pPr>
        <w:tabs>
          <w:tab w:val="left" w:pos="0"/>
        </w:tabs>
        <w:ind w:firstLine="0"/>
        <w:jc w:val="left"/>
        <w:rPr>
          <w:b/>
        </w:rPr>
      </w:pPr>
    </w:p>
    <w:p w14:paraId="63C83C62" w14:textId="13C1718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F2D9139" w14:textId="12292C99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50A0AAD8" w14:textId="3EC7025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3B10C88" w14:textId="6A3AAA3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7A05CD6" w14:textId="0E1676A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ED3AB22" w14:textId="6958FA7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58E5DA9" w14:textId="11ABE47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A68EC1F" w14:textId="763725E5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CB5AAB8" w14:textId="2063174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481E999" w14:textId="56EB596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DD11DC2" w14:textId="7A6F597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CC72636" w14:textId="1F11974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0E60280" w14:textId="12FA8B58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0C07434" w14:textId="6236CDE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B87469D" w14:textId="3FACF61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968958F" w14:textId="6C3E6F4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240F3CE" w14:textId="00D5F20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2AB3390F" w14:textId="38A0BC9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9706895" w14:textId="3868C4E4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6F5BFF6" w14:textId="77777777" w:rsidR="005F2DA4" w:rsidRPr="00BE3652" w:rsidRDefault="005F2DA4" w:rsidP="00B00089">
      <w:pPr>
        <w:tabs>
          <w:tab w:val="left" w:pos="0"/>
        </w:tabs>
        <w:ind w:firstLine="0"/>
        <w:outlineLvl w:val="1"/>
        <w:rPr>
          <w:b/>
        </w:rPr>
      </w:pPr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0" w:name="_Toc5138102"/>
      <w:r w:rsidRPr="009C79A0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106"/>
      <w:bookmarkEnd w:id="107"/>
      <w:bookmarkEnd w:id="108"/>
      <w:bookmarkEnd w:id="110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F265" w14:textId="77777777" w:rsidR="00CB2190" w:rsidRDefault="00CB2190" w:rsidP="00D71264">
      <w:r>
        <w:separator/>
      </w:r>
    </w:p>
  </w:endnote>
  <w:endnote w:type="continuationSeparator" w:id="0">
    <w:p w14:paraId="1D2A0DB3" w14:textId="77777777" w:rsidR="00CB2190" w:rsidRDefault="00CB2190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03F9A" w:rsidRPr="00AA03D1" w14:paraId="4E58431F" w14:textId="77777777" w:rsidTr="00321F13">
      <w:trPr>
        <w:trHeight w:hRule="exact" w:val="284"/>
        <w:jc w:val="center"/>
      </w:trPr>
      <w:tc>
        <w:tcPr>
          <w:tcW w:w="2519" w:type="dxa"/>
        </w:tcPr>
        <w:p w14:paraId="685BA090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E2B9CB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03F9A" w:rsidRPr="00AA03D1" w14:paraId="59E753EE" w14:textId="77777777" w:rsidTr="00321F13">
      <w:trPr>
        <w:trHeight w:hRule="exact" w:val="284"/>
        <w:jc w:val="center"/>
      </w:trPr>
      <w:tc>
        <w:tcPr>
          <w:tcW w:w="2519" w:type="dxa"/>
        </w:tcPr>
        <w:p w14:paraId="2B13E709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59317E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03F9A" w:rsidRPr="00AA03D1" w14:paraId="18CFC6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A8BB3B2" w14:textId="3783C6CA" w:rsidR="00003F9A" w:rsidRPr="003872B1" w:rsidRDefault="00003F9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ТЗ</w:t>
          </w:r>
        </w:p>
      </w:tc>
      <w:tc>
        <w:tcPr>
          <w:tcW w:w="1681" w:type="dxa"/>
        </w:tcPr>
        <w:p w14:paraId="7C796C28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03F9A" w:rsidRPr="00AA03D1" w14:paraId="6D15AFE7" w14:textId="77777777" w:rsidTr="00321F13">
      <w:trPr>
        <w:trHeight w:hRule="exact" w:val="284"/>
        <w:jc w:val="center"/>
      </w:trPr>
      <w:tc>
        <w:tcPr>
          <w:tcW w:w="2519" w:type="dxa"/>
        </w:tcPr>
        <w:p w14:paraId="7606B444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A3E7C7A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003F9A" w:rsidRPr="00AA03D1" w:rsidRDefault="00003F9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003F9A" w:rsidRDefault="00003F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5BEE" w14:textId="77777777" w:rsidR="00CB2190" w:rsidRDefault="00CB2190" w:rsidP="00D71264">
      <w:r>
        <w:separator/>
      </w:r>
    </w:p>
  </w:footnote>
  <w:footnote w:type="continuationSeparator" w:id="0">
    <w:p w14:paraId="7D6BB83D" w14:textId="77777777" w:rsidR="00CB2190" w:rsidRDefault="00CB2190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EndPr/>
    <w:sdtContent>
      <w:p w14:paraId="7E6AF7AD" w14:textId="6167ED92" w:rsidR="00003F9A" w:rsidRDefault="00003F9A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27F06F5A" w:rsidR="00003F9A" w:rsidRPr="008B1463" w:rsidRDefault="00003F9A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>
          <w:rPr>
            <w:b/>
          </w:rPr>
          <w:t>2</w:t>
        </w:r>
        <w:r w:rsidRPr="00D35D0E">
          <w:rPr>
            <w:b/>
          </w:rPr>
          <w:t xml:space="preserve"> ТЗ 01-1</w:t>
        </w:r>
      </w:p>
    </w:sdtContent>
  </w:sdt>
  <w:p w14:paraId="4C04BB7D" w14:textId="4C231B83" w:rsidR="00003F9A" w:rsidRPr="00FA43BF" w:rsidRDefault="00003F9A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003F9A" w:rsidRPr="008B1463" w:rsidRDefault="00003F9A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72C0D6AC" w:rsidR="00003F9A" w:rsidRPr="008B1463" w:rsidRDefault="00003F9A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>
          <w:rPr>
            <w:b/>
          </w:rPr>
          <w:t>2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003F9A" w:rsidRDefault="00003F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2"/>
  </w:num>
  <w:num w:numId="5">
    <w:abstractNumId w:val="17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5"/>
  </w:num>
  <w:num w:numId="12">
    <w:abstractNumId w:val="13"/>
  </w:num>
  <w:num w:numId="13">
    <w:abstractNumId w:val="9"/>
  </w:num>
  <w:num w:numId="14">
    <w:abstractNumId w:val="19"/>
  </w:num>
  <w:num w:numId="15">
    <w:abstractNumId w:val="12"/>
  </w:num>
  <w:num w:numId="16">
    <w:abstractNumId w:val="7"/>
  </w:num>
  <w:num w:numId="17">
    <w:abstractNumId w:val="16"/>
  </w:num>
  <w:num w:numId="18">
    <w:abstractNumId w:val="10"/>
  </w:num>
  <w:num w:numId="19">
    <w:abstractNumId w:val="21"/>
  </w:num>
  <w:num w:numId="20">
    <w:abstractNumId w:val="8"/>
  </w:num>
  <w:num w:numId="21">
    <w:abstractNumId w:val="20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3458"/>
    <w:rsid w:val="000621EB"/>
    <w:rsid w:val="00074B7B"/>
    <w:rsid w:val="000842C8"/>
    <w:rsid w:val="000843F6"/>
    <w:rsid w:val="00087045"/>
    <w:rsid w:val="00094E2F"/>
    <w:rsid w:val="000A10B0"/>
    <w:rsid w:val="000A661B"/>
    <w:rsid w:val="000B0A31"/>
    <w:rsid w:val="000B4E78"/>
    <w:rsid w:val="000B7122"/>
    <w:rsid w:val="000F49CA"/>
    <w:rsid w:val="000F7D3E"/>
    <w:rsid w:val="00105C91"/>
    <w:rsid w:val="001069D5"/>
    <w:rsid w:val="0011035B"/>
    <w:rsid w:val="00135106"/>
    <w:rsid w:val="00135593"/>
    <w:rsid w:val="001457B7"/>
    <w:rsid w:val="00155896"/>
    <w:rsid w:val="00161790"/>
    <w:rsid w:val="0016334D"/>
    <w:rsid w:val="001870E5"/>
    <w:rsid w:val="00194B66"/>
    <w:rsid w:val="001A50A5"/>
    <w:rsid w:val="001A59E8"/>
    <w:rsid w:val="001A7268"/>
    <w:rsid w:val="001B006B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C18"/>
    <w:rsid w:val="0022670E"/>
    <w:rsid w:val="00236668"/>
    <w:rsid w:val="0025345A"/>
    <w:rsid w:val="002559E1"/>
    <w:rsid w:val="00262479"/>
    <w:rsid w:val="00266087"/>
    <w:rsid w:val="00280DB2"/>
    <w:rsid w:val="002824A7"/>
    <w:rsid w:val="002846EA"/>
    <w:rsid w:val="00285134"/>
    <w:rsid w:val="00292318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14AA7"/>
    <w:rsid w:val="00321F13"/>
    <w:rsid w:val="00337989"/>
    <w:rsid w:val="00342603"/>
    <w:rsid w:val="00345270"/>
    <w:rsid w:val="00346BC8"/>
    <w:rsid w:val="00347663"/>
    <w:rsid w:val="00365EAF"/>
    <w:rsid w:val="0036738E"/>
    <w:rsid w:val="00374545"/>
    <w:rsid w:val="003814A3"/>
    <w:rsid w:val="0038344C"/>
    <w:rsid w:val="00383D2D"/>
    <w:rsid w:val="00386286"/>
    <w:rsid w:val="003872B1"/>
    <w:rsid w:val="003B6A88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C5C"/>
    <w:rsid w:val="00437E55"/>
    <w:rsid w:val="0044076C"/>
    <w:rsid w:val="00443FEF"/>
    <w:rsid w:val="004441B9"/>
    <w:rsid w:val="0044666B"/>
    <w:rsid w:val="004504CA"/>
    <w:rsid w:val="00461E58"/>
    <w:rsid w:val="00467068"/>
    <w:rsid w:val="00475274"/>
    <w:rsid w:val="00482540"/>
    <w:rsid w:val="0048368B"/>
    <w:rsid w:val="00490E40"/>
    <w:rsid w:val="004A3569"/>
    <w:rsid w:val="004A44F6"/>
    <w:rsid w:val="004B2204"/>
    <w:rsid w:val="004C0463"/>
    <w:rsid w:val="004C1B79"/>
    <w:rsid w:val="004C2042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DC6"/>
    <w:rsid w:val="005454CF"/>
    <w:rsid w:val="0055445E"/>
    <w:rsid w:val="00556B74"/>
    <w:rsid w:val="00556E07"/>
    <w:rsid w:val="00565A51"/>
    <w:rsid w:val="00572295"/>
    <w:rsid w:val="00573821"/>
    <w:rsid w:val="005A0F47"/>
    <w:rsid w:val="005A20E5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F26"/>
    <w:rsid w:val="00703208"/>
    <w:rsid w:val="007119FA"/>
    <w:rsid w:val="00715A6E"/>
    <w:rsid w:val="00720261"/>
    <w:rsid w:val="0072353F"/>
    <w:rsid w:val="007247B7"/>
    <w:rsid w:val="00724C58"/>
    <w:rsid w:val="00733B9E"/>
    <w:rsid w:val="007454FD"/>
    <w:rsid w:val="00747192"/>
    <w:rsid w:val="00747CB5"/>
    <w:rsid w:val="00753008"/>
    <w:rsid w:val="00760BBD"/>
    <w:rsid w:val="00762710"/>
    <w:rsid w:val="007671B2"/>
    <w:rsid w:val="00772257"/>
    <w:rsid w:val="00772E19"/>
    <w:rsid w:val="00777C9A"/>
    <w:rsid w:val="00782AFB"/>
    <w:rsid w:val="00794C00"/>
    <w:rsid w:val="007B2A40"/>
    <w:rsid w:val="007C6081"/>
    <w:rsid w:val="007C7F88"/>
    <w:rsid w:val="007D2E45"/>
    <w:rsid w:val="007E12C9"/>
    <w:rsid w:val="007E5077"/>
    <w:rsid w:val="008064CA"/>
    <w:rsid w:val="00812B23"/>
    <w:rsid w:val="00821E47"/>
    <w:rsid w:val="008317B8"/>
    <w:rsid w:val="00832524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3524"/>
    <w:rsid w:val="008844A1"/>
    <w:rsid w:val="00884E8F"/>
    <w:rsid w:val="00891351"/>
    <w:rsid w:val="0089667A"/>
    <w:rsid w:val="008A32D0"/>
    <w:rsid w:val="008A68BA"/>
    <w:rsid w:val="008B1463"/>
    <w:rsid w:val="008C1D17"/>
    <w:rsid w:val="008C2220"/>
    <w:rsid w:val="008C613B"/>
    <w:rsid w:val="008D489F"/>
    <w:rsid w:val="008E1774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B74FE"/>
    <w:rsid w:val="009C3E94"/>
    <w:rsid w:val="009C5A9A"/>
    <w:rsid w:val="009C6159"/>
    <w:rsid w:val="009C79A0"/>
    <w:rsid w:val="009E643B"/>
    <w:rsid w:val="009F4C95"/>
    <w:rsid w:val="00A0315A"/>
    <w:rsid w:val="00A04178"/>
    <w:rsid w:val="00A12192"/>
    <w:rsid w:val="00A14146"/>
    <w:rsid w:val="00A2254F"/>
    <w:rsid w:val="00A25B71"/>
    <w:rsid w:val="00A25DE9"/>
    <w:rsid w:val="00A32102"/>
    <w:rsid w:val="00A3366D"/>
    <w:rsid w:val="00A363B3"/>
    <w:rsid w:val="00A4066C"/>
    <w:rsid w:val="00A47B92"/>
    <w:rsid w:val="00A53424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361B"/>
    <w:rsid w:val="00AC3662"/>
    <w:rsid w:val="00AD1A4D"/>
    <w:rsid w:val="00AE78CA"/>
    <w:rsid w:val="00AF45FE"/>
    <w:rsid w:val="00AF4DE7"/>
    <w:rsid w:val="00B00089"/>
    <w:rsid w:val="00B059AC"/>
    <w:rsid w:val="00B06C5A"/>
    <w:rsid w:val="00B07233"/>
    <w:rsid w:val="00B12A81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6415B"/>
    <w:rsid w:val="00B81DF7"/>
    <w:rsid w:val="00B9449E"/>
    <w:rsid w:val="00BA0C3D"/>
    <w:rsid w:val="00BA30D6"/>
    <w:rsid w:val="00BA4548"/>
    <w:rsid w:val="00BB51AB"/>
    <w:rsid w:val="00BC31AF"/>
    <w:rsid w:val="00BC37E1"/>
    <w:rsid w:val="00BD139B"/>
    <w:rsid w:val="00BE2915"/>
    <w:rsid w:val="00BE3652"/>
    <w:rsid w:val="00BF2946"/>
    <w:rsid w:val="00C01F59"/>
    <w:rsid w:val="00C114BE"/>
    <w:rsid w:val="00C40A67"/>
    <w:rsid w:val="00C55856"/>
    <w:rsid w:val="00C5694C"/>
    <w:rsid w:val="00C711D9"/>
    <w:rsid w:val="00C81616"/>
    <w:rsid w:val="00C84374"/>
    <w:rsid w:val="00C929F1"/>
    <w:rsid w:val="00C93570"/>
    <w:rsid w:val="00CA01E5"/>
    <w:rsid w:val="00CA5BAB"/>
    <w:rsid w:val="00CA7D78"/>
    <w:rsid w:val="00CB2190"/>
    <w:rsid w:val="00CB76AD"/>
    <w:rsid w:val="00CB77A5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42A4D"/>
    <w:rsid w:val="00D56A56"/>
    <w:rsid w:val="00D57F9A"/>
    <w:rsid w:val="00D71264"/>
    <w:rsid w:val="00D75D34"/>
    <w:rsid w:val="00D84A8E"/>
    <w:rsid w:val="00D93A14"/>
    <w:rsid w:val="00D95724"/>
    <w:rsid w:val="00DA60A7"/>
    <w:rsid w:val="00DB608B"/>
    <w:rsid w:val="00DC7D1C"/>
    <w:rsid w:val="00DD09E9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3314D"/>
    <w:rsid w:val="00E34A4A"/>
    <w:rsid w:val="00E37890"/>
    <w:rsid w:val="00E45356"/>
    <w:rsid w:val="00E461E4"/>
    <w:rsid w:val="00E50E15"/>
    <w:rsid w:val="00E57F8C"/>
    <w:rsid w:val="00E7519C"/>
    <w:rsid w:val="00E83667"/>
    <w:rsid w:val="00EA1C68"/>
    <w:rsid w:val="00EB40C2"/>
    <w:rsid w:val="00EB608F"/>
    <w:rsid w:val="00EC2F03"/>
    <w:rsid w:val="00ED0776"/>
    <w:rsid w:val="00EE2641"/>
    <w:rsid w:val="00EE7827"/>
    <w:rsid w:val="00F10CD4"/>
    <w:rsid w:val="00F21138"/>
    <w:rsid w:val="00F40357"/>
    <w:rsid w:val="00F408EF"/>
    <w:rsid w:val="00F42CFD"/>
    <w:rsid w:val="00F47C3A"/>
    <w:rsid w:val="00F508B5"/>
    <w:rsid w:val="00F549F4"/>
    <w:rsid w:val="00F55910"/>
    <w:rsid w:val="00F5795D"/>
    <w:rsid w:val="00F87E61"/>
    <w:rsid w:val="00F91ABB"/>
    <w:rsid w:val="00F93527"/>
    <w:rsid w:val="00FA142D"/>
    <w:rsid w:val="00FA43BF"/>
    <w:rsid w:val="00FB6AD1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3d.com/ru/unity/system-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A996A-A9F6-4670-BE20-FA6E0578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19</Pages>
  <Words>3965</Words>
  <Characters>22604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83</cp:revision>
  <cp:lastPrinted>2018-11-29T17:45:00Z</cp:lastPrinted>
  <dcterms:created xsi:type="dcterms:W3CDTF">2018-11-20T11:44:00Z</dcterms:created>
  <dcterms:modified xsi:type="dcterms:W3CDTF">2019-04-28T19:57:00Z</dcterms:modified>
</cp:coreProperties>
</file>