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252E"/>
          <w:sz w:val="48"/>
        </w:rPr>
        <w:t>ANALYSIS METHODOLOGY</w:t>
      </w:r>
    </w:p>
    <w:p>
      <w:pPr>
        <w:jc w:val="center"/>
      </w:pPr>
      <w:r>
        <w:rPr>
          <w:rFonts w:ascii="Garamond" w:hAnsi="Garamond"/>
          <w:i/>
          <w:sz w:val="28"/>
        </w:rPr>
        <w:t>Song Collection Analysis Framework</w:t>
      </w:r>
    </w:p>
    <w:p/>
    <w:p>
      <w:r>
        <w:rPr>
          <w:rFonts w:ascii="Garamond" w:hAnsi="Garamond"/>
          <w:b/>
          <w:color w:val="2760B0"/>
          <w:sz w:val="28"/>
        </w:rPr>
        <w:t>OVERVIEW</w:t>
      </w:r>
    </w:p>
    <w:p>
      <w:r>
        <w:t>This document outlines the comprehensive analytical framework applied to 500 songs in the collection. Each song underwent deep analysis across 15+ dimensions, combining computational text analysis with interpretive literary criticism.</w:t>
      </w:r>
    </w:p>
    <w:p>
      <w:r>
        <w:rPr>
          <w:rFonts w:ascii="Garamond" w:hAnsi="Garamond"/>
          <w:b/>
          <w:color w:val="2760B0"/>
          <w:sz w:val="28"/>
        </w:rPr>
        <w:t>ANALYTICAL DIMENSIONS</w:t>
      </w:r>
    </w:p>
    <w:p>
      <w:r>
        <w:rPr>
          <w:b/>
        </w:rPr>
        <w:t xml:space="preserve">• STRUCTURE: </w:t>
      </w:r>
      <w:r>
        <w:t>Analysis of verse-chorus patterns, bridge usage, intro/outro construction, section identification, and architectural design</w:t>
      </w:r>
    </w:p>
    <w:p>
      <w:r>
        <w:rPr>
          <w:b/>
        </w:rPr>
        <w:t xml:space="preserve">• NARRATIVE: </w:t>
      </w:r>
      <w:r>
        <w:t>Perspective detection (first/second/third person), timeline analysis, character development, conflict resolution, story arc identification</w:t>
      </w:r>
    </w:p>
    <w:p>
      <w:r>
        <w:rPr>
          <w:b/>
        </w:rPr>
        <w:t xml:space="preserve">• THEMES: </w:t>
      </w:r>
      <w:r>
        <w:t>Keyword frequency analysis across 10 thematic categories: Love, Loss, Hope, Struggle, Identity, Time, Nature, Spiritual, Social, Change</w:t>
      </w:r>
    </w:p>
    <w:p>
      <w:r>
        <w:rPr>
          <w:b/>
        </w:rPr>
        <w:t xml:space="preserve">• METAPHORS: </w:t>
      </w:r>
      <w:r>
        <w:t>Identification and classification of similes, metaphors, and figurative language devices with pattern recognition</w:t>
      </w:r>
    </w:p>
    <w:p>
      <w:r>
        <w:rPr>
          <w:b/>
        </w:rPr>
        <w:t xml:space="preserve">• SYMBOLISM: </w:t>
      </w:r>
      <w:r>
        <w:t>Analysis of symbolic elements: fire, water, light, dark, journey, battle, cage, wings with interpretive meanings</w:t>
      </w:r>
    </w:p>
    <w:p>
      <w:r>
        <w:rPr>
          <w:b/>
        </w:rPr>
        <w:t xml:space="preserve">• TONE: </w:t>
      </w:r>
      <w:r>
        <w:t>Emotional landscape mapping across 7 tonal categories: dark, hopeful, angry, melancholic, mystical, epic, romantic</w:t>
      </w:r>
    </w:p>
    <w:p>
      <w:r>
        <w:rPr>
          <w:b/>
        </w:rPr>
        <w:t xml:space="preserve">• MUSICAL ELEMENTS: </w:t>
      </w:r>
      <w:r>
        <w:t>Genre classification, instrumentation identification, vocal style categorization, mood descriptor extraction</w:t>
      </w:r>
    </w:p>
    <w:p>
      <w:r>
        <w:rPr>
          <w:b/>
        </w:rPr>
        <w:t xml:space="preserve">• RECURSIVE PATTERNS: </w:t>
      </w:r>
      <w:r>
        <w:t>Repeated line identification, refrain analysis, cyclical element detection with frequency counting</w:t>
      </w:r>
    </w:p>
    <w:p>
      <w:r>
        <w:rPr>
          <w:b/>
        </w:rPr>
        <w:t xml:space="preserve">• CODED FUNCTIONS: </w:t>
      </w:r>
      <w:r>
        <w:t>Imperative statement detection, conditional logic identification, spoken/sung command analysis</w:t>
      </w:r>
    </w:p>
    <w:p>
      <w:r>
        <w:rPr>
          <w:b/>
        </w:rPr>
        <w:t xml:space="preserve">• EMOTIONAL JOURNEY: </w:t>
      </w:r>
      <w:r>
        <w:t>Emotional progression mapping, intensity tracking across song positions, affective development</w:t>
      </w:r>
    </w:p>
    <w:p>
      <w:r>
        <w:rPr>
          <w:b/>
        </w:rPr>
        <w:t xml:space="preserve">• QUALITY METRICS: </w:t>
      </w:r>
      <w:r>
        <w:t>Lyrical density scoring, vocabulary richness calculation, metaphor usage, emotional range, structural complexity</w:t>
      </w:r>
    </w:p>
    <w:p>
      <w:r>
        <w:rPr>
          <w:b/>
        </w:rPr>
        <w:t xml:space="preserve">• PARABLE ELEMENTS: </w:t>
      </w:r>
      <w:r>
        <w:t>Teaching moment identification, narrative framing detection, moral instruction recognition</w:t>
      </w:r>
    </w:p>
    <w:p>
      <w:r>
        <w:rPr>
          <w:b/>
        </w:rPr>
        <w:t xml:space="preserve">• DATA EXTRACTION: </w:t>
      </w:r>
      <w:r>
        <w:t>Numerical data identification, time reference extraction, concrete factual content cataloging</w:t>
      </w:r>
    </w:p>
    <w:p>
      <w:r>
        <w:rPr>
          <w:b/>
        </w:rPr>
        <w:t xml:space="preserve">• INFERENCE: </w:t>
      </w:r>
      <w:r>
        <w:t>Meaning interpretation, artistic intent analysis, reception implication assessment</w:t>
      </w:r>
    </w:p>
    <w:p>
      <w:r>
        <w:rPr>
          <w:b/>
        </w:rPr>
        <w:t xml:space="preserve">• CONTEXT: </w:t>
      </w:r>
      <w:r>
        <w:t>Temporal placement analysis, cultural context positioning, artistic development tracking</w:t>
      </w:r>
    </w:p>
    <w:p>
      <w:r>
        <w:rPr>
          <w:b/>
        </w:rPr>
        <w:t xml:space="preserve">• HIGHLIGHTS: </w:t>
      </w:r>
      <w:r>
        <w:t>Memorable line selection based on emotional charge, poetic quality, and thematic significance</w:t>
      </w:r>
    </w:p>
    <w:p>
      <w:r>
        <w:rPr>
          <w:rFonts w:ascii="Garamond" w:hAnsi="Garamond"/>
          <w:b/>
          <w:color w:val="2760B0"/>
          <w:sz w:val="28"/>
        </w:rPr>
        <w:t>SAMPLE ANALYSIS</w:t>
      </w:r>
    </w:p>
    <w:p>
      <w:r>
        <w:t>Below is a summary of the analysis for one representative song:</w:t>
      </w:r>
    </w:p>
    <w:p>
      <w:r>
        <w:rPr>
          <w:rFonts w:ascii="Georgia" w:hAnsi="Georgia"/>
          <w:b/>
          <w:color w:val="1A252E"/>
          <w:sz w:val="32"/>
        </w:rPr>
        <w:br/>
        <w:t>Ash and Fire</w:t>
      </w:r>
    </w:p>
    <w:p>
      <w:r>
        <w:t>Word Count: 487</w:t>
        <w:br/>
        <w:t>Primary Themes: nature, hope</w:t>
        <w:br/>
        <w:t>Emotional Tone: dark, mystical, melancholic</w:t>
        <w:br/>
        <w:t>Musical Genre: metal</w:t>
      </w:r>
    </w:p>
    <w:p>
      <w:r>
        <w:rPr>
          <w:rFonts w:ascii="Garamond" w:hAnsi="Garamond"/>
          <w:b/>
          <w:color w:val="2760B0"/>
          <w:sz w:val="28"/>
        </w:rPr>
        <w:t>KEY FINDINGS</w:t>
      </w:r>
    </w:p>
    <w:p>
      <w:r>
        <w:t>• Total Songs Analyzed: 500</w:t>
        <w:br/>
        <w:t>• Total Word Count: ~176,500 words across all lyrics</w:t>
        <w:br/>
        <w:t>• Average Song Length: 353 words per song</w:t>
        <w:br/>
        <w:t>• Most Common Theme: Identity &amp; Self (65,279 occurrences)</w:t>
        <w:br/>
        <w:t>• Primary Genre: Metal with diverse cross-genre elements</w:t>
        <w:br/>
        <w:t>• Date Range: June 2025 - January 2026 (7 months)</w:t>
        <w:br/>
        <w:t>• Peak Production: December 2025 (136 songs)</w:t>
        <w:br/>
        <w:t>• Most Common Tone: Dark, Mystical, and Hopeful</w:t>
        <w:br/>
        <w:t>• Quality Range: 4.2/10 to 9.8/10 (average: 6.8/10)</w:t>
        <w:br/>
        <w:br/>
        <w:t>The collection demonstrates consistent artistic vision while exploring diverse emotional and thematic territories.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