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mc:AlternateContent>
          <mc:Choice Requires="wps">
            <w:drawing>
              <wp:anchor behindDoc="0" distT="635" distB="635" distL="635" distR="635" simplePos="0" locked="0" layoutInCell="0" allowOverlap="1" relativeHeight="5">
                <wp:simplePos x="0" y="0"/>
                <wp:positionH relativeFrom="column">
                  <wp:posOffset>5080</wp:posOffset>
                </wp:positionH>
                <wp:positionV relativeFrom="paragraph">
                  <wp:posOffset>-29210</wp:posOffset>
                </wp:positionV>
                <wp:extent cx="5983605" cy="635"/>
                <wp:effectExtent l="635" t="635" r="635" b="635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5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4pt,-2.3pt" to="471.5pt,-2.3pt" ID="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Education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-37465</wp:posOffset>
                </wp:positionH>
                <wp:positionV relativeFrom="paragraph">
                  <wp:posOffset>156845</wp:posOffset>
                </wp:positionV>
                <wp:extent cx="5983605" cy="635"/>
                <wp:effectExtent l="635" t="635" r="635" b="635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5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95pt,12.35pt" to="468.15pt,12.3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Work History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mc:AlternateContent>
          <mc:Choice Requires="wps">
            <w:drawing>
              <wp:anchor behindDoc="0" distT="635" distB="635" distL="635" distR="635" simplePos="0" locked="0" layoutInCell="0" allowOverlap="1" relativeHeight="4">
                <wp:simplePos x="0" y="0"/>
                <wp:positionH relativeFrom="column">
                  <wp:posOffset>-45720</wp:posOffset>
                </wp:positionH>
                <wp:positionV relativeFrom="paragraph">
                  <wp:posOffset>69215</wp:posOffset>
                </wp:positionV>
                <wp:extent cx="5984240" cy="635"/>
                <wp:effectExtent l="635" t="635" r="635" b="635"/>
                <wp:wrapNone/>
                <wp:docPr id="3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6pt,5.45pt" to="467.55pt,5.45pt" ID="Line 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Skills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0" allowOverlap="1" relativeHeight="3">
                <wp:simplePos x="0" y="0"/>
                <wp:positionH relativeFrom="column">
                  <wp:posOffset>12700</wp:posOffset>
                </wp:positionH>
                <wp:positionV relativeFrom="paragraph">
                  <wp:posOffset>55245</wp:posOffset>
                </wp:positionV>
                <wp:extent cx="5983605" cy="635"/>
                <wp:effectExtent l="635" t="635" r="635" b="635"/>
                <wp:wrapNone/>
                <wp:docPr id="4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5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pt,4.35pt" to="472.1pt,4.35pt" ID="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>
          <w:b/>
          <w:bCs/>
        </w:rPr>
        <w:t>Personal</w:t>
      </w:r>
    </w:p>
    <w:p>
      <w:pPr>
        <w:pStyle w:val="Normal"/>
        <w:bidi w:val="0"/>
        <w:jc w:val="left"/>
        <w:rPr>
          <w:b/>
          <w:b/>
          <w:bCs/>
        </w:rPr>
      </w:pPr>
      <w:r>
        <w:br w:type="column"/>
      </w:r>
      <w:r>
        <w:rPr>
          <w:b/>
          <w:bCs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b/>
            <w:bCs/>
            <w:color w:val="auto"/>
            <w:u w:val="none"/>
          </w:rPr>
          <w:t>Bachelor of Arts</w:t>
        </w:r>
      </w:hyperlink>
      <w:r>
        <w:rPr>
          <w:b/>
          <w:bCs/>
          <w:color w:val="auto"/>
          <w:u w:val="none"/>
        </w:rPr>
        <w:t xml:space="preserve"> </w:t>
      </w:r>
      <w:r>
        <w:rPr>
          <w:b w:val="false"/>
          <w:bCs w:val="false"/>
          <w:color w:val="auto"/>
          <w:u w:val="none"/>
        </w:rPr>
        <w:t>(culture and communication major)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rStyle w:val="InternetLink"/>
          <w:b w:val="false"/>
          <w:bCs w:val="false"/>
          <w:color w:val="auto"/>
          <w:u w:val="none"/>
        </w:rPr>
        <w:t>Southern Cross University</w:t>
      </w:r>
      <w:r>
        <w:rPr>
          <w:b w:val="false"/>
          <w:bCs w:val="false"/>
          <w:color w:val="auto"/>
          <w:u w:val="none"/>
        </w:rPr>
        <w:t>, 2019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hyperlink r:id="rId3">
        <w:r>
          <w:rPr>
            <w:rStyle w:val="InternetLink"/>
            <w:b/>
            <w:bCs/>
          </w:rPr>
          <w:t>120 Hour TESOL Certificate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International Open Academy, 2019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hyperlink r:id="rId4">
        <w:r>
          <w:rPr>
            <w:rStyle w:val="InternetLink"/>
            <w:b/>
            <w:bCs/>
          </w:rPr>
          <w:t>Teach Business English Certificate</w:t>
        </w:r>
      </w:hyperlink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/>
          <w:i w:val="false"/>
          <w:caps w:val="false"/>
          <w:smallCaps w:val="false"/>
          <w:color w:val="000000"/>
          <w:u w:val="none"/>
        </w:rPr>
        <w:t>ELTOnline, 2019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  <w:b/>
            <w:bCs/>
          </w:rPr>
          <w:t>Associate Diploma of Journalism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b w:val="false"/>
          <w:bCs w:val="false"/>
          <w:color w:val="auto"/>
          <w:u w:val="none"/>
        </w:rPr>
        <w:t>Macleay College</w:t>
      </w:r>
      <w:r>
        <w:rPr>
          <w:b w:val="false"/>
          <w:bCs w:val="false"/>
          <w:color w:val="auto"/>
          <w:u w:val="none"/>
        </w:rPr>
        <w:t>, 2010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ESL Teacher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2018 – 2023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 person teaching: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National College of Vocational Education (australia), Lonsdale Institute (australia), ReadyTeacher (australia), Kids &amp; Teens Die Sprachschule (germany), Happy Learning English (china).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Online teaching: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ALO7 (chinese children), DMM (japanese adults – hiring company Engoo/Bibo Global), Preply (australia expatriates).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References: </w:t>
      </w:r>
      <w:hyperlink r:id="rId6">
        <w:r>
          <w:rPr>
            <w:rStyle w:val="InternetLink"/>
            <w:b w:val="false"/>
            <w:bCs w:val="false"/>
          </w:rPr>
          <w:t>Lonsdale Institute</w:t>
        </w:r>
      </w:hyperlink>
      <w:r>
        <w:rPr>
          <w:b w:val="false"/>
          <w:bCs w:val="false"/>
        </w:rPr>
        <w:t xml:space="preserve"> / </w:t>
      </w:r>
      <w:hyperlink r:id="rId7">
        <w:r>
          <w:rPr>
            <w:rStyle w:val="InternetLink"/>
            <w:b w:val="false"/>
            <w:bCs w:val="false"/>
          </w:rPr>
          <w:t>Preply</w:t>
        </w:r>
      </w:hyperlink>
      <w:r>
        <w:rPr>
          <w:b w:val="false"/>
          <w:bCs w:val="false"/>
        </w:rPr>
        <w:t xml:space="preserve"> / </w:t>
      </w:r>
      <w:hyperlink r:id="rId8">
        <w:r>
          <w:rPr>
            <w:rStyle w:val="InternetLink"/>
            <w:b w:val="false"/>
            <w:bCs w:val="false"/>
          </w:rPr>
          <w:t>DMM</w:t>
        </w:r>
      </w:hyperlink>
      <w:r>
        <w:rPr>
          <w:b w:val="false"/>
          <w:bCs w:val="false"/>
        </w:rPr>
        <w:t xml:space="preserve"> / </w:t>
      </w:r>
      <w:hyperlink r:id="rId9">
        <w:r>
          <w:rPr>
            <w:rStyle w:val="InternetLink"/>
            <w:b w:val="false"/>
            <w:bCs w:val="false"/>
          </w:rPr>
          <w:t>ALO7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Archived Profile: </w:t>
      </w:r>
      <w:hyperlink r:id="rId10">
        <w:r>
          <w:rPr>
            <w:rStyle w:val="InternetLink"/>
            <w:b w:val="false"/>
            <w:bCs w:val="false"/>
          </w:rPr>
          <w:t>DMM</w:t>
        </w:r>
      </w:hyperlink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full breakdown of prior dates can be found in my </w:t>
      </w:r>
      <w:r>
        <w:fldChar w:fldCharType="begin"/>
      </w:r>
      <w:r>
        <w:rPr>
          <w:rStyle w:val="InternetLink"/>
          <w:b w:val="false"/>
          <w:bCs w:val="false"/>
        </w:rPr>
        <w:instrText xml:space="preserve"> HYPERLINK "https://resume.sirenwatcher.dev/" \l "work"</w:instrText>
      </w:r>
      <w:r>
        <w:rPr>
          <w:rStyle w:val="InternetLink"/>
          <w:b w:val="false"/>
          <w:bCs w:val="false"/>
        </w:rPr>
        <w:fldChar w:fldCharType="separate"/>
      </w:r>
      <w:r>
        <w:rPr>
          <w:rStyle w:val="InternetLink"/>
          <w:b w:val="false"/>
          <w:bCs w:val="false"/>
        </w:rPr>
        <w:t>online</w:t>
      </w:r>
      <w:r>
        <w:rPr>
          <w:rStyle w:val="InternetLink"/>
          <w:b w:val="false"/>
          <w:bCs w:val="false"/>
        </w:rPr>
        <w:fldChar w:fldCharType="end"/>
      </w:r>
      <w:r>
        <w:rPr>
          <w:b w:val="false"/>
          <w:bCs w:val="false"/>
        </w:rPr>
        <w:t xml:space="preserve"> resume.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</w:rPr>
        <w:t>Teaching English as a Second Language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</w:rPr>
        <w:t>Cross-cultural Communication Skills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</w:rPr>
        <w:t>Adult Education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</w:rPr>
        <w:t>Industriousness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</w:rPr>
        <w:t>Problem Solving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</w:rPr>
        <w:t>Critical Thinking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</w:rPr>
        <w:t>Organisation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</w:rPr>
        <w:t>Self-Starter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</w:rPr>
        <w:t>Creativity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</w:rPr>
        <w:t>Proactive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fldChar w:fldCharType="begin"/>
      </w:r>
      <w:r>
        <w:rPr>
          <w:rStyle w:val="InternetLink"/>
          <w:i/>
          <w:b w:val="false"/>
          <w:iCs/>
          <w:bCs w:val="false"/>
        </w:rPr>
        <w:instrText xml:space="preserve"> HYPERLINK "https://resume.sirenwatcher.dev/" \l "iq"</w:instrText>
      </w:r>
      <w:r>
        <w:rPr>
          <w:rStyle w:val="InternetLink"/>
          <w:i/>
          <w:b w:val="false"/>
          <w:iCs/>
          <w:bCs w:val="false"/>
        </w:rPr>
        <w:fldChar w:fldCharType="separate"/>
      </w:r>
      <w:r>
        <w:rPr>
          <w:rStyle w:val="InternetLink"/>
          <w:b w:val="false"/>
          <w:bCs w:val="false"/>
          <w:i/>
          <w:iCs/>
        </w:rPr>
        <w:t>High IQ</w:t>
      </w:r>
      <w:r>
        <w:rPr>
          <w:rStyle w:val="InternetLink"/>
          <w:i/>
          <w:b w:val="false"/>
          <w:iCs/>
          <w:bCs w:val="false"/>
        </w:rPr>
        <w:fldChar w:fldCharType="end"/>
      </w:r>
      <w:r>
        <w:rPr>
          <w:b w:val="false"/>
          <w:bCs w:val="false"/>
        </w:rPr>
        <w:t xml:space="preserve"> (Mensa Institute test)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</w:rPr>
        <w:t>Travel</w:t>
      </w:r>
      <w:r>
        <w:rPr>
          <w:b w:val="false"/>
          <w:bCs w:val="false"/>
        </w:rPr>
        <w:t xml:space="preserve"> (spent 5 years living overseas – China, Germany, Mexico and Brazil and travelled short term to the USA, UK and Morocco)</w:t>
      </w:r>
    </w:p>
    <w:sectPr>
      <w:headerReference w:type="default" r:id="rId11"/>
      <w:type w:val="continuous"/>
      <w:pgSz w:w="11906" w:h="16838"/>
      <w:pgMar w:left="1134" w:right="1134" w:gutter="0" w:header="1134" w:top="3244" w:footer="0" w:bottom="1134"/>
      <w:cols w:num="2" w:equalWidth="false" w:sep="false">
        <w:col w:w="2437" w:space="280"/>
        <w:col w:w="6920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One Starry N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>
        <w:rFonts w:ascii="One Starry Night" w:hAnsi="One Starry Night"/>
        <w:sz w:val="132"/>
        <w:szCs w:val="132"/>
      </w:rPr>
    </w:pPr>
    <w:r>
      <w:rPr>
        <w:rFonts w:ascii="One Starry Night" w:hAnsi="One Starry Night"/>
        <w:sz w:val="132"/>
        <w:szCs w:val="132"/>
      </w:rPr>
      <w:t>Siren Watcher</w:t>
    </w:r>
  </w:p>
  <w:p>
    <w:pPr>
      <w:pStyle w:val="Normal"/>
      <w:bidi w:val="0"/>
      <w:jc w:val="center"/>
      <w:rPr>
        <w:rFonts w:ascii="Liberation Serif" w:hAnsi="Liberation Serif"/>
        <w:b w:val="false"/>
        <w:b w:val="false"/>
        <w:bCs w:val="false"/>
        <w:sz w:val="24"/>
        <w:szCs w:val="24"/>
      </w:rPr>
    </w:pPr>
    <w:r>
      <w:rPr>
        <w:b w:val="false"/>
        <w:bCs w:val="false"/>
        <w:sz w:val="24"/>
        <w:szCs w:val="24"/>
      </w:rPr>
    </w:r>
  </w:p>
  <w:p>
    <w:pPr>
      <w:pStyle w:val="Normal"/>
      <w:bidi w:val="0"/>
      <w:jc w:val="center"/>
      <w:rPr/>
    </w:pPr>
    <w:r>
      <w:rPr>
        <w:b w:val="false"/>
        <w:bCs w:val="false"/>
        <w:sz w:val="18"/>
        <w:szCs w:val="18"/>
      </w:rPr>
      <w:t xml:space="preserve">ATS friendly resume. If you wish to see my full resume please checkout </w:t>
    </w:r>
    <w:hyperlink r:id="rId1">
      <w:r>
        <w:rPr>
          <w:rStyle w:val="InternetLink"/>
          <w:b w:val="false"/>
          <w:bCs w:val="false"/>
          <w:sz w:val="18"/>
          <w:szCs w:val="18"/>
        </w:rPr>
        <w:t>resume.sirenwatcher.dev</w:t>
      </w:r>
    </w:hyperlink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AU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.pcloud.link/publink/show?code=XZFv8xVZjEuzUKwt1vuzEYmPPOgxohXtxFi7" TargetMode="External"/><Relationship Id="rId3" Type="http://schemas.openxmlformats.org/officeDocument/2006/relationships/hyperlink" Target="https://u.pcloud.link/publink/show?code=XZ2bQxVZdYe8dJruplF02P50FWYE9SKVNRNk" TargetMode="External"/><Relationship Id="rId4" Type="http://schemas.openxmlformats.org/officeDocument/2006/relationships/hyperlink" Target="https://u.pcloud.link/publink/show?code=XZp9XoVZocWJTUeOXrQq8aJQry5y4urGfRVV" TargetMode="External"/><Relationship Id="rId5" Type="http://schemas.openxmlformats.org/officeDocument/2006/relationships/hyperlink" Target="https://u.pcloud.link/publink/show?code=XZbmQxVZkuY238ISNiX9MB4rvEntrQrX6oaV" TargetMode="External"/><Relationship Id="rId6" Type="http://schemas.openxmlformats.org/officeDocument/2006/relationships/hyperlink" Target="https://u.pcloud.link/publink/show?code=XZ0nXoVZ526HYKaYm70SO3US2EyEn0rFxP1X" TargetMode="External"/><Relationship Id="rId7" Type="http://schemas.openxmlformats.org/officeDocument/2006/relationships/hyperlink" Target="https://u.pcloud.link/publink/show?code=XZBnXoVZfn4BCRUK5OLrFi5wCNNdzJqMRix7" TargetMode="External"/><Relationship Id="rId8" Type="http://schemas.openxmlformats.org/officeDocument/2006/relationships/hyperlink" Target="https://u.pcloud.link/publink/show?code=XZMnXoVZVyx11QKyQozSuISMPsTBC8FJyM97" TargetMode="External"/><Relationship Id="rId9" Type="http://schemas.openxmlformats.org/officeDocument/2006/relationships/hyperlink" Target="https://u.pcloud.link/publink/show?code=XZ6nXoVZUCgIC5ggVvunz4lf1YXUJuCGDfmX" TargetMode="External"/><Relationship Id="rId10" Type="http://schemas.openxmlformats.org/officeDocument/2006/relationships/hyperlink" Target="https://web.archive.org/web/20220128020055/https:/eikaiwa.dmm.com/teacher/index/35347/" TargetMode="External"/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resume.sirenwatcher.dev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421</TotalTime>
  <Application>LibreOffice/7.3.7.2$Linux_X86_64 LibreOffice_project/30$Build-2</Application>
  <AppVersion>15.0000</AppVersion>
  <Pages>1</Pages>
  <Words>167</Words>
  <Characters>1073</Characters>
  <CharactersWithSpaces>1209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2023-10-06T13:32:45Z</dcterms:created>
  <dc:creator/>
  <dc:description/>
  <dc:language>en-AU</dc:language>
  <cp:lastModifiedBy/>
  <dcterms:modified xsi:type="dcterms:W3CDTF">2023-11-12T16:02:21Z</dcterms:modified>
  <cp:revision>161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