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5776F" w14:textId="77777777" w:rsidR="00F72E09" w:rsidRDefault="00037122">
      <w:pPr>
        <w:spacing w:before="600" w:after="120"/>
      </w:pPr>
      <w:r>
        <w:rPr>
          <w:rFonts w:ascii="Consolas" w:eastAsia="Consolas" w:hAnsi="Consolas" w:cs="Consolas"/>
          <w:color w:val="3F6B00"/>
          <w:spacing w:val="60"/>
          <w:sz w:val="18"/>
          <w:szCs w:val="18"/>
        </w:rPr>
        <w:t>PRESENTER BRIEF · SLIDE 6</w:t>
      </w:r>
    </w:p>
    <w:p w14:paraId="5D5396CB" w14:textId="77777777" w:rsidR="00F72E09" w:rsidRDefault="00037122">
      <w:pPr>
        <w:spacing w:after="160"/>
      </w:pPr>
      <w:r>
        <w:rPr>
          <w:b/>
          <w:bCs/>
          <w:sz w:val="64"/>
          <w:szCs w:val="64"/>
        </w:rPr>
        <w:t>The financial projections, explained</w:t>
      </w:r>
    </w:p>
    <w:p w14:paraId="6ACCCFCC" w14:textId="77777777" w:rsidR="00F72E09" w:rsidRDefault="00037122">
      <w:pPr>
        <w:spacing w:after="360"/>
      </w:pPr>
      <w:r>
        <w:rPr>
          <w:color w:val="5A5852"/>
          <w:sz w:val="26"/>
          <w:szCs w:val="26"/>
        </w:rPr>
        <w:t>How every number on the slide is built, why we chose it, what moves it, and what to say when a judge pushes back.</w:t>
      </w:r>
    </w:p>
    <w:p w14:paraId="4E4CAE15" w14:textId="77777777" w:rsidR="00F72E09" w:rsidRDefault="00F72E09">
      <w:pPr>
        <w:spacing w:after="2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9"/>
        <w:gridCol w:w="6939"/>
      </w:tblGrid>
      <w:tr w:rsidR="00F72E09" w14:paraId="28A0E133" w14:textId="77777777">
        <w:trPr>
          <w:cantSplit/>
        </w:trPr>
        <w:tc>
          <w:tcPr>
            <w:tcW w:w="2699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4F2E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BF47E6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For</w:t>
            </w:r>
          </w:p>
        </w:tc>
        <w:tc>
          <w:tcPr>
            <w:tcW w:w="6939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362E74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Parth Srivastava and Tushar Walia (MBA), presenting slide 6</w:t>
            </w:r>
          </w:p>
        </w:tc>
      </w:tr>
      <w:tr w:rsidR="00F72E09" w14:paraId="3178E016" w14:textId="77777777">
        <w:trPr>
          <w:cantSplit/>
        </w:trPr>
        <w:tc>
          <w:tcPr>
            <w:tcW w:w="2699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4F2E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EC18D3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Model</w:t>
            </w:r>
          </w:p>
        </w:tc>
        <w:tc>
          <w:tcPr>
            <w:tcW w:w="6939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813272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Illustrative, revised model. Price ₹699 per location per month; variable cost ₹100 per location per month.</w:t>
            </w:r>
          </w:p>
        </w:tc>
      </w:tr>
      <w:tr w:rsidR="00F72E09" w14:paraId="74D7EF74" w14:textId="77777777">
        <w:trPr>
          <w:cantSplit/>
        </w:trPr>
        <w:tc>
          <w:tcPr>
            <w:tcW w:w="2699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4F2E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3966F8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6939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2FDA57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Projections are hypotheses. Nothing here is revenue earned; the demo runs on synthetic data.</w:t>
            </w:r>
          </w:p>
        </w:tc>
      </w:tr>
    </w:tbl>
    <w:p w14:paraId="1B0A29A8" w14:textId="77777777" w:rsidR="00F72E09" w:rsidRDefault="00037122">
      <w:r>
        <w:br w:type="page"/>
      </w:r>
    </w:p>
    <w:p w14:paraId="6FECD6E3" w14:textId="77777777" w:rsidR="00F72E09" w:rsidRDefault="00037122">
      <w:pPr>
        <w:keepNext/>
        <w:spacing w:after="60"/>
      </w:pPr>
      <w:r>
        <w:rPr>
          <w:rFonts w:ascii="Consolas" w:eastAsia="Consolas" w:hAnsi="Consolas" w:cs="Consolas"/>
          <w:color w:val="3F6B00"/>
          <w:spacing w:val="40"/>
          <w:sz w:val="16"/>
          <w:szCs w:val="16"/>
        </w:rPr>
        <w:t>CONTENTS</w:t>
      </w:r>
    </w:p>
    <w:p w14:paraId="6BFCBFE4" w14:textId="77777777" w:rsidR="00F72E09" w:rsidRDefault="00037122">
      <w:pPr>
        <w:spacing w:after="200"/>
      </w:pPr>
      <w:r>
        <w:rPr>
          <w:b/>
          <w:bCs/>
          <w:sz w:val="40"/>
          <w:szCs w:val="40"/>
        </w:rPr>
        <w:t>What is in this document</w:t>
      </w:r>
    </w:p>
    <w:sdt>
      <w:sdtPr>
        <w:alias w:val="Contents"/>
        <w:id w:val="-44295011"/>
      </w:sdtPr>
      <w:sdtEndPr/>
      <w:sdtContent>
        <w:p w14:paraId="37BAB9AB" w14:textId="3BF15303" w:rsidR="00147F8D" w:rsidRDefault="0003712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219220" w:history="1">
            <w:r w:rsidR="00147F8D" w:rsidRPr="00B82FCF">
              <w:rPr>
                <w:rStyle w:val="Hyperlink"/>
                <w:noProof/>
              </w:rPr>
              <w:t>The slide in one minute</w:t>
            </w:r>
            <w:r w:rsidR="00147F8D">
              <w:rPr>
                <w:noProof/>
              </w:rPr>
              <w:tab/>
            </w:r>
            <w:r w:rsidR="00147F8D">
              <w:rPr>
                <w:noProof/>
              </w:rPr>
              <w:fldChar w:fldCharType="begin"/>
            </w:r>
            <w:r w:rsidR="00147F8D">
              <w:rPr>
                <w:noProof/>
              </w:rPr>
              <w:instrText xml:space="preserve"> PAGEREF _Toc243219220 \h </w:instrText>
            </w:r>
            <w:r w:rsidR="00147F8D">
              <w:rPr>
                <w:noProof/>
              </w:rPr>
            </w:r>
            <w:r w:rsidR="00147F8D">
              <w:rPr>
                <w:noProof/>
              </w:rPr>
              <w:fldChar w:fldCharType="separate"/>
            </w:r>
            <w:r w:rsidR="00147F8D">
              <w:rPr>
                <w:noProof/>
              </w:rPr>
              <w:t>3</w:t>
            </w:r>
            <w:r w:rsidR="00147F8D">
              <w:rPr>
                <w:noProof/>
              </w:rPr>
              <w:fldChar w:fldCharType="end"/>
            </w:r>
          </w:hyperlink>
        </w:p>
        <w:p w14:paraId="1171A6B9" w14:textId="0D1A4526" w:rsidR="00147F8D" w:rsidRDefault="00147F8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19221" w:history="1">
            <w:r w:rsidRPr="00B82FCF">
              <w:rPr>
                <w:rStyle w:val="Hyperlink"/>
                <w:noProof/>
              </w:rPr>
              <w:t>The table on the slide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_Toc243219221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015B344" w14:textId="56B709EC" w:rsidR="00147F8D" w:rsidRDefault="00147F8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19222" w:history="1">
            <w:r w:rsidRPr="00B82FCF">
              <w:rPr>
                <w:rStyle w:val="Hyperlink"/>
                <w:noProof/>
              </w:rPr>
              <w:t>How each number is built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_Toc243219222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B8B0A0C" w14:textId="10E153F3" w:rsidR="00147F8D" w:rsidRDefault="00147F8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19223" w:history="1">
            <w:r w:rsidRPr="00B82FCF">
              <w:rPr>
                <w:rStyle w:val="Hyperlink"/>
                <w:noProof/>
              </w:rPr>
              <w:t>Unit economics behind 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_Toc243219223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00D601A" w14:textId="50777B27" w:rsidR="00147F8D" w:rsidRDefault="00147F8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19224" w:history="1">
            <w:r w:rsidRPr="00B82FCF">
              <w:rPr>
                <w:rStyle w:val="Hyperlink"/>
                <w:noProof/>
              </w:rPr>
              <w:t>Why these location numbers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_Toc243219224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C2C9518" w14:textId="60F92EDA" w:rsidR="00147F8D" w:rsidRDefault="00147F8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19225" w:history="1">
            <w:r w:rsidRPr="00B82FCF">
              <w:rPr>
                <w:rStyle w:val="Hyperlink"/>
                <w:noProof/>
              </w:rPr>
              <w:t>Is 800 locations realistic?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_Toc243219225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56096C8" w14:textId="2C35144F" w:rsidR="00147F8D" w:rsidRDefault="00147F8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19226" w:history="1">
            <w:r w:rsidRPr="00B82FCF">
              <w:rPr>
                <w:rStyle w:val="Hyperlink"/>
                <w:noProof/>
              </w:rPr>
              <w:t>Churn is built 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_Toc243219226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5854110" w14:textId="6D1A95C7" w:rsidR="00147F8D" w:rsidRDefault="00147F8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19227" w:history="1">
            <w:r w:rsidRPr="00B82FCF">
              <w:rPr>
                <w:rStyle w:val="Hyperlink"/>
                <w:noProof/>
              </w:rPr>
              <w:t>Why ₹100 variable cost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_Toc243219227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41DC474" w14:textId="49444643" w:rsidR="00147F8D" w:rsidRDefault="00147F8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19228" w:history="1">
            <w:r w:rsidRPr="00B82FCF">
              <w:rPr>
                <w:rStyle w:val="Hyperlink"/>
                <w:noProof/>
              </w:rPr>
              <w:t>Why this OpEx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_Toc243219228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5064E1E" w14:textId="7F1E308C" w:rsidR="00147F8D" w:rsidRDefault="00147F8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19229" w:history="1">
            <w:r w:rsidRPr="00B82FCF">
              <w:rPr>
                <w:rStyle w:val="Hyperlink"/>
                <w:noProof/>
              </w:rPr>
              <w:t>Why an owner pays ₹699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_Toc243219229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DEF7C4F" w14:textId="66719D27" w:rsidR="00147F8D" w:rsidRDefault="00147F8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19230" w:history="1">
            <w:r w:rsidRPr="00B82FCF">
              <w:rPr>
                <w:rStyle w:val="Hyperlink"/>
                <w:noProof/>
              </w:rPr>
              <w:t>What moves the numbers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_Toc243219230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780D15E" w14:textId="2AFF2649" w:rsidR="00147F8D" w:rsidRDefault="00147F8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19231" w:history="1">
            <w:r w:rsidRPr="00B82FCF">
              <w:rPr>
                <w:rStyle w:val="Hyperlink"/>
                <w:noProof/>
              </w:rPr>
              <w:t>If a judge pushes back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_Toc243219231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3ECE7DA" w14:textId="7693ADCA" w:rsidR="00147F8D" w:rsidRDefault="00147F8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19232" w:history="1">
            <w:r w:rsidRPr="00B82FCF">
              <w:rPr>
                <w:rStyle w:val="Hyperlink"/>
                <w:noProof/>
              </w:rPr>
              <w:t>Sources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_Toc243219232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75AE42A" w14:textId="228774D5" w:rsidR="00F72E09" w:rsidRDefault="00037122">
          <w:r>
            <w:fldChar w:fldCharType="end"/>
          </w:r>
        </w:p>
      </w:sdtContent>
    </w:sdt>
    <w:p w14:paraId="44EFD20F" w14:textId="77777777" w:rsidR="00F72E09" w:rsidRDefault="00037122">
      <w:r>
        <w:br w:type="page"/>
      </w:r>
    </w:p>
    <w:p w14:paraId="3F5A6922" w14:textId="77777777" w:rsidR="00F72E09" w:rsidRDefault="00037122">
      <w:pPr>
        <w:keepNext/>
        <w:spacing w:after="60"/>
      </w:pPr>
      <w:r>
        <w:rPr>
          <w:rFonts w:ascii="Consolas" w:eastAsia="Consolas" w:hAnsi="Consolas" w:cs="Consolas"/>
          <w:color w:val="3F6B00"/>
          <w:spacing w:val="40"/>
          <w:sz w:val="16"/>
          <w:szCs w:val="16"/>
        </w:rPr>
        <w:t>01 · WHAT TO SAY</w:t>
      </w:r>
    </w:p>
    <w:p w14:paraId="0A801579" w14:textId="77777777" w:rsidR="00F72E09" w:rsidRDefault="00037122">
      <w:pPr>
        <w:pStyle w:val="Heading1"/>
        <w:keepNext/>
      </w:pPr>
      <w:bookmarkStart w:id="0" w:name="_Toc243219220"/>
      <w:r>
        <w:t>The slide in one minute</w:t>
      </w:r>
      <w:bookmarkEnd w:id="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F72E09" w14:paraId="3A53C30B" w14:textId="77777777">
        <w:trPr>
          <w:cantSplit/>
        </w:trPr>
        <w:tc>
          <w:tcPr>
            <w:tcW w:w="9638" w:type="dxa"/>
            <w:tcBorders>
              <w:top w:val="single" w:sz="4" w:space="0" w:color="EAF0DF"/>
              <w:left w:val="single" w:sz="24" w:space="0" w:color="3F6B00"/>
              <w:bottom w:val="single" w:sz="4" w:space="0" w:color="EAF0DF"/>
              <w:right w:val="single" w:sz="4" w:space="0" w:color="EAF0DF"/>
            </w:tcBorders>
            <w:shd w:val="clear" w:color="auto" w:fill="EAF0D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C46772" w14:textId="77777777" w:rsidR="00F72E09" w:rsidRDefault="00037122">
            <w:pPr>
              <w:spacing w:after="60"/>
            </w:pPr>
            <w:r>
              <w:rPr>
                <w:b/>
                <w:bCs/>
                <w:color w:val="3F6B00"/>
              </w:rPr>
              <w:t>Say this</w:t>
            </w:r>
          </w:p>
          <w:p w14:paraId="7FC16BDC" w14:textId="77777777" w:rsidR="00F72E09" w:rsidRDefault="00037122">
            <w:pPr>
              <w:spacing w:after="50" w:line="280" w:lineRule="auto"/>
            </w:pPr>
            <w:r>
              <w:rPr>
                <w:sz w:val="20"/>
                <w:szCs w:val="20"/>
              </w:rPr>
              <w:t>"Our model is simple: revenue is the number of active locations times ₹699 a month. Each location costs us about ₹100 a month to serve (hosting, messages and payment fees), so we keep about ₹600, an 86% gross margin, like most software. With a lean team, we lose money in years one and two while we prove the product in Hyderabad, and turn EBITDA-positive in year three at about 800 locations. That is less than 0.3% of India's salons, and the model breaks even at about 680 locations."</w:t>
            </w:r>
          </w:p>
        </w:tc>
      </w:tr>
    </w:tbl>
    <w:p w14:paraId="3A6E5B08" w14:textId="77777777" w:rsidR="00F72E09" w:rsidRDefault="00F72E09">
      <w:pPr>
        <w:spacing w:after="120"/>
      </w:pPr>
    </w:p>
    <w:p w14:paraId="36A71A2C" w14:textId="77777777" w:rsidR="00F72E09" w:rsidRDefault="00037122">
      <w:pPr>
        <w:pStyle w:val="Heading2"/>
        <w:keepNext/>
        <w:pBdr>
          <w:top w:val="single" w:sz="4" w:space="10" w:color="DAD7D0"/>
        </w:pBdr>
      </w:pPr>
      <w:bookmarkStart w:id="1" w:name="_Toc243219221"/>
      <w:r>
        <w:t>The table on the slide</w:t>
      </w:r>
      <w:bookmarkEnd w:id="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55"/>
        <w:gridCol w:w="1928"/>
        <w:gridCol w:w="1928"/>
        <w:gridCol w:w="1927"/>
      </w:tblGrid>
      <w:tr w:rsidR="00F72E09" w14:paraId="18DF774C" w14:textId="77777777">
        <w:trPr>
          <w:tblHeader/>
        </w:trPr>
        <w:tc>
          <w:tcPr>
            <w:tcW w:w="3855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12121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A3E2C6" w14:textId="77777777" w:rsidR="00F72E09" w:rsidRDefault="00037122">
            <w:pPr>
              <w:spacing w:after="3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₹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Lakh</w:t>
            </w:r>
          </w:p>
        </w:tc>
        <w:tc>
          <w:tcPr>
            <w:tcW w:w="1928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12121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3FA924" w14:textId="77777777" w:rsidR="00F72E09" w:rsidRDefault="00037122">
            <w:pPr>
              <w:spacing w:after="3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Year 1</w:t>
            </w:r>
          </w:p>
        </w:tc>
        <w:tc>
          <w:tcPr>
            <w:tcW w:w="1928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12121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486A14" w14:textId="77777777" w:rsidR="00F72E09" w:rsidRDefault="00037122">
            <w:pPr>
              <w:spacing w:after="3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Year 2</w:t>
            </w:r>
          </w:p>
        </w:tc>
        <w:tc>
          <w:tcPr>
            <w:tcW w:w="1927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12121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1A23E3" w14:textId="77777777" w:rsidR="00F72E09" w:rsidRDefault="00037122">
            <w:pPr>
              <w:spacing w:after="3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Year 3</w:t>
            </w:r>
          </w:p>
        </w:tc>
      </w:tr>
      <w:tr w:rsidR="00F72E09" w14:paraId="71014EF5" w14:textId="77777777">
        <w:trPr>
          <w:cantSplit/>
        </w:trPr>
        <w:tc>
          <w:tcPr>
            <w:tcW w:w="3855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F04FCD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Average active locations</w:t>
            </w:r>
          </w:p>
        </w:tc>
        <w:tc>
          <w:tcPr>
            <w:tcW w:w="1928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323B9C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1928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25A073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250</w:t>
            </w:r>
          </w:p>
        </w:tc>
        <w:tc>
          <w:tcPr>
            <w:tcW w:w="1927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8907E9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800</w:t>
            </w:r>
          </w:p>
        </w:tc>
      </w:tr>
      <w:tr w:rsidR="00F72E09" w14:paraId="7CBA16A8" w14:textId="77777777">
        <w:trPr>
          <w:cantSplit/>
        </w:trPr>
        <w:tc>
          <w:tcPr>
            <w:tcW w:w="3855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AF8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3EFA9F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Revenue</w:t>
            </w:r>
          </w:p>
        </w:tc>
        <w:tc>
          <w:tcPr>
            <w:tcW w:w="1928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AF8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219C13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4.19</w:t>
            </w:r>
          </w:p>
        </w:tc>
        <w:tc>
          <w:tcPr>
            <w:tcW w:w="1928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AF8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6D5779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20.97</w:t>
            </w:r>
          </w:p>
        </w:tc>
        <w:tc>
          <w:tcPr>
            <w:tcW w:w="1927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AF8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C19D3D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67.10</w:t>
            </w:r>
          </w:p>
        </w:tc>
      </w:tr>
      <w:tr w:rsidR="00F72E09" w14:paraId="53815FA7" w14:textId="77777777">
        <w:trPr>
          <w:cantSplit/>
        </w:trPr>
        <w:tc>
          <w:tcPr>
            <w:tcW w:w="3855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0421A5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Variable COGS</w:t>
            </w:r>
          </w:p>
        </w:tc>
        <w:tc>
          <w:tcPr>
            <w:tcW w:w="1928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8B7F19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0.60</w:t>
            </w:r>
          </w:p>
        </w:tc>
        <w:tc>
          <w:tcPr>
            <w:tcW w:w="1928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97B8DA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3.00</w:t>
            </w:r>
          </w:p>
        </w:tc>
        <w:tc>
          <w:tcPr>
            <w:tcW w:w="1927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9B43B6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9.60</w:t>
            </w:r>
          </w:p>
        </w:tc>
      </w:tr>
      <w:tr w:rsidR="00F72E09" w14:paraId="5ADDB9EB" w14:textId="77777777">
        <w:trPr>
          <w:cantSplit/>
        </w:trPr>
        <w:tc>
          <w:tcPr>
            <w:tcW w:w="3855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AF8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3F6EE6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Gross profit</w:t>
            </w:r>
          </w:p>
        </w:tc>
        <w:tc>
          <w:tcPr>
            <w:tcW w:w="1928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AF8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8E303F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3.59</w:t>
            </w:r>
          </w:p>
        </w:tc>
        <w:tc>
          <w:tcPr>
            <w:tcW w:w="1928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AF8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DD8754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17.97</w:t>
            </w:r>
          </w:p>
        </w:tc>
        <w:tc>
          <w:tcPr>
            <w:tcW w:w="1927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AF8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9D5BF6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57.50</w:t>
            </w:r>
          </w:p>
        </w:tc>
      </w:tr>
      <w:tr w:rsidR="00F72E09" w14:paraId="25BE836B" w14:textId="77777777">
        <w:trPr>
          <w:cantSplit/>
        </w:trPr>
        <w:tc>
          <w:tcPr>
            <w:tcW w:w="3855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324624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Total OpEx (revised)</w:t>
            </w:r>
          </w:p>
        </w:tc>
        <w:tc>
          <w:tcPr>
            <w:tcW w:w="1928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B9776B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15.00</w:t>
            </w:r>
          </w:p>
        </w:tc>
        <w:tc>
          <w:tcPr>
            <w:tcW w:w="1928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272162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27.00</w:t>
            </w:r>
          </w:p>
        </w:tc>
        <w:tc>
          <w:tcPr>
            <w:tcW w:w="1927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387A74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49.00</w:t>
            </w:r>
          </w:p>
        </w:tc>
      </w:tr>
      <w:tr w:rsidR="00F72E09" w14:paraId="1A50E092" w14:textId="77777777">
        <w:trPr>
          <w:cantSplit/>
        </w:trPr>
        <w:tc>
          <w:tcPr>
            <w:tcW w:w="3855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AF8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C45A18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EBITDA</w:t>
            </w:r>
          </w:p>
        </w:tc>
        <w:tc>
          <w:tcPr>
            <w:tcW w:w="1928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AF8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C1035D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-11.41</w:t>
            </w:r>
          </w:p>
        </w:tc>
        <w:tc>
          <w:tcPr>
            <w:tcW w:w="1928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AF8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AAECE9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-9.03</w:t>
            </w:r>
          </w:p>
        </w:tc>
        <w:tc>
          <w:tcPr>
            <w:tcW w:w="1927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AF8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4F9697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+8.50</w:t>
            </w:r>
          </w:p>
        </w:tc>
      </w:tr>
    </w:tbl>
    <w:p w14:paraId="2BC3FFFB" w14:textId="77777777" w:rsidR="00F72E09" w:rsidRDefault="00F72E09">
      <w:pPr>
        <w:spacing w:after="120"/>
      </w:pPr>
    </w:p>
    <w:p w14:paraId="194009D7" w14:textId="77777777" w:rsidR="00F72E09" w:rsidRDefault="00037122">
      <w:r>
        <w:br w:type="page"/>
      </w:r>
    </w:p>
    <w:p w14:paraId="48C645C9" w14:textId="77777777" w:rsidR="00F72E09" w:rsidRDefault="00037122">
      <w:pPr>
        <w:keepNext/>
        <w:spacing w:after="60"/>
      </w:pPr>
      <w:r>
        <w:rPr>
          <w:rFonts w:ascii="Consolas" w:eastAsia="Consolas" w:hAnsi="Consolas" w:cs="Consolas"/>
          <w:color w:val="3F6B00"/>
          <w:spacing w:val="40"/>
          <w:sz w:val="16"/>
          <w:szCs w:val="16"/>
        </w:rPr>
        <w:t>02 · THE ARITHMETIC</w:t>
      </w:r>
    </w:p>
    <w:p w14:paraId="79701133" w14:textId="77777777" w:rsidR="00F72E09" w:rsidRDefault="00037122">
      <w:pPr>
        <w:pStyle w:val="Heading1"/>
        <w:keepNext/>
      </w:pPr>
      <w:bookmarkStart w:id="2" w:name="_Toc243219222"/>
      <w:r>
        <w:t>How each number is built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5"/>
        <w:gridCol w:w="4241"/>
        <w:gridCol w:w="3662"/>
      </w:tblGrid>
      <w:tr w:rsidR="00F72E09" w14:paraId="2BD65178" w14:textId="77777777">
        <w:trPr>
          <w:tblHeader/>
        </w:trPr>
        <w:tc>
          <w:tcPr>
            <w:tcW w:w="1735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12121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50C1EB" w14:textId="77777777" w:rsidR="00F72E09" w:rsidRDefault="00037122">
            <w:pPr>
              <w:spacing w:after="3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Line</w:t>
            </w:r>
          </w:p>
        </w:tc>
        <w:tc>
          <w:tcPr>
            <w:tcW w:w="4241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12121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2C3FE5" w14:textId="77777777" w:rsidR="00F72E09" w:rsidRDefault="00037122">
            <w:pPr>
              <w:spacing w:after="3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Formula</w:t>
            </w:r>
          </w:p>
        </w:tc>
        <w:tc>
          <w:tcPr>
            <w:tcW w:w="3662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12121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9C00C4" w14:textId="77777777" w:rsidR="00F72E09" w:rsidRDefault="00037122">
            <w:pPr>
              <w:spacing w:after="3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Year 1 worked example</w:t>
            </w:r>
          </w:p>
        </w:tc>
      </w:tr>
      <w:tr w:rsidR="00F72E09" w14:paraId="3E2AE02D" w14:textId="77777777">
        <w:trPr>
          <w:cantSplit/>
        </w:trPr>
        <w:tc>
          <w:tcPr>
            <w:tcW w:w="1735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004295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Revenue</w:t>
            </w:r>
          </w:p>
        </w:tc>
        <w:tc>
          <w:tcPr>
            <w:tcW w:w="4241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072DBD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Average active locations × ₹699 × 12 months</w:t>
            </w:r>
          </w:p>
        </w:tc>
        <w:tc>
          <w:tcPr>
            <w:tcW w:w="3662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727CCF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50 × 699 × 12 = ₹4,19,400 = ₹4.19 L</w:t>
            </w:r>
          </w:p>
        </w:tc>
      </w:tr>
      <w:tr w:rsidR="00F72E09" w14:paraId="3B153B6F" w14:textId="77777777">
        <w:trPr>
          <w:cantSplit/>
        </w:trPr>
        <w:tc>
          <w:tcPr>
            <w:tcW w:w="1735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E6E30F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Variable COGS</w:t>
            </w:r>
          </w:p>
        </w:tc>
        <w:tc>
          <w:tcPr>
            <w:tcW w:w="4241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A17F94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Average active locations × ₹100 × 12 months</w:t>
            </w:r>
          </w:p>
        </w:tc>
        <w:tc>
          <w:tcPr>
            <w:tcW w:w="3662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A83564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50 × 100 × 12 = ₹60,000 = ₹0.60 L</w:t>
            </w:r>
          </w:p>
        </w:tc>
      </w:tr>
      <w:tr w:rsidR="00F72E09" w14:paraId="63D5B465" w14:textId="77777777">
        <w:trPr>
          <w:cantSplit/>
        </w:trPr>
        <w:tc>
          <w:tcPr>
            <w:tcW w:w="1735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95DFB3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Gross profit</w:t>
            </w:r>
          </w:p>
        </w:tc>
        <w:tc>
          <w:tcPr>
            <w:tcW w:w="4241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B3AFB7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Revenue − variable COGS</w:t>
            </w:r>
          </w:p>
        </w:tc>
        <w:tc>
          <w:tcPr>
            <w:tcW w:w="3662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68E994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4.19 − 0.60 = ₹3.59 L (86% margin)</w:t>
            </w:r>
          </w:p>
        </w:tc>
      </w:tr>
      <w:tr w:rsidR="00F72E09" w14:paraId="3470149E" w14:textId="77777777">
        <w:trPr>
          <w:cantSplit/>
        </w:trPr>
        <w:tc>
          <w:tcPr>
            <w:tcW w:w="1735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767A89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OpEx</w:t>
            </w:r>
          </w:p>
        </w:tc>
        <w:tc>
          <w:tcPr>
            <w:tcW w:w="4241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478634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Team, sales, marketing, tools and compliance (Section 05)</w:t>
            </w:r>
          </w:p>
        </w:tc>
        <w:tc>
          <w:tcPr>
            <w:tcW w:w="3662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F447B8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₹</w:t>
            </w:r>
            <w:r>
              <w:rPr>
                <w:sz w:val="18"/>
                <w:szCs w:val="18"/>
              </w:rPr>
              <w:t>15.00 L</w:t>
            </w:r>
          </w:p>
        </w:tc>
      </w:tr>
      <w:tr w:rsidR="00F72E09" w14:paraId="2DAF74E1" w14:textId="77777777">
        <w:trPr>
          <w:cantSplit/>
        </w:trPr>
        <w:tc>
          <w:tcPr>
            <w:tcW w:w="1735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D3C2C5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EBITDA</w:t>
            </w:r>
          </w:p>
        </w:tc>
        <w:tc>
          <w:tcPr>
            <w:tcW w:w="4241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E3E372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Gross profit − OpEx</w:t>
            </w:r>
          </w:p>
        </w:tc>
        <w:tc>
          <w:tcPr>
            <w:tcW w:w="3662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996B20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3.59 − 15.00 = −₹11.41 L</w:t>
            </w:r>
          </w:p>
        </w:tc>
      </w:tr>
    </w:tbl>
    <w:p w14:paraId="3F23B5CD" w14:textId="77777777" w:rsidR="00F72E09" w:rsidRDefault="00F72E09">
      <w:pPr>
        <w:spacing w:after="120"/>
      </w:pPr>
    </w:p>
    <w:p w14:paraId="5802600C" w14:textId="77777777" w:rsidR="00F72E09" w:rsidRDefault="00037122">
      <w:pPr>
        <w:pStyle w:val="Heading2"/>
        <w:keepNext/>
        <w:pBdr>
          <w:top w:val="single" w:sz="4" w:space="10" w:color="DAD7D0"/>
        </w:pBdr>
      </w:pPr>
      <w:bookmarkStart w:id="3" w:name="_Toc243219223"/>
      <w:r>
        <w:t>Unit economics behind it</w:t>
      </w:r>
      <w:bookmarkEnd w:id="3"/>
    </w:p>
    <w:p w14:paraId="6E2B9FBF" w14:textId="77777777" w:rsidR="00F72E09" w:rsidRDefault="00037122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Contribution per location:</w:t>
      </w:r>
      <w:r>
        <w:t xml:space="preserve"> ₹699 − ₹100 = </w:t>
      </w:r>
      <w:r>
        <w:rPr>
          <w:b/>
          <w:bCs/>
        </w:rPr>
        <w:t>₹</w:t>
      </w:r>
      <w:r>
        <w:rPr>
          <w:b/>
          <w:bCs/>
        </w:rPr>
        <w:t>599 a month</w:t>
      </w:r>
      <w:r>
        <w:t xml:space="preserve">, or </w:t>
      </w:r>
      <w:r>
        <w:rPr>
          <w:b/>
          <w:bCs/>
        </w:rPr>
        <w:t>₹</w:t>
      </w:r>
      <w:r>
        <w:rPr>
          <w:b/>
          <w:bCs/>
        </w:rPr>
        <w:t>7,188 a year</w:t>
      </w:r>
      <w:r>
        <w:t>.</w:t>
      </w:r>
    </w:p>
    <w:p w14:paraId="1A9C581A" w14:textId="77777777" w:rsidR="00F72E09" w:rsidRDefault="00037122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Break-even locations:</w:t>
      </w:r>
      <w:r>
        <w:t xml:space="preserve"> OpEx ÷ annual contribution. Year 1: ₹15 L ÷ ₹7,188 ≈ </w:t>
      </w:r>
      <w:r>
        <w:rPr>
          <w:b/>
          <w:bCs/>
        </w:rPr>
        <w:t>209</w:t>
      </w:r>
      <w:r>
        <w:t xml:space="preserve"> locations. Year 3: ₹49 L ÷ ₹7,188 ≈ </w:t>
      </w:r>
      <w:r>
        <w:rPr>
          <w:b/>
          <w:bCs/>
        </w:rPr>
        <w:t>682</w:t>
      </w:r>
      <w:r>
        <w:t xml:space="preserve"> locations.</w:t>
      </w:r>
    </w:p>
    <w:p w14:paraId="7AEC9EB4" w14:textId="77777777" w:rsidR="00F72E09" w:rsidRDefault="00037122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Why "average" locations:</w:t>
      </w:r>
      <w:r>
        <w:t xml:space="preserve"> a location that joins in month 10 pays for 3 months, not 12. Average active locations over the year is the honest base for annual revenue, and it already nets out locations that leave.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F72E09" w14:paraId="6F67D542" w14:textId="77777777">
        <w:trPr>
          <w:cantSplit/>
        </w:trPr>
        <w:tc>
          <w:tcPr>
            <w:tcW w:w="9638" w:type="dxa"/>
            <w:tcBorders>
              <w:top w:val="single" w:sz="4" w:space="0" w:color="F4F2ED"/>
              <w:left w:val="single" w:sz="24" w:space="0" w:color="8C8981"/>
              <w:bottom w:val="single" w:sz="4" w:space="0" w:color="F4F2ED"/>
              <w:right w:val="single" w:sz="4" w:space="0" w:color="F4F2ED"/>
            </w:tcBorders>
            <w:shd w:val="clear" w:color="auto" w:fill="F4F2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91679C" w14:textId="77777777" w:rsidR="00F72E09" w:rsidRDefault="00037122">
            <w:pPr>
              <w:spacing w:after="60"/>
            </w:pPr>
            <w:r>
              <w:rPr>
                <w:b/>
                <w:bCs/>
                <w:color w:val="8C8981"/>
              </w:rPr>
              <w:t>On slide 5 we show these in general terms</w:t>
            </w:r>
          </w:p>
          <w:p w14:paraId="7F40AE33" w14:textId="77777777" w:rsidR="00F72E09" w:rsidRDefault="00037122">
            <w:pPr>
              <w:spacing w:after="50" w:line="280" w:lineRule="auto"/>
            </w:pPr>
            <w:r>
              <w:rPr>
                <w:sz w:val="20"/>
                <w:szCs w:val="20"/>
              </w:rPr>
              <w:t>Slide 5 keeps unit economics deliberately general (low cost to serve, high contribution, break-even at a few hundred locations). This brief has the exact numbers if a judge asks.</w:t>
            </w:r>
          </w:p>
        </w:tc>
      </w:tr>
    </w:tbl>
    <w:p w14:paraId="7D6D3331" w14:textId="77777777" w:rsidR="00F72E09" w:rsidRDefault="00F72E09">
      <w:pPr>
        <w:spacing w:after="120"/>
      </w:pPr>
    </w:p>
    <w:p w14:paraId="6151E67F" w14:textId="77777777" w:rsidR="00F72E09" w:rsidRDefault="00037122">
      <w:r>
        <w:br w:type="page"/>
      </w:r>
    </w:p>
    <w:p w14:paraId="1E046E2E" w14:textId="77777777" w:rsidR="00F72E09" w:rsidRDefault="00037122">
      <w:pPr>
        <w:keepNext/>
        <w:spacing w:after="60"/>
      </w:pPr>
      <w:r>
        <w:rPr>
          <w:rFonts w:ascii="Consolas" w:eastAsia="Consolas" w:hAnsi="Consolas" w:cs="Consolas"/>
          <w:color w:val="3F6B00"/>
          <w:spacing w:val="40"/>
          <w:sz w:val="16"/>
          <w:szCs w:val="16"/>
        </w:rPr>
        <w:t>03 · ADOPTION</w:t>
      </w:r>
    </w:p>
    <w:p w14:paraId="2B039E99" w14:textId="77777777" w:rsidR="00F72E09" w:rsidRDefault="00037122">
      <w:pPr>
        <w:pStyle w:val="Heading1"/>
        <w:keepNext/>
      </w:pPr>
      <w:bookmarkStart w:id="4" w:name="_Toc243219224"/>
      <w:r>
        <w:t>Why these location numbers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1"/>
        <w:gridCol w:w="1542"/>
        <w:gridCol w:w="1735"/>
        <w:gridCol w:w="1735"/>
        <w:gridCol w:w="3855"/>
      </w:tblGrid>
      <w:tr w:rsidR="00F72E09" w14:paraId="2C634CC3" w14:textId="77777777">
        <w:trPr>
          <w:tblHeader/>
        </w:trPr>
        <w:tc>
          <w:tcPr>
            <w:tcW w:w="771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12121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E81CC9" w14:textId="77777777" w:rsidR="00F72E09" w:rsidRDefault="00037122">
            <w:pPr>
              <w:spacing w:after="3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Year</w:t>
            </w:r>
          </w:p>
        </w:tc>
        <w:tc>
          <w:tcPr>
            <w:tcW w:w="1542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12121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A5369F" w14:textId="77777777" w:rsidR="00F72E09" w:rsidRDefault="00037122">
            <w:pPr>
              <w:spacing w:after="3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Average active</w:t>
            </w:r>
          </w:p>
        </w:tc>
        <w:tc>
          <w:tcPr>
            <w:tcW w:w="1735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12121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2D1EF2" w14:textId="77777777" w:rsidR="00F72E09" w:rsidRDefault="00037122">
            <w:pPr>
              <w:spacing w:after="3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Rough exit count</w:t>
            </w:r>
          </w:p>
        </w:tc>
        <w:tc>
          <w:tcPr>
            <w:tcW w:w="1735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12121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08F1B2" w14:textId="77777777" w:rsidR="00F72E09" w:rsidRDefault="00037122">
            <w:pPr>
              <w:spacing w:after="3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Net new per month</w:t>
            </w:r>
          </w:p>
        </w:tc>
        <w:tc>
          <w:tcPr>
            <w:tcW w:w="3855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12121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2D13F5" w14:textId="77777777" w:rsidR="00F72E09" w:rsidRDefault="00037122">
            <w:pPr>
              <w:spacing w:after="3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How we get them</w:t>
            </w:r>
          </w:p>
        </w:tc>
      </w:tr>
      <w:tr w:rsidR="00F72E09" w14:paraId="491E43EF" w14:textId="77777777">
        <w:trPr>
          <w:cantSplit/>
        </w:trPr>
        <w:tc>
          <w:tcPr>
            <w:tcW w:w="771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849580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42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684657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1735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5F2E60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≈ 100</w:t>
            </w:r>
          </w:p>
        </w:tc>
        <w:tc>
          <w:tcPr>
            <w:tcW w:w="1735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83109D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≈ 8</w:t>
            </w:r>
          </w:p>
        </w:tc>
        <w:tc>
          <w:tcPr>
            <w:tcW w:w="3855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21148E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Founder-led demos in one Hyderabad cluster; one-calendar pilots convert first</w:t>
            </w:r>
          </w:p>
        </w:tc>
      </w:tr>
      <w:tr w:rsidR="00F72E09" w14:paraId="14E2449D" w14:textId="77777777">
        <w:trPr>
          <w:cantSplit/>
        </w:trPr>
        <w:tc>
          <w:tcPr>
            <w:tcW w:w="771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AF8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20F214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542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AF8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F3C354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250</w:t>
            </w:r>
          </w:p>
        </w:tc>
        <w:tc>
          <w:tcPr>
            <w:tcW w:w="1735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AF8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995417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≈ 400</w:t>
            </w:r>
          </w:p>
        </w:tc>
        <w:tc>
          <w:tcPr>
            <w:tcW w:w="1735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AF8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3BE9D3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≈ 25</w:t>
            </w:r>
          </w:p>
        </w:tc>
        <w:tc>
          <w:tcPr>
            <w:tcW w:w="3855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AF8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85F3AF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Second Hyderabad cluster; referrals from happy owners; salon-software consultants</w:t>
            </w:r>
          </w:p>
        </w:tc>
      </w:tr>
      <w:tr w:rsidR="00F72E09" w14:paraId="27DF8FA7" w14:textId="77777777">
        <w:trPr>
          <w:cantSplit/>
        </w:trPr>
        <w:tc>
          <w:tcPr>
            <w:tcW w:w="771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6EEBD0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542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596DEC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800</w:t>
            </w:r>
          </w:p>
        </w:tc>
        <w:tc>
          <w:tcPr>
            <w:tcW w:w="1735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DAA4AA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≈ 1,200</w:t>
            </w:r>
          </w:p>
        </w:tc>
        <w:tc>
          <w:tcPr>
            <w:tcW w:w="1735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EBF4DC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≈ 65</w:t>
            </w:r>
          </w:p>
        </w:tc>
        <w:tc>
          <w:tcPr>
            <w:tcW w:w="3855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1D735C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Channel partners and associations; a second city</w:t>
            </w:r>
          </w:p>
        </w:tc>
      </w:tr>
    </w:tbl>
    <w:p w14:paraId="4696BDA1" w14:textId="77777777" w:rsidR="00F72E09" w:rsidRDefault="00F72E09">
      <w:pPr>
        <w:spacing w:after="120"/>
      </w:pPr>
    </w:p>
    <w:p w14:paraId="1FF599AA" w14:textId="77777777" w:rsidR="00F72E09" w:rsidRDefault="00037122">
      <w:pPr>
        <w:pStyle w:val="Heading2"/>
        <w:keepNext/>
        <w:pBdr>
          <w:top w:val="single" w:sz="4" w:space="10" w:color="DAD7D0"/>
        </w:pBdr>
      </w:pPr>
      <w:bookmarkStart w:id="5" w:name="_Toc243219225"/>
      <w:r>
        <w:t>Is 800 locations realistic?</w:t>
      </w:r>
      <w:bookmarkEnd w:id="5"/>
    </w:p>
    <w:p w14:paraId="2C14CFDF" w14:textId="77777777" w:rsidR="00F72E09" w:rsidRDefault="00037122">
      <w:pPr>
        <w:pStyle w:val="ListParagraph"/>
        <w:numPr>
          <w:ilvl w:val="0"/>
          <w:numId w:val="2"/>
        </w:numPr>
        <w:spacing w:after="70" w:line="290" w:lineRule="auto"/>
      </w:pPr>
      <w:r>
        <w:t xml:space="preserve">Industry research puts India's beauty-salon market at about </w:t>
      </w:r>
      <w:r>
        <w:rPr>
          <w:b/>
          <w:bCs/>
        </w:rPr>
        <w:t>USD 12.6 billion in 2025</w:t>
      </w:r>
      <w:r>
        <w:t xml:space="preserve"> with about </w:t>
      </w:r>
      <w:r>
        <w:rPr>
          <w:b/>
          <w:bCs/>
        </w:rPr>
        <w:t>3,00,000 players</w:t>
      </w:r>
      <w:r>
        <w:t xml:space="preserve">, and organised salon outlets above </w:t>
      </w:r>
      <w:r>
        <w:rPr>
          <w:b/>
          <w:bCs/>
        </w:rPr>
        <w:t>13,000</w:t>
      </w:r>
      <w:r>
        <w:t xml:space="preserve"> (vendor estimates; see Sources).</w:t>
      </w:r>
    </w:p>
    <w:p w14:paraId="357771EF" w14:textId="77777777" w:rsidR="00F72E09" w:rsidRDefault="00037122">
      <w:pPr>
        <w:pStyle w:val="ListParagraph"/>
        <w:numPr>
          <w:ilvl w:val="0"/>
          <w:numId w:val="2"/>
        </w:numPr>
        <w:spacing w:after="70" w:line="290" w:lineRule="auto"/>
      </w:pPr>
      <w:r>
        <w:t xml:space="preserve">800 locations is under </w:t>
      </w:r>
      <w:r>
        <w:rPr>
          <w:b/>
          <w:bCs/>
        </w:rPr>
        <w:t>0.3%</w:t>
      </w:r>
      <w:r>
        <w:t xml:space="preserve"> of all players, or about </w:t>
      </w:r>
      <w:r>
        <w:rPr>
          <w:b/>
          <w:bCs/>
        </w:rPr>
        <w:t>6%</w:t>
      </w:r>
      <w:r>
        <w:t xml:space="preserve"> of organised outlets. Large chains alone run hundreds of outlets (Lakmé Salon 450+, Naturals 800+), so a few chain deals could move this a lot.</w:t>
      </w:r>
    </w:p>
    <w:p w14:paraId="425AA216" w14:textId="77777777" w:rsidR="00F72E09" w:rsidRDefault="00037122">
      <w:pPr>
        <w:pStyle w:val="ListParagraph"/>
        <w:numPr>
          <w:ilvl w:val="0"/>
          <w:numId w:val="2"/>
        </w:numPr>
        <w:spacing w:after="70" w:line="290" w:lineRule="auto"/>
      </w:pPr>
      <w:r>
        <w:t>Refill is not salon-only: clinics, physiotherapists, tutoring centres and studios add to the pool; we stay salon-first for focus.</w:t>
      </w:r>
    </w:p>
    <w:p w14:paraId="2A08EBAD" w14:textId="77777777" w:rsidR="00F72E09" w:rsidRDefault="00037122">
      <w:pPr>
        <w:pStyle w:val="Heading2"/>
        <w:keepNext/>
        <w:pBdr>
          <w:top w:val="single" w:sz="4" w:space="10" w:color="DAD7D0"/>
        </w:pBdr>
      </w:pPr>
      <w:bookmarkStart w:id="6" w:name="_Toc243219226"/>
      <w:r>
        <w:t>Churn is built in</w:t>
      </w:r>
      <w:bookmarkEnd w:id="6"/>
    </w:p>
    <w:p w14:paraId="334622D7" w14:textId="77777777" w:rsidR="00F72E09" w:rsidRDefault="00037122">
      <w:pPr>
        <w:spacing w:after="120" w:line="300" w:lineRule="auto"/>
      </w:pPr>
      <w:r>
        <w:t xml:space="preserve">Small-business software commonly loses </w:t>
      </w:r>
      <w:r>
        <w:rPr>
          <w:b/>
          <w:bCs/>
        </w:rPr>
        <w:t>3–7% of customers a month</w:t>
      </w:r>
      <w:r>
        <w:t>, and much of that loss happens in the first three months (vendor benchmarks; see Sources). Our average counts are net of churn: at about 4% a month, reaching ≈ 100 locations by the end of year 1 needs roughly 9–10 sign-ups a month, not 8. Good onboarding is the biggest lever, which is why the GTM plan starts with a supervised pilot and a weekly recovered-revenue report to the owner.</w:t>
      </w:r>
    </w:p>
    <w:p w14:paraId="24B36787" w14:textId="77777777" w:rsidR="00F72E09" w:rsidRDefault="00037122">
      <w:r>
        <w:br w:type="page"/>
      </w:r>
    </w:p>
    <w:p w14:paraId="11975C38" w14:textId="77777777" w:rsidR="00F72E09" w:rsidRDefault="00037122">
      <w:pPr>
        <w:keepNext/>
        <w:spacing w:after="60"/>
      </w:pPr>
      <w:r>
        <w:rPr>
          <w:rFonts w:ascii="Consolas" w:eastAsia="Consolas" w:hAnsi="Consolas" w:cs="Consolas"/>
          <w:color w:val="3F6B00"/>
          <w:spacing w:val="40"/>
          <w:sz w:val="16"/>
          <w:szCs w:val="16"/>
        </w:rPr>
        <w:t>04 · COST TO SERVE</w:t>
      </w:r>
    </w:p>
    <w:p w14:paraId="76B99054" w14:textId="77777777" w:rsidR="00F72E09" w:rsidRDefault="00037122">
      <w:pPr>
        <w:pStyle w:val="Heading1"/>
        <w:keepNext/>
      </w:pPr>
      <w:bookmarkStart w:id="7" w:name="_Toc243219227"/>
      <w:r>
        <w:t>Why ₹100 variable cost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55"/>
        <w:gridCol w:w="1542"/>
        <w:gridCol w:w="4241"/>
      </w:tblGrid>
      <w:tr w:rsidR="00F72E09" w14:paraId="064553A9" w14:textId="77777777">
        <w:trPr>
          <w:tblHeader/>
        </w:trPr>
        <w:tc>
          <w:tcPr>
            <w:tcW w:w="3855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12121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E2EB5D" w14:textId="77777777" w:rsidR="00F72E09" w:rsidRDefault="00037122">
            <w:pPr>
              <w:spacing w:after="3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Item (per location, per month)</w:t>
            </w:r>
          </w:p>
        </w:tc>
        <w:tc>
          <w:tcPr>
            <w:tcW w:w="1542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12121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6C2A92" w14:textId="77777777" w:rsidR="00F72E09" w:rsidRDefault="00037122">
            <w:pPr>
              <w:spacing w:after="3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Estimate</w:t>
            </w:r>
          </w:p>
        </w:tc>
        <w:tc>
          <w:tcPr>
            <w:tcW w:w="4241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12121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AA106F" w14:textId="77777777" w:rsidR="00F72E09" w:rsidRDefault="00037122">
            <w:pPr>
              <w:spacing w:after="3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Basis</w:t>
            </w:r>
          </w:p>
        </w:tc>
      </w:tr>
      <w:tr w:rsidR="00F72E09" w14:paraId="41A083E3" w14:textId="77777777">
        <w:trPr>
          <w:cantSplit/>
        </w:trPr>
        <w:tc>
          <w:tcPr>
            <w:tcW w:w="3855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A72C00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Client messages (when SMS / WhatsApp is switched on)</w:t>
            </w:r>
          </w:p>
        </w:tc>
        <w:tc>
          <w:tcPr>
            <w:tcW w:w="1542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4FB8EB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≈ ₹15–25</w:t>
            </w:r>
          </w:p>
        </w:tc>
        <w:tc>
          <w:tcPr>
            <w:tcW w:w="4241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75DCB3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About 3 offers per cancellation × 30 cancellations ≈ 90 messages at ≈ ₹0.12–0.25 each (verify current rate cards)</w:t>
            </w:r>
          </w:p>
        </w:tc>
      </w:tr>
      <w:tr w:rsidR="00F72E09" w14:paraId="6CC6DE9E" w14:textId="77777777">
        <w:trPr>
          <w:cantSplit/>
        </w:trPr>
        <w:tc>
          <w:tcPr>
            <w:tcW w:w="3855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F07288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Payment collection</w:t>
            </w:r>
          </w:p>
        </w:tc>
        <w:tc>
          <w:tcPr>
            <w:tcW w:w="1542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66A7CB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≈ ₹14</w:t>
            </w:r>
          </w:p>
        </w:tc>
        <w:tc>
          <w:tcPr>
            <w:tcW w:w="4241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3FEF29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About 2% of ₹699 (typical Indian payment gateway)</w:t>
            </w:r>
          </w:p>
        </w:tc>
      </w:tr>
      <w:tr w:rsidR="00F72E09" w14:paraId="7325B46E" w14:textId="77777777">
        <w:trPr>
          <w:cantSplit/>
        </w:trPr>
        <w:tc>
          <w:tcPr>
            <w:tcW w:w="3855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5754BA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Hosting and database share</w:t>
            </w:r>
          </w:p>
        </w:tc>
        <w:tc>
          <w:tcPr>
            <w:tcW w:w="1542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5A2AD4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≈ ₹20–40</w:t>
            </w:r>
          </w:p>
        </w:tc>
        <w:tc>
          <w:tcPr>
            <w:tcW w:w="4241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29D6E4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Paid Supabase + Vercel plans shared across locations</w:t>
            </w:r>
          </w:p>
        </w:tc>
      </w:tr>
      <w:tr w:rsidR="00F72E09" w14:paraId="1AFB3132" w14:textId="77777777">
        <w:trPr>
          <w:cantSplit/>
        </w:trPr>
        <w:tc>
          <w:tcPr>
            <w:tcW w:w="3855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87C45E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Support tooling and buffer</w:t>
            </w:r>
          </w:p>
        </w:tc>
        <w:tc>
          <w:tcPr>
            <w:tcW w:w="1542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850CE8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≈ ₹20–30</w:t>
            </w:r>
          </w:p>
        </w:tc>
        <w:tc>
          <w:tcPr>
            <w:tcW w:w="4241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4D1A6B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Email, monitoring, small allowance</w:t>
            </w:r>
          </w:p>
        </w:tc>
      </w:tr>
      <w:tr w:rsidR="00F72E09" w14:paraId="028AEC62" w14:textId="77777777">
        <w:trPr>
          <w:cantSplit/>
        </w:trPr>
        <w:tc>
          <w:tcPr>
            <w:tcW w:w="3855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9B1917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Total</w:t>
            </w:r>
          </w:p>
        </w:tc>
        <w:tc>
          <w:tcPr>
            <w:tcW w:w="1542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1E5D9A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≈ ₹100</w:t>
            </w:r>
          </w:p>
        </w:tc>
        <w:tc>
          <w:tcPr>
            <w:tcW w:w="4241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F9930A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Conservative; today the prototype runs on free plans</w:t>
            </w:r>
          </w:p>
        </w:tc>
      </w:tr>
    </w:tbl>
    <w:p w14:paraId="269B27EC" w14:textId="77777777" w:rsidR="00F72E09" w:rsidRDefault="00F72E09">
      <w:pPr>
        <w:spacing w:after="120"/>
      </w:pPr>
    </w:p>
    <w:p w14:paraId="295744AE" w14:textId="77777777" w:rsidR="00F72E09" w:rsidRDefault="00037122">
      <w:r>
        <w:br w:type="page"/>
      </w:r>
    </w:p>
    <w:p w14:paraId="13F29DAE" w14:textId="77777777" w:rsidR="00F72E09" w:rsidRDefault="00037122">
      <w:pPr>
        <w:keepNext/>
        <w:spacing w:after="60"/>
      </w:pPr>
      <w:r>
        <w:rPr>
          <w:rFonts w:ascii="Consolas" w:eastAsia="Consolas" w:hAnsi="Consolas" w:cs="Consolas"/>
          <w:color w:val="3F6B00"/>
          <w:spacing w:val="40"/>
          <w:sz w:val="16"/>
          <w:szCs w:val="16"/>
        </w:rPr>
        <w:t>05 · THE TEAM AND THE SPEND</w:t>
      </w:r>
    </w:p>
    <w:p w14:paraId="5D97E736" w14:textId="77777777" w:rsidR="00F72E09" w:rsidRDefault="00037122">
      <w:pPr>
        <w:pStyle w:val="Heading1"/>
        <w:keepNext/>
      </w:pPr>
      <w:bookmarkStart w:id="8" w:name="_Toc243219228"/>
      <w:r>
        <w:t>Why this OpEx</w:t>
      </w:r>
      <w:bookmarkEnd w:id="8"/>
    </w:p>
    <w:p w14:paraId="278DFC01" w14:textId="77777777" w:rsidR="00F72E09" w:rsidRDefault="00037122">
      <w:pPr>
        <w:spacing w:after="120" w:line="300" w:lineRule="auto"/>
      </w:pPr>
      <w:r>
        <w:t>OpEx is the fixed cost of running the company. The split below is illustrative, to show the presenter what ₹15 L, ₹27 L and ₹49 L buy.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12"/>
        <w:gridCol w:w="1542"/>
        <w:gridCol w:w="1542"/>
        <w:gridCol w:w="1542"/>
      </w:tblGrid>
      <w:tr w:rsidR="00F72E09" w14:paraId="464900EF" w14:textId="77777777">
        <w:trPr>
          <w:tblHeader/>
        </w:trPr>
        <w:tc>
          <w:tcPr>
            <w:tcW w:w="5012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12121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096FBC" w14:textId="77777777" w:rsidR="00F72E09" w:rsidRDefault="00037122">
            <w:pPr>
              <w:spacing w:after="3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₹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Lakh</w:t>
            </w:r>
          </w:p>
        </w:tc>
        <w:tc>
          <w:tcPr>
            <w:tcW w:w="1542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12121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1029B5" w14:textId="77777777" w:rsidR="00F72E09" w:rsidRDefault="00037122">
            <w:pPr>
              <w:spacing w:after="3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Year 1</w:t>
            </w:r>
          </w:p>
        </w:tc>
        <w:tc>
          <w:tcPr>
            <w:tcW w:w="1542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12121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1CD741" w14:textId="77777777" w:rsidR="00F72E09" w:rsidRDefault="00037122">
            <w:pPr>
              <w:spacing w:after="3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Year 2</w:t>
            </w:r>
          </w:p>
        </w:tc>
        <w:tc>
          <w:tcPr>
            <w:tcW w:w="1542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12121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7A8B91" w14:textId="77777777" w:rsidR="00F72E09" w:rsidRDefault="00037122">
            <w:pPr>
              <w:spacing w:after="3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Year 3</w:t>
            </w:r>
          </w:p>
        </w:tc>
      </w:tr>
      <w:tr w:rsidR="00F72E09" w14:paraId="2C458F4D" w14:textId="77777777">
        <w:trPr>
          <w:cantSplit/>
        </w:trPr>
        <w:tc>
          <w:tcPr>
            <w:tcW w:w="5012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B5A0B2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Team (founder stipends, engineering, onboarding/support, sales)</w:t>
            </w:r>
          </w:p>
        </w:tc>
        <w:tc>
          <w:tcPr>
            <w:tcW w:w="1542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E2BEA1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9.0</w:t>
            </w:r>
          </w:p>
        </w:tc>
        <w:tc>
          <w:tcPr>
            <w:tcW w:w="1542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B80AF7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17.0</w:t>
            </w:r>
          </w:p>
        </w:tc>
        <w:tc>
          <w:tcPr>
            <w:tcW w:w="1542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8995D4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32.0</w:t>
            </w:r>
          </w:p>
        </w:tc>
      </w:tr>
      <w:tr w:rsidR="00F72E09" w14:paraId="51D40B60" w14:textId="77777777">
        <w:trPr>
          <w:cantSplit/>
        </w:trPr>
        <w:tc>
          <w:tcPr>
            <w:tcW w:w="5012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AF8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975A0A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Sales and demos (travel, demo devices, pilot support)</w:t>
            </w:r>
          </w:p>
        </w:tc>
        <w:tc>
          <w:tcPr>
            <w:tcW w:w="1542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AF8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65D5AC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2.5</w:t>
            </w:r>
          </w:p>
        </w:tc>
        <w:tc>
          <w:tcPr>
            <w:tcW w:w="1542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AF8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C30F7C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4.0</w:t>
            </w:r>
          </w:p>
        </w:tc>
        <w:tc>
          <w:tcPr>
            <w:tcW w:w="1542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AF8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35E661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7.0</w:t>
            </w:r>
          </w:p>
        </w:tc>
      </w:tr>
      <w:tr w:rsidR="00F72E09" w14:paraId="04AC566B" w14:textId="77777777">
        <w:trPr>
          <w:cantSplit/>
        </w:trPr>
        <w:tc>
          <w:tcPr>
            <w:tcW w:w="5012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C550B2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Marketing (social, printed QR kits, salon events)</w:t>
            </w:r>
          </w:p>
        </w:tc>
        <w:tc>
          <w:tcPr>
            <w:tcW w:w="1542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B588F2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1.5</w:t>
            </w:r>
          </w:p>
        </w:tc>
        <w:tc>
          <w:tcPr>
            <w:tcW w:w="1542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535BF2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3.0</w:t>
            </w:r>
          </w:p>
        </w:tc>
        <w:tc>
          <w:tcPr>
            <w:tcW w:w="1542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FB16F3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5.0</w:t>
            </w:r>
          </w:p>
        </w:tc>
      </w:tr>
      <w:tr w:rsidR="00F72E09" w14:paraId="187EED73" w14:textId="77777777">
        <w:trPr>
          <w:cantSplit/>
        </w:trPr>
        <w:tc>
          <w:tcPr>
            <w:tcW w:w="5012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AF8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7BEB82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Tools, legal, compliance (company, GST, DLT registration, accounting)</w:t>
            </w:r>
          </w:p>
        </w:tc>
        <w:tc>
          <w:tcPr>
            <w:tcW w:w="1542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AF8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06D39C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1542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AF8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F0EB66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1.5</w:t>
            </w:r>
          </w:p>
        </w:tc>
        <w:tc>
          <w:tcPr>
            <w:tcW w:w="1542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AF8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839F32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2.5</w:t>
            </w:r>
          </w:p>
        </w:tc>
      </w:tr>
      <w:tr w:rsidR="00F72E09" w14:paraId="0BABC9D1" w14:textId="77777777">
        <w:trPr>
          <w:cantSplit/>
        </w:trPr>
        <w:tc>
          <w:tcPr>
            <w:tcW w:w="5012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6815AA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Contingency</w:t>
            </w:r>
          </w:p>
        </w:tc>
        <w:tc>
          <w:tcPr>
            <w:tcW w:w="1542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140023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1542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560F57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1.5</w:t>
            </w:r>
          </w:p>
        </w:tc>
        <w:tc>
          <w:tcPr>
            <w:tcW w:w="1542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974129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2.5</w:t>
            </w:r>
          </w:p>
        </w:tc>
      </w:tr>
      <w:tr w:rsidR="00F72E09" w14:paraId="42507C1F" w14:textId="77777777">
        <w:trPr>
          <w:cantSplit/>
        </w:trPr>
        <w:tc>
          <w:tcPr>
            <w:tcW w:w="5012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AF8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6A1D95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Total OpEx</w:t>
            </w:r>
          </w:p>
        </w:tc>
        <w:tc>
          <w:tcPr>
            <w:tcW w:w="1542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AF8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FDC1FB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15.0</w:t>
            </w:r>
          </w:p>
        </w:tc>
        <w:tc>
          <w:tcPr>
            <w:tcW w:w="1542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AF8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07A6C2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27.0</w:t>
            </w:r>
          </w:p>
        </w:tc>
        <w:tc>
          <w:tcPr>
            <w:tcW w:w="1542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AF8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951B99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49.0</w:t>
            </w:r>
          </w:p>
        </w:tc>
      </w:tr>
    </w:tbl>
    <w:p w14:paraId="24B68C4D" w14:textId="77777777" w:rsidR="00F72E09" w:rsidRDefault="00F72E09">
      <w:pPr>
        <w:spacing w:after="120"/>
      </w:pPr>
    </w:p>
    <w:p w14:paraId="0A31340D" w14:textId="77777777" w:rsidR="00F72E09" w:rsidRDefault="00037122">
      <w:pPr>
        <w:spacing w:after="120" w:line="300" w:lineRule="auto"/>
      </w:pPr>
      <w:r>
        <w:t>Year 1 is a lean founding team proving the product in one city. Year 2 adds onboarding and support so churn stays low. Year 3 adds a second-city team and partner management.</w:t>
      </w:r>
    </w:p>
    <w:p w14:paraId="1CA6948A" w14:textId="77777777" w:rsidR="00F72E09" w:rsidRDefault="00037122">
      <w:r>
        <w:br w:type="page"/>
      </w:r>
    </w:p>
    <w:p w14:paraId="3D9D465A" w14:textId="77777777" w:rsidR="00F72E09" w:rsidRDefault="00037122">
      <w:pPr>
        <w:keepNext/>
        <w:spacing w:after="60"/>
      </w:pPr>
      <w:r>
        <w:rPr>
          <w:rFonts w:ascii="Consolas" w:eastAsia="Consolas" w:hAnsi="Consolas" w:cs="Consolas"/>
          <w:color w:val="3F6B00"/>
          <w:spacing w:val="40"/>
          <w:sz w:val="16"/>
          <w:szCs w:val="16"/>
        </w:rPr>
        <w:t>06 · THE VALUE SIDE</w:t>
      </w:r>
    </w:p>
    <w:p w14:paraId="55A0CAD4" w14:textId="77777777" w:rsidR="00F72E09" w:rsidRDefault="00037122">
      <w:pPr>
        <w:pStyle w:val="Heading1"/>
        <w:keepNext/>
      </w:pPr>
      <w:bookmarkStart w:id="9" w:name="_Toc243219229"/>
      <w:r>
        <w:t>Why an owner pays ₹699</w:t>
      </w:r>
      <w:bookmarkEnd w:id="9"/>
    </w:p>
    <w:p w14:paraId="14920295" w14:textId="77777777" w:rsidR="00F72E09" w:rsidRDefault="00037122">
      <w:pPr>
        <w:pStyle w:val="ListParagraph"/>
        <w:numPr>
          <w:ilvl w:val="0"/>
          <w:numId w:val="2"/>
        </w:numPr>
        <w:spacing w:after="70" w:line="290" w:lineRule="auto"/>
      </w:pPr>
      <w:r>
        <w:t xml:space="preserve">An owner survey by Fresha found hair and beauty businesses lose </w:t>
      </w:r>
      <w:r>
        <w:rPr>
          <w:b/>
          <w:bCs/>
        </w:rPr>
        <w:t>almost 7% of monthly revenue to cancellations</w:t>
      </w:r>
      <w:r>
        <w:t xml:space="preserve"> (vendor survey; see Sources).</w:t>
      </w:r>
    </w:p>
    <w:p w14:paraId="4079C042" w14:textId="77777777" w:rsidR="00F72E09" w:rsidRDefault="00037122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Worked example (assumption):</w:t>
      </w:r>
      <w:r>
        <w:t xml:space="preserve"> a salon taking ₹3,00,000 a month loses about ₹21,000 to cancellations. Recovering one-sixth of that (₹3,500) is five times the subscription.</w:t>
      </w:r>
    </w:p>
    <w:p w14:paraId="19D16B50" w14:textId="77777777" w:rsidR="00F72E09" w:rsidRDefault="00037122">
      <w:pPr>
        <w:pStyle w:val="ListParagraph"/>
        <w:numPr>
          <w:ilvl w:val="0"/>
          <w:numId w:val="2"/>
        </w:numPr>
        <w:spacing w:after="70" w:line="290" w:lineRule="auto"/>
      </w:pPr>
      <w:r>
        <w:t xml:space="preserve">From the slide's value formula: at ₹500 contribution per service, about </w:t>
      </w:r>
      <w:r>
        <w:rPr>
          <w:b/>
          <w:bCs/>
        </w:rPr>
        <w:t>2 recovered bookings a month</w:t>
      </w:r>
      <w:r>
        <w:t xml:space="preserve"> cover ₹699 after costs.</w:t>
      </w:r>
    </w:p>
    <w:p w14:paraId="120E8C8B" w14:textId="77777777" w:rsidR="00F72E09" w:rsidRDefault="00037122">
      <w:r>
        <w:br w:type="page"/>
      </w:r>
    </w:p>
    <w:p w14:paraId="533277FA" w14:textId="77777777" w:rsidR="00F72E09" w:rsidRDefault="00037122">
      <w:pPr>
        <w:keepNext/>
        <w:spacing w:after="60"/>
      </w:pPr>
      <w:r>
        <w:rPr>
          <w:rFonts w:ascii="Consolas" w:eastAsia="Consolas" w:hAnsi="Consolas" w:cs="Consolas"/>
          <w:color w:val="3F6B00"/>
          <w:spacing w:val="40"/>
          <w:sz w:val="16"/>
          <w:szCs w:val="16"/>
        </w:rPr>
        <w:t>07 · SENSITIVITIES</w:t>
      </w:r>
    </w:p>
    <w:p w14:paraId="52319699" w14:textId="77777777" w:rsidR="00F72E09" w:rsidRDefault="00037122">
      <w:pPr>
        <w:pStyle w:val="Heading1"/>
        <w:keepNext/>
      </w:pPr>
      <w:bookmarkStart w:id="10" w:name="_Toc243219230"/>
      <w:r>
        <w:t>What moves the numbers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77"/>
        <w:gridCol w:w="1446"/>
        <w:gridCol w:w="1446"/>
        <w:gridCol w:w="1446"/>
        <w:gridCol w:w="2023"/>
      </w:tblGrid>
      <w:tr w:rsidR="00F72E09" w14:paraId="60C5924C" w14:textId="77777777">
        <w:trPr>
          <w:tblHeader/>
        </w:trPr>
        <w:tc>
          <w:tcPr>
            <w:tcW w:w="3277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12121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6B512F" w14:textId="77777777" w:rsidR="00F72E09" w:rsidRDefault="00037122">
            <w:pPr>
              <w:spacing w:after="3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1446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12121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165D9A" w14:textId="77777777" w:rsidR="00F72E09" w:rsidRDefault="00037122">
            <w:pPr>
              <w:spacing w:after="3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Year 1 EBITDA</w:t>
            </w:r>
          </w:p>
        </w:tc>
        <w:tc>
          <w:tcPr>
            <w:tcW w:w="1446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12121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11BB82" w14:textId="77777777" w:rsidR="00F72E09" w:rsidRDefault="00037122">
            <w:pPr>
              <w:spacing w:after="3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Year 2 EBITDA</w:t>
            </w:r>
          </w:p>
        </w:tc>
        <w:tc>
          <w:tcPr>
            <w:tcW w:w="1446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12121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53268C" w14:textId="77777777" w:rsidR="00F72E09" w:rsidRDefault="00037122">
            <w:pPr>
              <w:spacing w:after="3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Year 3 EBITDA</w:t>
            </w:r>
          </w:p>
        </w:tc>
        <w:tc>
          <w:tcPr>
            <w:tcW w:w="2023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12121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FA84CD" w14:textId="77777777" w:rsidR="00F72E09" w:rsidRDefault="00037122">
            <w:pPr>
              <w:spacing w:after="3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Break-even (Y3 OpEx)</w:t>
            </w:r>
          </w:p>
        </w:tc>
      </w:tr>
      <w:tr w:rsidR="00F72E09" w14:paraId="592C81AD" w14:textId="77777777">
        <w:trPr>
          <w:cantSplit/>
        </w:trPr>
        <w:tc>
          <w:tcPr>
            <w:tcW w:w="3277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8A681F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Base: ₹699, 50 / 250 / 800</w:t>
            </w:r>
          </w:p>
        </w:tc>
        <w:tc>
          <w:tcPr>
            <w:tcW w:w="1446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C92010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-11.41</w:t>
            </w:r>
          </w:p>
        </w:tc>
        <w:tc>
          <w:tcPr>
            <w:tcW w:w="1446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DFE57E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-9.03</w:t>
            </w:r>
          </w:p>
        </w:tc>
        <w:tc>
          <w:tcPr>
            <w:tcW w:w="1446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741141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+8.50</w:t>
            </w:r>
          </w:p>
        </w:tc>
        <w:tc>
          <w:tcPr>
            <w:tcW w:w="2023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C6B577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≈ 682 locations</w:t>
            </w:r>
          </w:p>
        </w:tc>
      </w:tr>
      <w:tr w:rsidR="00F72E09" w14:paraId="099EFE4E" w14:textId="77777777">
        <w:trPr>
          <w:cantSplit/>
        </w:trPr>
        <w:tc>
          <w:tcPr>
            <w:tcW w:w="3277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AF8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77B5D2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Lower price: ₹499</w:t>
            </w:r>
          </w:p>
        </w:tc>
        <w:tc>
          <w:tcPr>
            <w:tcW w:w="1446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AF8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870950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-12.61</w:t>
            </w:r>
          </w:p>
        </w:tc>
        <w:tc>
          <w:tcPr>
            <w:tcW w:w="1446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AF8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7D1B9B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-15.03</w:t>
            </w:r>
          </w:p>
        </w:tc>
        <w:tc>
          <w:tcPr>
            <w:tcW w:w="1446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AF8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98BF1C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-10.70</w:t>
            </w:r>
          </w:p>
        </w:tc>
        <w:tc>
          <w:tcPr>
            <w:tcW w:w="2023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AF8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E858AF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≈ 1024 locations</w:t>
            </w:r>
          </w:p>
        </w:tc>
      </w:tr>
      <w:tr w:rsidR="00F72E09" w14:paraId="1BF662DE" w14:textId="77777777">
        <w:trPr>
          <w:cantSplit/>
        </w:trPr>
        <w:tc>
          <w:tcPr>
            <w:tcW w:w="3277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8EA9D0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Higher price: ₹999</w:t>
            </w:r>
          </w:p>
        </w:tc>
        <w:tc>
          <w:tcPr>
            <w:tcW w:w="1446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15623D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-9.61</w:t>
            </w:r>
          </w:p>
        </w:tc>
        <w:tc>
          <w:tcPr>
            <w:tcW w:w="1446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66712F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-0.03</w:t>
            </w:r>
          </w:p>
        </w:tc>
        <w:tc>
          <w:tcPr>
            <w:tcW w:w="1446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110CAB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+37.30</w:t>
            </w:r>
          </w:p>
        </w:tc>
        <w:tc>
          <w:tcPr>
            <w:tcW w:w="2023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1FB883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≈ 455 locations</w:t>
            </w:r>
          </w:p>
        </w:tc>
      </w:tr>
      <w:tr w:rsidR="00F72E09" w14:paraId="68256A15" w14:textId="77777777">
        <w:trPr>
          <w:cantSplit/>
        </w:trPr>
        <w:tc>
          <w:tcPr>
            <w:tcW w:w="3277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AF8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3BB0FE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30% slower adoption: 35 / 175 / 560 at ₹699</w:t>
            </w:r>
          </w:p>
        </w:tc>
        <w:tc>
          <w:tcPr>
            <w:tcW w:w="1446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AF8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01F204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-12.48</w:t>
            </w:r>
          </w:p>
        </w:tc>
        <w:tc>
          <w:tcPr>
            <w:tcW w:w="1446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AF8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AE52F4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-14.42</w:t>
            </w:r>
          </w:p>
        </w:tc>
        <w:tc>
          <w:tcPr>
            <w:tcW w:w="1446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AF8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B129C4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-8.75</w:t>
            </w:r>
          </w:p>
        </w:tc>
        <w:tc>
          <w:tcPr>
            <w:tcW w:w="2023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AF8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9C16D8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≈ 682 locations</w:t>
            </w:r>
          </w:p>
        </w:tc>
      </w:tr>
    </w:tbl>
    <w:p w14:paraId="7E638D27" w14:textId="77777777" w:rsidR="00F72E09" w:rsidRDefault="00F72E09">
      <w:pPr>
        <w:spacing w:after="120"/>
      </w:pPr>
    </w:p>
    <w:p w14:paraId="4C2B1617" w14:textId="77777777" w:rsidR="00F72E09" w:rsidRDefault="00037122">
      <w:pPr>
        <w:spacing w:after="120" w:line="300" w:lineRule="auto"/>
      </w:pPr>
      <w:r>
        <w:rPr>
          <w:b/>
          <w:bCs/>
        </w:rPr>
        <w:t>Read it this way:</w:t>
      </w:r>
      <w:r>
        <w:t xml:space="preserve"> price and retention matter most. At ₹499 the company needs about 1,000 locations to break even; at ₹999 about 450. That is why the slide insists on testing ₹499, ₹699 and ₹999 with owners, and why only a paid-pilot decision counts as validation.</w:t>
      </w:r>
    </w:p>
    <w:p w14:paraId="2BFB5330" w14:textId="77777777" w:rsidR="00F72E09" w:rsidRDefault="00037122">
      <w:r>
        <w:br w:type="page"/>
      </w:r>
    </w:p>
    <w:p w14:paraId="63B32251" w14:textId="77777777" w:rsidR="00F72E09" w:rsidRDefault="00037122">
      <w:pPr>
        <w:keepNext/>
        <w:spacing w:after="60"/>
      </w:pPr>
      <w:r>
        <w:rPr>
          <w:rFonts w:ascii="Consolas" w:eastAsia="Consolas" w:hAnsi="Consolas" w:cs="Consolas"/>
          <w:color w:val="3F6B00"/>
          <w:spacing w:val="40"/>
          <w:sz w:val="16"/>
          <w:szCs w:val="16"/>
        </w:rPr>
        <w:t>08 · ANSWERS</w:t>
      </w:r>
    </w:p>
    <w:p w14:paraId="6A385B02" w14:textId="77777777" w:rsidR="00F72E09" w:rsidRDefault="00037122">
      <w:pPr>
        <w:pStyle w:val="Heading1"/>
        <w:keepNext/>
      </w:pPr>
      <w:bookmarkStart w:id="11" w:name="_Toc243219231"/>
      <w:r>
        <w:t>If a judge pushes back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91"/>
        <w:gridCol w:w="6747"/>
      </w:tblGrid>
      <w:tr w:rsidR="00F72E09" w14:paraId="2F67BA11" w14:textId="77777777">
        <w:trPr>
          <w:tblHeader/>
        </w:trPr>
        <w:tc>
          <w:tcPr>
            <w:tcW w:w="2891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12121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0856E9" w14:textId="77777777" w:rsidR="00F72E09" w:rsidRDefault="00037122">
            <w:pPr>
              <w:spacing w:after="3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Question</w:t>
            </w:r>
          </w:p>
        </w:tc>
        <w:tc>
          <w:tcPr>
            <w:tcW w:w="6747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12121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FAF3CC" w14:textId="77777777" w:rsidR="00F72E09" w:rsidRDefault="00037122">
            <w:pPr>
              <w:spacing w:after="3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Answer</w:t>
            </w:r>
          </w:p>
        </w:tc>
      </w:tr>
      <w:tr w:rsidR="00F72E09" w14:paraId="629C559B" w14:textId="77777777">
        <w:trPr>
          <w:cantSplit/>
        </w:trPr>
        <w:tc>
          <w:tcPr>
            <w:tcW w:w="2891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59F9AA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Where do 50, 250 and 800 come from?</w:t>
            </w:r>
          </w:p>
        </w:tc>
        <w:tc>
          <w:tcPr>
            <w:tcW w:w="6747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CBC048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Bottom-up: about 8, 25 and 65 net new locations a month from founder demos, then referrals and partners. It is a hypothesis we test in the 30-day pilot, not a forecast we have evidence for yet.</w:t>
            </w:r>
          </w:p>
        </w:tc>
      </w:tr>
      <w:tr w:rsidR="00F72E09" w14:paraId="574B40A6" w14:textId="77777777">
        <w:trPr>
          <w:cantSplit/>
        </w:trPr>
        <w:tc>
          <w:tcPr>
            <w:tcW w:w="2891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AF8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8D1824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Is ₹100 COGS too low?</w:t>
            </w:r>
          </w:p>
        </w:tc>
        <w:tc>
          <w:tcPr>
            <w:tcW w:w="6747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AF8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E3E816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It is conservative for software: hosting is shared, and messages cost paise each. Even at ₹200 the gross margin stays above 70%.</w:t>
            </w:r>
          </w:p>
        </w:tc>
      </w:tr>
      <w:tr w:rsidR="00F72E09" w14:paraId="3642DEA5" w14:textId="77777777">
        <w:trPr>
          <w:cantSplit/>
        </w:trPr>
        <w:tc>
          <w:tcPr>
            <w:tcW w:w="2891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FC0408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Why are you loss-making for two years?</w:t>
            </w:r>
          </w:p>
        </w:tc>
        <w:tc>
          <w:tcPr>
            <w:tcW w:w="6747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339E0A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A small team proves the product in one city first. Contribution per location is high, so profit arrives once locations cross about 680.</w:t>
            </w:r>
          </w:p>
        </w:tc>
      </w:tr>
      <w:tr w:rsidR="00F72E09" w14:paraId="52153F34" w14:textId="77777777">
        <w:trPr>
          <w:cantSplit/>
        </w:trPr>
        <w:tc>
          <w:tcPr>
            <w:tcW w:w="2891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AF8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6420E8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What is the biggest risk to the model?</w:t>
            </w:r>
          </w:p>
        </w:tc>
        <w:tc>
          <w:tcPr>
            <w:tcW w:w="6747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AF8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4F2A44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Churn and price. That is why we measure retention in the pilot and test three price points.</w:t>
            </w:r>
          </w:p>
        </w:tc>
      </w:tr>
      <w:tr w:rsidR="00F72E09" w14:paraId="63E58E38" w14:textId="77777777">
        <w:trPr>
          <w:cantSplit/>
        </w:trPr>
        <w:tc>
          <w:tcPr>
            <w:tcW w:w="2891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269931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Are these real revenues?</w:t>
            </w:r>
          </w:p>
        </w:tc>
        <w:tc>
          <w:tcPr>
            <w:tcW w:w="6747" w:type="dxa"/>
            <w:tcBorders>
              <w:top w:val="single" w:sz="4" w:space="0" w:color="DAD7D0"/>
              <w:left w:val="single" w:sz="4" w:space="0" w:color="DAD7D0"/>
              <w:bottom w:val="single" w:sz="4" w:space="0" w:color="DAD7D0"/>
              <w:right w:val="single" w:sz="4" w:space="0" w:color="DAD7D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CFA479" w14:textId="77777777" w:rsidR="00F72E09" w:rsidRDefault="00037122">
            <w:pPr>
              <w:spacing w:after="30" w:line="260" w:lineRule="auto"/>
            </w:pPr>
            <w:r>
              <w:rPr>
                <w:sz w:val="18"/>
                <w:szCs w:val="18"/>
              </w:rPr>
              <w:t>No. The demo runs on synthetic data; these are illustrative projections.</w:t>
            </w:r>
          </w:p>
        </w:tc>
      </w:tr>
    </w:tbl>
    <w:p w14:paraId="788DF97E" w14:textId="77777777" w:rsidR="00F72E09" w:rsidRDefault="00F72E09">
      <w:pPr>
        <w:spacing w:after="120"/>
      </w:pPr>
    </w:p>
    <w:p w14:paraId="79A96057" w14:textId="77777777" w:rsidR="00F72E09" w:rsidRDefault="00037122">
      <w:r>
        <w:br w:type="page"/>
      </w:r>
    </w:p>
    <w:p w14:paraId="71E1D653" w14:textId="77777777" w:rsidR="00F72E09" w:rsidRDefault="00037122">
      <w:pPr>
        <w:keepNext/>
        <w:spacing w:after="60"/>
      </w:pPr>
      <w:r>
        <w:rPr>
          <w:rFonts w:ascii="Consolas" w:eastAsia="Consolas" w:hAnsi="Consolas" w:cs="Consolas"/>
          <w:color w:val="3F6B00"/>
          <w:spacing w:val="40"/>
          <w:sz w:val="16"/>
          <w:szCs w:val="16"/>
        </w:rPr>
        <w:t>09 · WHERE THE OUTSIDE NUMBERS COME FROM</w:t>
      </w:r>
    </w:p>
    <w:p w14:paraId="7FE81D91" w14:textId="77777777" w:rsidR="00F72E09" w:rsidRDefault="00037122">
      <w:pPr>
        <w:pStyle w:val="Heading1"/>
        <w:keepNext/>
      </w:pPr>
      <w:bookmarkStart w:id="12" w:name="_Toc243219232"/>
      <w:r>
        <w:t>Sources</w:t>
      </w:r>
      <w:bookmarkEnd w:id="12"/>
    </w:p>
    <w:p w14:paraId="06C347C7" w14:textId="77777777" w:rsidR="00F72E09" w:rsidRDefault="00037122">
      <w:pPr>
        <w:spacing w:after="80" w:line="300" w:lineRule="auto"/>
      </w:pPr>
      <w:r>
        <w:rPr>
          <w:color w:val="5A5852"/>
          <w:sz w:val="17"/>
          <w:szCs w:val="17"/>
        </w:rPr>
        <w:t>Vendor and research-firm estimates; methods are not public, so present them as indicative.</w:t>
      </w:r>
    </w:p>
    <w:p w14:paraId="0CA559C3" w14:textId="77777777" w:rsidR="00F72E09" w:rsidRDefault="00037122">
      <w:pPr>
        <w:pStyle w:val="ListParagraph"/>
        <w:numPr>
          <w:ilvl w:val="0"/>
          <w:numId w:val="2"/>
        </w:numPr>
        <w:spacing w:after="70" w:line="290" w:lineRule="auto"/>
      </w:pPr>
      <w:r>
        <w:t xml:space="preserve">India beauty-salon market size and number of players: </w:t>
      </w:r>
      <w:hyperlink r:id="rId7" w:history="1">
        <w:r>
          <w:rPr>
            <w:u w:val="single"/>
          </w:rPr>
          <w:t>Ken Research, India Beauty Salon Market</w:t>
        </w:r>
      </w:hyperlink>
    </w:p>
    <w:p w14:paraId="3E7157B8" w14:textId="77777777" w:rsidR="00F72E09" w:rsidRDefault="00037122">
      <w:pPr>
        <w:pStyle w:val="ListParagraph"/>
        <w:numPr>
          <w:ilvl w:val="0"/>
          <w:numId w:val="2"/>
        </w:numPr>
        <w:spacing w:after="70" w:line="290" w:lineRule="auto"/>
      </w:pPr>
      <w:r>
        <w:t xml:space="preserve">Organised salon outlets in India: </w:t>
      </w:r>
      <w:hyperlink r:id="rId8" w:history="1">
        <w:r>
          <w:rPr>
            <w:u w:val="single"/>
          </w:rPr>
          <w:t>Nexdigm, India Salon Market</w:t>
        </w:r>
      </w:hyperlink>
    </w:p>
    <w:p w14:paraId="1D3F0B6E" w14:textId="77777777" w:rsidR="00F72E09" w:rsidRDefault="00037122">
      <w:pPr>
        <w:pStyle w:val="ListParagraph"/>
        <w:numPr>
          <w:ilvl w:val="0"/>
          <w:numId w:val="2"/>
        </w:numPr>
        <w:spacing w:after="70" w:line="290" w:lineRule="auto"/>
      </w:pPr>
      <w:r>
        <w:t xml:space="preserve">Revenue lost to cancellations (hair and beauty ≈ 7% a month): </w:t>
      </w:r>
      <w:hyperlink r:id="rId9" w:history="1">
        <w:r>
          <w:rPr>
            <w:u w:val="single"/>
          </w:rPr>
          <w:t>Fresha, The Hidden Cost of Cancellations</w:t>
        </w:r>
      </w:hyperlink>
    </w:p>
    <w:p w14:paraId="16A64FC8" w14:textId="77777777" w:rsidR="00F72E09" w:rsidRDefault="00037122">
      <w:pPr>
        <w:pStyle w:val="ListParagraph"/>
        <w:numPr>
          <w:ilvl w:val="0"/>
          <w:numId w:val="2"/>
        </w:numPr>
        <w:spacing w:after="70" w:line="290" w:lineRule="auto"/>
      </w:pPr>
      <w:r>
        <w:t xml:space="preserve">SMB SaaS churn benchmarks (3–7% a month): </w:t>
      </w:r>
      <w:hyperlink r:id="rId10" w:history="1">
        <w:r>
          <w:rPr>
            <w:u w:val="single"/>
          </w:rPr>
          <w:t>Kalungi, SaaS churn rate benchmarks</w:t>
        </w:r>
      </w:hyperlink>
      <w:r>
        <w:t xml:space="preserve">, </w:t>
      </w:r>
      <w:hyperlink r:id="rId11" w:history="1">
        <w:r>
          <w:rPr>
            <w:u w:val="single"/>
          </w:rPr>
          <w:t>UserJot, SaaS churn benchmarks</w:t>
        </w:r>
      </w:hyperlink>
    </w:p>
    <w:p w14:paraId="054F76D0" w14:textId="77777777" w:rsidR="00F72E09" w:rsidRDefault="00037122">
      <w:pPr>
        <w:pStyle w:val="ListParagraph"/>
        <w:numPr>
          <w:ilvl w:val="0"/>
          <w:numId w:val="2"/>
        </w:numPr>
        <w:spacing w:after="70" w:line="290" w:lineRule="auto"/>
      </w:pPr>
      <w:r>
        <w:t xml:space="preserve">Chain footprints (Lakmé Salon 450+, Naturals 800+): reported in </w:t>
      </w:r>
      <w:hyperlink r:id="rId12" w:history="1">
        <w:r>
          <w:rPr>
            <w:u w:val="single"/>
          </w:rPr>
          <w:t>Inventiva</w:t>
        </w:r>
      </w:hyperlink>
    </w:p>
    <w:sectPr w:rsidR="00F72E09">
      <w:headerReference w:type="default" r:id="rId13"/>
      <w:footerReference w:type="default" r:id="rId14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8192E" w14:textId="77777777" w:rsidR="00037122" w:rsidRDefault="00037122">
      <w:r>
        <w:separator/>
      </w:r>
    </w:p>
  </w:endnote>
  <w:endnote w:type="continuationSeparator" w:id="0">
    <w:p w14:paraId="6DFCBF32" w14:textId="77777777" w:rsidR="00037122" w:rsidRDefault="000371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0BD4A" w14:textId="77777777" w:rsidR="00F72E09" w:rsidRDefault="00037122">
    <w:pPr>
      <w:tabs>
        <w:tab w:val="right" w:pos="9638"/>
      </w:tabs>
    </w:pPr>
    <w:r>
      <w:rPr>
        <w:color w:val="8C8981"/>
        <w:sz w:val="15"/>
        <w:szCs w:val="15"/>
      </w:rPr>
      <w:t>Refill · Team C29 · Fynd × NMIMS Hyderabad</w:t>
    </w:r>
    <w:r>
      <w:tab/>
    </w:r>
    <w:r>
      <w:rPr>
        <w:color w:val="8C8981"/>
        <w:sz w:val="15"/>
        <w:szCs w:val="15"/>
      </w:rPr>
      <w:fldChar w:fldCharType="begin"/>
    </w:r>
    <w:r>
      <w:rPr>
        <w:color w:val="8C8981"/>
        <w:sz w:val="15"/>
        <w:szCs w:val="15"/>
      </w:rPr>
      <w:instrText>PAGE</w:instrText>
    </w:r>
    <w:r>
      <w:rPr>
        <w:color w:val="8C8981"/>
        <w:sz w:val="15"/>
        <w:szCs w:val="15"/>
      </w:rPr>
      <w:fldChar w:fldCharType="separate"/>
    </w:r>
    <w:r w:rsidR="00147F8D">
      <w:rPr>
        <w:noProof/>
        <w:color w:val="8C8981"/>
        <w:sz w:val="15"/>
        <w:szCs w:val="15"/>
      </w:rPr>
      <w:t>1</w:t>
    </w:r>
    <w:r>
      <w:rPr>
        <w:color w:val="8C8981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AAA71" w14:textId="77777777" w:rsidR="00037122" w:rsidRDefault="00037122">
      <w:r>
        <w:separator/>
      </w:r>
    </w:p>
  </w:footnote>
  <w:footnote w:type="continuationSeparator" w:id="0">
    <w:p w14:paraId="13163786" w14:textId="77777777" w:rsidR="00037122" w:rsidRDefault="000371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35399" w14:textId="77777777" w:rsidR="00F72E09" w:rsidRDefault="00037122">
    <w:pPr>
      <w:jc w:val="right"/>
    </w:pPr>
    <w:r>
      <w:rPr>
        <w:rFonts w:ascii="Consolas" w:eastAsia="Consolas" w:hAnsi="Consolas" w:cs="Consolas"/>
        <w:color w:val="8C8981"/>
        <w:spacing w:val="30"/>
        <w:sz w:val="14"/>
        <w:szCs w:val="14"/>
      </w:rPr>
      <w:t>REFILL · FINANCIAL PROJECTIONS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95CDE"/>
    <w:multiLevelType w:val="hybridMultilevel"/>
    <w:tmpl w:val="F90A95D6"/>
    <w:lvl w:ilvl="0" w:tplc="B2CCCAC4" w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3F6B00"/>
      </w:rPr>
    </w:lvl>
    <w:lvl w:ilvl="1" w:tplc="5ECC27F6">
      <w:numFmt w:val="decimal"/>
      <w:lvlText w:val=""/>
      <w:lvlJc w:val="left"/>
    </w:lvl>
    <w:lvl w:ilvl="2" w:tplc="7C205DC6">
      <w:numFmt w:val="decimal"/>
      <w:lvlText w:val=""/>
      <w:lvlJc w:val="left"/>
    </w:lvl>
    <w:lvl w:ilvl="3" w:tplc="E51ADD08">
      <w:numFmt w:val="decimal"/>
      <w:lvlText w:val=""/>
      <w:lvlJc w:val="left"/>
    </w:lvl>
    <w:lvl w:ilvl="4" w:tplc="14EC0DF2">
      <w:numFmt w:val="decimal"/>
      <w:lvlText w:val=""/>
      <w:lvlJc w:val="left"/>
    </w:lvl>
    <w:lvl w:ilvl="5" w:tplc="5EAEB35A">
      <w:numFmt w:val="decimal"/>
      <w:lvlText w:val=""/>
      <w:lvlJc w:val="left"/>
    </w:lvl>
    <w:lvl w:ilvl="6" w:tplc="360823C4">
      <w:numFmt w:val="decimal"/>
      <w:lvlText w:val=""/>
      <w:lvlJc w:val="left"/>
    </w:lvl>
    <w:lvl w:ilvl="7" w:tplc="9DE03B0A">
      <w:numFmt w:val="decimal"/>
      <w:lvlText w:val=""/>
      <w:lvlJc w:val="left"/>
    </w:lvl>
    <w:lvl w:ilvl="8" w:tplc="5C3E15E6">
      <w:numFmt w:val="decimal"/>
      <w:lvlText w:val=""/>
      <w:lvlJc w:val="left"/>
    </w:lvl>
  </w:abstractNum>
  <w:abstractNum w:abstractNumId="1" w15:restartNumberingAfterBreak="0">
    <w:nsid w:val="0EC00687"/>
    <w:multiLevelType w:val="hybridMultilevel"/>
    <w:tmpl w:val="2CF63056"/>
    <w:lvl w:ilvl="0" w:tplc="C1FEC91C" w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3F6B00"/>
      </w:rPr>
    </w:lvl>
    <w:lvl w:ilvl="1" w:tplc="BA8AC028">
      <w:numFmt w:val="decimal"/>
      <w:lvlText w:val=""/>
      <w:lvlJc w:val="left"/>
    </w:lvl>
    <w:lvl w:ilvl="2" w:tplc="6644967A">
      <w:numFmt w:val="decimal"/>
      <w:lvlText w:val=""/>
      <w:lvlJc w:val="left"/>
    </w:lvl>
    <w:lvl w:ilvl="3" w:tplc="2CA2C4C8">
      <w:numFmt w:val="decimal"/>
      <w:lvlText w:val=""/>
      <w:lvlJc w:val="left"/>
    </w:lvl>
    <w:lvl w:ilvl="4" w:tplc="A8F2BD58">
      <w:numFmt w:val="decimal"/>
      <w:lvlText w:val=""/>
      <w:lvlJc w:val="left"/>
    </w:lvl>
    <w:lvl w:ilvl="5" w:tplc="4D4E2C7E">
      <w:numFmt w:val="decimal"/>
      <w:lvlText w:val=""/>
      <w:lvlJc w:val="left"/>
    </w:lvl>
    <w:lvl w:ilvl="6" w:tplc="25324A32">
      <w:numFmt w:val="decimal"/>
      <w:lvlText w:val=""/>
      <w:lvlJc w:val="left"/>
    </w:lvl>
    <w:lvl w:ilvl="7" w:tplc="C63ECECC">
      <w:numFmt w:val="decimal"/>
      <w:lvlText w:val=""/>
      <w:lvlJc w:val="left"/>
    </w:lvl>
    <w:lvl w:ilvl="8" w:tplc="FD1CD5A8">
      <w:numFmt w:val="decimal"/>
      <w:lvlText w:val=""/>
      <w:lvlJc w:val="left"/>
    </w:lvl>
  </w:abstractNum>
  <w:abstractNum w:abstractNumId="2" w15:restartNumberingAfterBreak="0">
    <w:nsid w:val="110E7011"/>
    <w:multiLevelType w:val="hybridMultilevel"/>
    <w:tmpl w:val="20EA19A8"/>
    <w:lvl w:ilvl="0" w:tplc="98403B1A" w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3F6B00"/>
      </w:rPr>
    </w:lvl>
    <w:lvl w:ilvl="1" w:tplc="ADFC09B8">
      <w:numFmt w:val="decimal"/>
      <w:lvlText w:val=""/>
      <w:lvlJc w:val="left"/>
    </w:lvl>
    <w:lvl w:ilvl="2" w:tplc="3E9AF4A8">
      <w:numFmt w:val="decimal"/>
      <w:lvlText w:val=""/>
      <w:lvlJc w:val="left"/>
    </w:lvl>
    <w:lvl w:ilvl="3" w:tplc="73B6AF18">
      <w:numFmt w:val="decimal"/>
      <w:lvlText w:val=""/>
      <w:lvlJc w:val="left"/>
    </w:lvl>
    <w:lvl w:ilvl="4" w:tplc="BC349C7C">
      <w:numFmt w:val="decimal"/>
      <w:lvlText w:val=""/>
      <w:lvlJc w:val="left"/>
    </w:lvl>
    <w:lvl w:ilvl="5" w:tplc="E34C57E0">
      <w:numFmt w:val="decimal"/>
      <w:lvlText w:val=""/>
      <w:lvlJc w:val="left"/>
    </w:lvl>
    <w:lvl w:ilvl="6" w:tplc="83C0F486">
      <w:numFmt w:val="decimal"/>
      <w:lvlText w:val=""/>
      <w:lvlJc w:val="left"/>
    </w:lvl>
    <w:lvl w:ilvl="7" w:tplc="5A4EB916">
      <w:numFmt w:val="decimal"/>
      <w:lvlText w:val=""/>
      <w:lvlJc w:val="left"/>
    </w:lvl>
    <w:lvl w:ilvl="8" w:tplc="F104D93E">
      <w:numFmt w:val="decimal"/>
      <w:lvlText w:val=""/>
      <w:lvlJc w:val="left"/>
    </w:lvl>
  </w:abstractNum>
  <w:abstractNum w:abstractNumId="3" w15:restartNumberingAfterBreak="0">
    <w:nsid w:val="122E2839"/>
    <w:multiLevelType w:val="hybridMultilevel"/>
    <w:tmpl w:val="B066BD28"/>
    <w:lvl w:ilvl="0" w:tplc="5DAC00AE" w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3F6B00"/>
      </w:rPr>
    </w:lvl>
    <w:lvl w:ilvl="1" w:tplc="6B8C3952">
      <w:numFmt w:val="decimal"/>
      <w:lvlText w:val=""/>
      <w:lvlJc w:val="left"/>
    </w:lvl>
    <w:lvl w:ilvl="2" w:tplc="6486EF94">
      <w:numFmt w:val="decimal"/>
      <w:lvlText w:val=""/>
      <w:lvlJc w:val="left"/>
    </w:lvl>
    <w:lvl w:ilvl="3" w:tplc="A266D200">
      <w:numFmt w:val="decimal"/>
      <w:lvlText w:val=""/>
      <w:lvlJc w:val="left"/>
    </w:lvl>
    <w:lvl w:ilvl="4" w:tplc="D046AC26">
      <w:numFmt w:val="decimal"/>
      <w:lvlText w:val=""/>
      <w:lvlJc w:val="left"/>
    </w:lvl>
    <w:lvl w:ilvl="5" w:tplc="AE5A3FDC">
      <w:numFmt w:val="decimal"/>
      <w:lvlText w:val=""/>
      <w:lvlJc w:val="left"/>
    </w:lvl>
    <w:lvl w:ilvl="6" w:tplc="25BCF278">
      <w:numFmt w:val="decimal"/>
      <w:lvlText w:val=""/>
      <w:lvlJc w:val="left"/>
    </w:lvl>
    <w:lvl w:ilvl="7" w:tplc="9C3641B6">
      <w:numFmt w:val="decimal"/>
      <w:lvlText w:val=""/>
      <w:lvlJc w:val="left"/>
    </w:lvl>
    <w:lvl w:ilvl="8" w:tplc="3F448046">
      <w:numFmt w:val="decimal"/>
      <w:lvlText w:val=""/>
      <w:lvlJc w:val="left"/>
    </w:lvl>
  </w:abstractNum>
  <w:abstractNum w:abstractNumId="4" w15:restartNumberingAfterBreak="0">
    <w:nsid w:val="12BB41D5"/>
    <w:multiLevelType w:val="hybridMultilevel"/>
    <w:tmpl w:val="99582DC2"/>
    <w:lvl w:ilvl="0" w:tplc="B7C0B88C" w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3F6B00"/>
      </w:rPr>
    </w:lvl>
    <w:lvl w:ilvl="1" w:tplc="733A00DA">
      <w:numFmt w:val="decimal"/>
      <w:lvlText w:val=""/>
      <w:lvlJc w:val="left"/>
    </w:lvl>
    <w:lvl w:ilvl="2" w:tplc="EC0071B8">
      <w:numFmt w:val="decimal"/>
      <w:lvlText w:val=""/>
      <w:lvlJc w:val="left"/>
    </w:lvl>
    <w:lvl w:ilvl="3" w:tplc="361AE876">
      <w:numFmt w:val="decimal"/>
      <w:lvlText w:val=""/>
      <w:lvlJc w:val="left"/>
    </w:lvl>
    <w:lvl w:ilvl="4" w:tplc="A094F9A2">
      <w:numFmt w:val="decimal"/>
      <w:lvlText w:val=""/>
      <w:lvlJc w:val="left"/>
    </w:lvl>
    <w:lvl w:ilvl="5" w:tplc="8668E2F8">
      <w:numFmt w:val="decimal"/>
      <w:lvlText w:val=""/>
      <w:lvlJc w:val="left"/>
    </w:lvl>
    <w:lvl w:ilvl="6" w:tplc="DAEAF1DC">
      <w:numFmt w:val="decimal"/>
      <w:lvlText w:val=""/>
      <w:lvlJc w:val="left"/>
    </w:lvl>
    <w:lvl w:ilvl="7" w:tplc="171607F0">
      <w:numFmt w:val="decimal"/>
      <w:lvlText w:val=""/>
      <w:lvlJc w:val="left"/>
    </w:lvl>
    <w:lvl w:ilvl="8" w:tplc="0694B7B6">
      <w:numFmt w:val="decimal"/>
      <w:lvlText w:val=""/>
      <w:lvlJc w:val="left"/>
    </w:lvl>
  </w:abstractNum>
  <w:abstractNum w:abstractNumId="5" w15:restartNumberingAfterBreak="0">
    <w:nsid w:val="16403D6B"/>
    <w:multiLevelType w:val="hybridMultilevel"/>
    <w:tmpl w:val="E068A92C"/>
    <w:lvl w:ilvl="0" w:tplc="6B10B996" w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3F6B00"/>
      </w:rPr>
    </w:lvl>
    <w:lvl w:ilvl="1" w:tplc="4162CE88">
      <w:numFmt w:val="decimal"/>
      <w:lvlText w:val=""/>
      <w:lvlJc w:val="left"/>
    </w:lvl>
    <w:lvl w:ilvl="2" w:tplc="EF006DEC">
      <w:numFmt w:val="decimal"/>
      <w:lvlText w:val=""/>
      <w:lvlJc w:val="left"/>
    </w:lvl>
    <w:lvl w:ilvl="3" w:tplc="8A9C24D8">
      <w:numFmt w:val="decimal"/>
      <w:lvlText w:val=""/>
      <w:lvlJc w:val="left"/>
    </w:lvl>
    <w:lvl w:ilvl="4" w:tplc="F9E0C016">
      <w:numFmt w:val="decimal"/>
      <w:lvlText w:val=""/>
      <w:lvlJc w:val="left"/>
    </w:lvl>
    <w:lvl w:ilvl="5" w:tplc="8C6C9D4A">
      <w:numFmt w:val="decimal"/>
      <w:lvlText w:val=""/>
      <w:lvlJc w:val="left"/>
    </w:lvl>
    <w:lvl w:ilvl="6" w:tplc="9CEEE6DA">
      <w:numFmt w:val="decimal"/>
      <w:lvlText w:val=""/>
      <w:lvlJc w:val="left"/>
    </w:lvl>
    <w:lvl w:ilvl="7" w:tplc="C13E02A0">
      <w:numFmt w:val="decimal"/>
      <w:lvlText w:val=""/>
      <w:lvlJc w:val="left"/>
    </w:lvl>
    <w:lvl w:ilvl="8" w:tplc="07164A2C">
      <w:numFmt w:val="decimal"/>
      <w:lvlText w:val=""/>
      <w:lvlJc w:val="left"/>
    </w:lvl>
  </w:abstractNum>
  <w:abstractNum w:abstractNumId="6" w15:restartNumberingAfterBreak="0">
    <w:nsid w:val="19D70F59"/>
    <w:multiLevelType w:val="hybridMultilevel"/>
    <w:tmpl w:val="1E4E1B44"/>
    <w:lvl w:ilvl="0" w:tplc="728CE41E" w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3F6B00"/>
      </w:rPr>
    </w:lvl>
    <w:lvl w:ilvl="1" w:tplc="D4100F78">
      <w:numFmt w:val="decimal"/>
      <w:lvlText w:val=""/>
      <w:lvlJc w:val="left"/>
    </w:lvl>
    <w:lvl w:ilvl="2" w:tplc="AD8A2AB0">
      <w:numFmt w:val="decimal"/>
      <w:lvlText w:val=""/>
      <w:lvlJc w:val="left"/>
    </w:lvl>
    <w:lvl w:ilvl="3" w:tplc="FA7894FC">
      <w:numFmt w:val="decimal"/>
      <w:lvlText w:val=""/>
      <w:lvlJc w:val="left"/>
    </w:lvl>
    <w:lvl w:ilvl="4" w:tplc="F7CE1A5A">
      <w:numFmt w:val="decimal"/>
      <w:lvlText w:val=""/>
      <w:lvlJc w:val="left"/>
    </w:lvl>
    <w:lvl w:ilvl="5" w:tplc="2EC0D13C">
      <w:numFmt w:val="decimal"/>
      <w:lvlText w:val=""/>
      <w:lvlJc w:val="left"/>
    </w:lvl>
    <w:lvl w:ilvl="6" w:tplc="6CC0948C">
      <w:numFmt w:val="decimal"/>
      <w:lvlText w:val=""/>
      <w:lvlJc w:val="left"/>
    </w:lvl>
    <w:lvl w:ilvl="7" w:tplc="22269172">
      <w:numFmt w:val="decimal"/>
      <w:lvlText w:val=""/>
      <w:lvlJc w:val="left"/>
    </w:lvl>
    <w:lvl w:ilvl="8" w:tplc="5204B5A4">
      <w:numFmt w:val="decimal"/>
      <w:lvlText w:val=""/>
      <w:lvlJc w:val="left"/>
    </w:lvl>
  </w:abstractNum>
  <w:abstractNum w:abstractNumId="7" w15:restartNumberingAfterBreak="0">
    <w:nsid w:val="1FD6023E"/>
    <w:multiLevelType w:val="hybridMultilevel"/>
    <w:tmpl w:val="7A966DFC"/>
    <w:lvl w:ilvl="0" w:tplc="B524B406" w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3F6B00"/>
      </w:rPr>
    </w:lvl>
    <w:lvl w:ilvl="1" w:tplc="E92CFC2A">
      <w:numFmt w:val="decimal"/>
      <w:lvlText w:val=""/>
      <w:lvlJc w:val="left"/>
    </w:lvl>
    <w:lvl w:ilvl="2" w:tplc="5F245E2E">
      <w:numFmt w:val="decimal"/>
      <w:lvlText w:val=""/>
      <w:lvlJc w:val="left"/>
    </w:lvl>
    <w:lvl w:ilvl="3" w:tplc="8A08B9F6">
      <w:numFmt w:val="decimal"/>
      <w:lvlText w:val=""/>
      <w:lvlJc w:val="left"/>
    </w:lvl>
    <w:lvl w:ilvl="4" w:tplc="A0F43E3C">
      <w:numFmt w:val="decimal"/>
      <w:lvlText w:val=""/>
      <w:lvlJc w:val="left"/>
    </w:lvl>
    <w:lvl w:ilvl="5" w:tplc="D85491D8">
      <w:numFmt w:val="decimal"/>
      <w:lvlText w:val=""/>
      <w:lvlJc w:val="left"/>
    </w:lvl>
    <w:lvl w:ilvl="6" w:tplc="A15E28B6">
      <w:numFmt w:val="decimal"/>
      <w:lvlText w:val=""/>
      <w:lvlJc w:val="left"/>
    </w:lvl>
    <w:lvl w:ilvl="7" w:tplc="55983BF2">
      <w:numFmt w:val="decimal"/>
      <w:lvlText w:val=""/>
      <w:lvlJc w:val="left"/>
    </w:lvl>
    <w:lvl w:ilvl="8" w:tplc="38C2CFD6">
      <w:numFmt w:val="decimal"/>
      <w:lvlText w:val=""/>
      <w:lvlJc w:val="left"/>
    </w:lvl>
  </w:abstractNum>
  <w:abstractNum w:abstractNumId="8" w15:restartNumberingAfterBreak="0">
    <w:nsid w:val="22247000"/>
    <w:multiLevelType w:val="hybridMultilevel"/>
    <w:tmpl w:val="20CCA348"/>
    <w:lvl w:ilvl="0" w:tplc="7F521548" w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3F6B00"/>
      </w:rPr>
    </w:lvl>
    <w:lvl w:ilvl="1" w:tplc="E136895A">
      <w:numFmt w:val="decimal"/>
      <w:lvlText w:val=""/>
      <w:lvlJc w:val="left"/>
    </w:lvl>
    <w:lvl w:ilvl="2" w:tplc="BC2EE6AA">
      <w:numFmt w:val="decimal"/>
      <w:lvlText w:val=""/>
      <w:lvlJc w:val="left"/>
    </w:lvl>
    <w:lvl w:ilvl="3" w:tplc="CBC24B46">
      <w:numFmt w:val="decimal"/>
      <w:lvlText w:val=""/>
      <w:lvlJc w:val="left"/>
    </w:lvl>
    <w:lvl w:ilvl="4" w:tplc="0C6A8A2C">
      <w:numFmt w:val="decimal"/>
      <w:lvlText w:val=""/>
      <w:lvlJc w:val="left"/>
    </w:lvl>
    <w:lvl w:ilvl="5" w:tplc="657A7A38">
      <w:numFmt w:val="decimal"/>
      <w:lvlText w:val=""/>
      <w:lvlJc w:val="left"/>
    </w:lvl>
    <w:lvl w:ilvl="6" w:tplc="12C697DE">
      <w:numFmt w:val="decimal"/>
      <w:lvlText w:val=""/>
      <w:lvlJc w:val="left"/>
    </w:lvl>
    <w:lvl w:ilvl="7" w:tplc="A3E40E7A">
      <w:numFmt w:val="decimal"/>
      <w:lvlText w:val=""/>
      <w:lvlJc w:val="left"/>
    </w:lvl>
    <w:lvl w:ilvl="8" w:tplc="B45261E0">
      <w:numFmt w:val="decimal"/>
      <w:lvlText w:val=""/>
      <w:lvlJc w:val="left"/>
    </w:lvl>
  </w:abstractNum>
  <w:abstractNum w:abstractNumId="9" w15:restartNumberingAfterBreak="0">
    <w:nsid w:val="247F5853"/>
    <w:multiLevelType w:val="hybridMultilevel"/>
    <w:tmpl w:val="426EC0B8"/>
    <w:lvl w:ilvl="0" w:tplc="DB7E2190" w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3F6B00"/>
      </w:rPr>
    </w:lvl>
    <w:lvl w:ilvl="1" w:tplc="ECB8144E">
      <w:numFmt w:val="decimal"/>
      <w:lvlText w:val=""/>
      <w:lvlJc w:val="left"/>
    </w:lvl>
    <w:lvl w:ilvl="2" w:tplc="64C2E292">
      <w:numFmt w:val="decimal"/>
      <w:lvlText w:val=""/>
      <w:lvlJc w:val="left"/>
    </w:lvl>
    <w:lvl w:ilvl="3" w:tplc="7C926444">
      <w:numFmt w:val="decimal"/>
      <w:lvlText w:val=""/>
      <w:lvlJc w:val="left"/>
    </w:lvl>
    <w:lvl w:ilvl="4" w:tplc="00DEBF00">
      <w:numFmt w:val="decimal"/>
      <w:lvlText w:val=""/>
      <w:lvlJc w:val="left"/>
    </w:lvl>
    <w:lvl w:ilvl="5" w:tplc="1D8CFA44">
      <w:numFmt w:val="decimal"/>
      <w:lvlText w:val=""/>
      <w:lvlJc w:val="left"/>
    </w:lvl>
    <w:lvl w:ilvl="6" w:tplc="AEBE51DA">
      <w:numFmt w:val="decimal"/>
      <w:lvlText w:val=""/>
      <w:lvlJc w:val="left"/>
    </w:lvl>
    <w:lvl w:ilvl="7" w:tplc="8B0CE6AC">
      <w:numFmt w:val="decimal"/>
      <w:lvlText w:val=""/>
      <w:lvlJc w:val="left"/>
    </w:lvl>
    <w:lvl w:ilvl="8" w:tplc="F3CA33C8">
      <w:numFmt w:val="decimal"/>
      <w:lvlText w:val=""/>
      <w:lvlJc w:val="left"/>
    </w:lvl>
  </w:abstractNum>
  <w:abstractNum w:abstractNumId="10" w15:restartNumberingAfterBreak="0">
    <w:nsid w:val="25821F32"/>
    <w:multiLevelType w:val="hybridMultilevel"/>
    <w:tmpl w:val="A0649246"/>
    <w:lvl w:ilvl="0" w:tplc="058C42E4" w:tentative="1">
      <w:start w:val="1"/>
      <w:numFmt w:val="bullet"/>
      <w:lvlText w:val="●"/>
      <w:lvlJc w:val="left"/>
      <w:pPr>
        <w:ind w:left="720" w:hanging="360"/>
      </w:pPr>
    </w:lvl>
    <w:lvl w:ilvl="1" w:tplc="ABA8E5D6" w:tentative="1">
      <w:start w:val="1"/>
      <w:numFmt w:val="bullet"/>
      <w:lvlText w:val="○"/>
      <w:lvlJc w:val="left"/>
      <w:pPr>
        <w:ind w:left="1440" w:hanging="360"/>
      </w:pPr>
    </w:lvl>
    <w:lvl w:ilvl="2" w:tplc="F5846154" w:tentative="1">
      <w:start w:val="1"/>
      <w:numFmt w:val="bullet"/>
      <w:lvlText w:val="■"/>
      <w:lvlJc w:val="left"/>
      <w:pPr>
        <w:ind w:left="2160" w:hanging="360"/>
      </w:pPr>
    </w:lvl>
    <w:lvl w:ilvl="3" w:tplc="40CAD48E" w:tentative="1">
      <w:start w:val="1"/>
      <w:numFmt w:val="bullet"/>
      <w:lvlText w:val="●"/>
      <w:lvlJc w:val="left"/>
      <w:pPr>
        <w:ind w:left="2880" w:hanging="360"/>
      </w:pPr>
    </w:lvl>
    <w:lvl w:ilvl="4" w:tplc="0D4EA942" w:tentative="1">
      <w:start w:val="1"/>
      <w:numFmt w:val="bullet"/>
      <w:lvlText w:val="○"/>
      <w:lvlJc w:val="left"/>
      <w:pPr>
        <w:ind w:left="3600" w:hanging="360"/>
      </w:pPr>
    </w:lvl>
    <w:lvl w:ilvl="5" w:tplc="FC1675A0" w:tentative="1">
      <w:start w:val="1"/>
      <w:numFmt w:val="bullet"/>
      <w:lvlText w:val="■"/>
      <w:lvlJc w:val="left"/>
      <w:pPr>
        <w:ind w:left="4320" w:hanging="360"/>
      </w:pPr>
    </w:lvl>
    <w:lvl w:ilvl="6" w:tplc="F4F27072" w:tentative="1">
      <w:start w:val="1"/>
      <w:numFmt w:val="bullet"/>
      <w:lvlText w:val="●"/>
      <w:lvlJc w:val="left"/>
      <w:pPr>
        <w:ind w:left="5040" w:hanging="360"/>
      </w:pPr>
    </w:lvl>
    <w:lvl w:ilvl="7" w:tplc="3B466204" w:tentative="1">
      <w:start w:val="1"/>
      <w:numFmt w:val="bullet"/>
      <w:lvlText w:val="●"/>
      <w:lvlJc w:val="left"/>
      <w:pPr>
        <w:ind w:left="5760" w:hanging="360"/>
      </w:pPr>
    </w:lvl>
    <w:lvl w:ilvl="8" w:tplc="A9C2EF3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285B6C90"/>
    <w:multiLevelType w:val="hybridMultilevel"/>
    <w:tmpl w:val="311C528E"/>
    <w:lvl w:ilvl="0" w:tplc="9776FC66" w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3F6B00"/>
      </w:rPr>
    </w:lvl>
    <w:lvl w:ilvl="1" w:tplc="90A8EF6A">
      <w:numFmt w:val="decimal"/>
      <w:lvlText w:val=""/>
      <w:lvlJc w:val="left"/>
    </w:lvl>
    <w:lvl w:ilvl="2" w:tplc="77849402">
      <w:numFmt w:val="decimal"/>
      <w:lvlText w:val=""/>
      <w:lvlJc w:val="left"/>
    </w:lvl>
    <w:lvl w:ilvl="3" w:tplc="BF22F41E">
      <w:numFmt w:val="decimal"/>
      <w:lvlText w:val=""/>
      <w:lvlJc w:val="left"/>
    </w:lvl>
    <w:lvl w:ilvl="4" w:tplc="B02AE332">
      <w:numFmt w:val="decimal"/>
      <w:lvlText w:val=""/>
      <w:lvlJc w:val="left"/>
    </w:lvl>
    <w:lvl w:ilvl="5" w:tplc="9E20B85E">
      <w:numFmt w:val="decimal"/>
      <w:lvlText w:val=""/>
      <w:lvlJc w:val="left"/>
    </w:lvl>
    <w:lvl w:ilvl="6" w:tplc="8B244642">
      <w:numFmt w:val="decimal"/>
      <w:lvlText w:val=""/>
      <w:lvlJc w:val="left"/>
    </w:lvl>
    <w:lvl w:ilvl="7" w:tplc="CC300AF2">
      <w:numFmt w:val="decimal"/>
      <w:lvlText w:val=""/>
      <w:lvlJc w:val="left"/>
    </w:lvl>
    <w:lvl w:ilvl="8" w:tplc="52D65918">
      <w:numFmt w:val="decimal"/>
      <w:lvlText w:val=""/>
      <w:lvlJc w:val="left"/>
    </w:lvl>
  </w:abstractNum>
  <w:abstractNum w:abstractNumId="12" w15:restartNumberingAfterBreak="0">
    <w:nsid w:val="28CB3F38"/>
    <w:multiLevelType w:val="hybridMultilevel"/>
    <w:tmpl w:val="F8383A12"/>
    <w:lvl w:ilvl="0" w:tplc="31167DDC" w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3F6B00"/>
      </w:rPr>
    </w:lvl>
    <w:lvl w:ilvl="1" w:tplc="EB5CD418">
      <w:numFmt w:val="decimal"/>
      <w:lvlText w:val=""/>
      <w:lvlJc w:val="left"/>
    </w:lvl>
    <w:lvl w:ilvl="2" w:tplc="4D74C8E8">
      <w:numFmt w:val="decimal"/>
      <w:lvlText w:val=""/>
      <w:lvlJc w:val="left"/>
    </w:lvl>
    <w:lvl w:ilvl="3" w:tplc="E85A69D0">
      <w:numFmt w:val="decimal"/>
      <w:lvlText w:val=""/>
      <w:lvlJc w:val="left"/>
    </w:lvl>
    <w:lvl w:ilvl="4" w:tplc="EE54C9D0">
      <w:numFmt w:val="decimal"/>
      <w:lvlText w:val=""/>
      <w:lvlJc w:val="left"/>
    </w:lvl>
    <w:lvl w:ilvl="5" w:tplc="CD6EA418">
      <w:numFmt w:val="decimal"/>
      <w:lvlText w:val=""/>
      <w:lvlJc w:val="left"/>
    </w:lvl>
    <w:lvl w:ilvl="6" w:tplc="9482E872">
      <w:numFmt w:val="decimal"/>
      <w:lvlText w:val=""/>
      <w:lvlJc w:val="left"/>
    </w:lvl>
    <w:lvl w:ilvl="7" w:tplc="DBDAD586">
      <w:numFmt w:val="decimal"/>
      <w:lvlText w:val=""/>
      <w:lvlJc w:val="left"/>
    </w:lvl>
    <w:lvl w:ilvl="8" w:tplc="12FCD5BE">
      <w:numFmt w:val="decimal"/>
      <w:lvlText w:val=""/>
      <w:lvlJc w:val="left"/>
    </w:lvl>
  </w:abstractNum>
  <w:abstractNum w:abstractNumId="13" w15:restartNumberingAfterBreak="0">
    <w:nsid w:val="298F080C"/>
    <w:multiLevelType w:val="hybridMultilevel"/>
    <w:tmpl w:val="C9101220"/>
    <w:lvl w:ilvl="0" w:tplc="D73EE98E" w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3F6B00"/>
      </w:rPr>
    </w:lvl>
    <w:lvl w:ilvl="1" w:tplc="96D4E822">
      <w:numFmt w:val="decimal"/>
      <w:lvlText w:val=""/>
      <w:lvlJc w:val="left"/>
    </w:lvl>
    <w:lvl w:ilvl="2" w:tplc="F3FEF618">
      <w:numFmt w:val="decimal"/>
      <w:lvlText w:val=""/>
      <w:lvlJc w:val="left"/>
    </w:lvl>
    <w:lvl w:ilvl="3" w:tplc="B626684C">
      <w:numFmt w:val="decimal"/>
      <w:lvlText w:val=""/>
      <w:lvlJc w:val="left"/>
    </w:lvl>
    <w:lvl w:ilvl="4" w:tplc="C996094C">
      <w:numFmt w:val="decimal"/>
      <w:lvlText w:val=""/>
      <w:lvlJc w:val="left"/>
    </w:lvl>
    <w:lvl w:ilvl="5" w:tplc="06B21C3C">
      <w:numFmt w:val="decimal"/>
      <w:lvlText w:val=""/>
      <w:lvlJc w:val="left"/>
    </w:lvl>
    <w:lvl w:ilvl="6" w:tplc="B330DFEC">
      <w:numFmt w:val="decimal"/>
      <w:lvlText w:val=""/>
      <w:lvlJc w:val="left"/>
    </w:lvl>
    <w:lvl w:ilvl="7" w:tplc="FE7C6A3A">
      <w:numFmt w:val="decimal"/>
      <w:lvlText w:val=""/>
      <w:lvlJc w:val="left"/>
    </w:lvl>
    <w:lvl w:ilvl="8" w:tplc="9F2E5886">
      <w:numFmt w:val="decimal"/>
      <w:lvlText w:val=""/>
      <w:lvlJc w:val="left"/>
    </w:lvl>
  </w:abstractNum>
  <w:abstractNum w:abstractNumId="14" w15:restartNumberingAfterBreak="0">
    <w:nsid w:val="2C7968F2"/>
    <w:multiLevelType w:val="hybridMultilevel"/>
    <w:tmpl w:val="B1689282"/>
    <w:lvl w:ilvl="0" w:tplc="309424D0" w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3F6B00"/>
      </w:rPr>
    </w:lvl>
    <w:lvl w:ilvl="1" w:tplc="A02E73E2">
      <w:numFmt w:val="decimal"/>
      <w:lvlText w:val=""/>
      <w:lvlJc w:val="left"/>
    </w:lvl>
    <w:lvl w:ilvl="2" w:tplc="11DC9D30">
      <w:numFmt w:val="decimal"/>
      <w:lvlText w:val=""/>
      <w:lvlJc w:val="left"/>
    </w:lvl>
    <w:lvl w:ilvl="3" w:tplc="C1F2E00E">
      <w:numFmt w:val="decimal"/>
      <w:lvlText w:val=""/>
      <w:lvlJc w:val="left"/>
    </w:lvl>
    <w:lvl w:ilvl="4" w:tplc="3D0082F6">
      <w:numFmt w:val="decimal"/>
      <w:lvlText w:val=""/>
      <w:lvlJc w:val="left"/>
    </w:lvl>
    <w:lvl w:ilvl="5" w:tplc="9D347D1C">
      <w:numFmt w:val="decimal"/>
      <w:lvlText w:val=""/>
      <w:lvlJc w:val="left"/>
    </w:lvl>
    <w:lvl w:ilvl="6" w:tplc="28BADF38">
      <w:numFmt w:val="decimal"/>
      <w:lvlText w:val=""/>
      <w:lvlJc w:val="left"/>
    </w:lvl>
    <w:lvl w:ilvl="7" w:tplc="218697A2">
      <w:numFmt w:val="decimal"/>
      <w:lvlText w:val=""/>
      <w:lvlJc w:val="left"/>
    </w:lvl>
    <w:lvl w:ilvl="8" w:tplc="B90453AA">
      <w:numFmt w:val="decimal"/>
      <w:lvlText w:val=""/>
      <w:lvlJc w:val="left"/>
    </w:lvl>
  </w:abstractNum>
  <w:abstractNum w:abstractNumId="15" w15:restartNumberingAfterBreak="0">
    <w:nsid w:val="2EDE3BC5"/>
    <w:multiLevelType w:val="hybridMultilevel"/>
    <w:tmpl w:val="5D6E9AC6"/>
    <w:lvl w:ilvl="0" w:tplc="040A3A72" w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3F6B00"/>
      </w:rPr>
    </w:lvl>
    <w:lvl w:ilvl="1" w:tplc="B37C20C6">
      <w:numFmt w:val="decimal"/>
      <w:lvlText w:val=""/>
      <w:lvlJc w:val="left"/>
    </w:lvl>
    <w:lvl w:ilvl="2" w:tplc="CB68E4A8">
      <w:numFmt w:val="decimal"/>
      <w:lvlText w:val=""/>
      <w:lvlJc w:val="left"/>
    </w:lvl>
    <w:lvl w:ilvl="3" w:tplc="C0DA12A6">
      <w:numFmt w:val="decimal"/>
      <w:lvlText w:val=""/>
      <w:lvlJc w:val="left"/>
    </w:lvl>
    <w:lvl w:ilvl="4" w:tplc="D778925C">
      <w:numFmt w:val="decimal"/>
      <w:lvlText w:val=""/>
      <w:lvlJc w:val="left"/>
    </w:lvl>
    <w:lvl w:ilvl="5" w:tplc="4B2A1B5C">
      <w:numFmt w:val="decimal"/>
      <w:lvlText w:val=""/>
      <w:lvlJc w:val="left"/>
    </w:lvl>
    <w:lvl w:ilvl="6" w:tplc="1B7A694A">
      <w:numFmt w:val="decimal"/>
      <w:lvlText w:val=""/>
      <w:lvlJc w:val="left"/>
    </w:lvl>
    <w:lvl w:ilvl="7" w:tplc="B97C4D2E">
      <w:numFmt w:val="decimal"/>
      <w:lvlText w:val=""/>
      <w:lvlJc w:val="left"/>
    </w:lvl>
    <w:lvl w:ilvl="8" w:tplc="2C6CB748">
      <w:numFmt w:val="decimal"/>
      <w:lvlText w:val=""/>
      <w:lvlJc w:val="left"/>
    </w:lvl>
  </w:abstractNum>
  <w:abstractNum w:abstractNumId="16" w15:restartNumberingAfterBreak="0">
    <w:nsid w:val="338838F0"/>
    <w:multiLevelType w:val="hybridMultilevel"/>
    <w:tmpl w:val="1D1AF16C"/>
    <w:lvl w:ilvl="0" w:tplc="7AF6BB6C" w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3F6B00"/>
      </w:rPr>
    </w:lvl>
    <w:lvl w:ilvl="1" w:tplc="9F02BB64">
      <w:numFmt w:val="decimal"/>
      <w:lvlText w:val=""/>
      <w:lvlJc w:val="left"/>
    </w:lvl>
    <w:lvl w:ilvl="2" w:tplc="96CC8EB6">
      <w:numFmt w:val="decimal"/>
      <w:lvlText w:val=""/>
      <w:lvlJc w:val="left"/>
    </w:lvl>
    <w:lvl w:ilvl="3" w:tplc="4A2A92C0">
      <w:numFmt w:val="decimal"/>
      <w:lvlText w:val=""/>
      <w:lvlJc w:val="left"/>
    </w:lvl>
    <w:lvl w:ilvl="4" w:tplc="44B40E8E">
      <w:numFmt w:val="decimal"/>
      <w:lvlText w:val=""/>
      <w:lvlJc w:val="left"/>
    </w:lvl>
    <w:lvl w:ilvl="5" w:tplc="D7B60258">
      <w:numFmt w:val="decimal"/>
      <w:lvlText w:val=""/>
      <w:lvlJc w:val="left"/>
    </w:lvl>
    <w:lvl w:ilvl="6" w:tplc="4D16A1A8">
      <w:numFmt w:val="decimal"/>
      <w:lvlText w:val=""/>
      <w:lvlJc w:val="left"/>
    </w:lvl>
    <w:lvl w:ilvl="7" w:tplc="1E4CAF62">
      <w:numFmt w:val="decimal"/>
      <w:lvlText w:val=""/>
      <w:lvlJc w:val="left"/>
    </w:lvl>
    <w:lvl w:ilvl="8" w:tplc="CDB8CC2C">
      <w:numFmt w:val="decimal"/>
      <w:lvlText w:val=""/>
      <w:lvlJc w:val="left"/>
    </w:lvl>
  </w:abstractNum>
  <w:abstractNum w:abstractNumId="17" w15:restartNumberingAfterBreak="0">
    <w:nsid w:val="37435535"/>
    <w:multiLevelType w:val="hybridMultilevel"/>
    <w:tmpl w:val="2696A2BA"/>
    <w:lvl w:ilvl="0" w:tplc="327405EC" w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3F6B00"/>
      </w:rPr>
    </w:lvl>
    <w:lvl w:ilvl="1" w:tplc="8416B840">
      <w:numFmt w:val="decimal"/>
      <w:lvlText w:val=""/>
      <w:lvlJc w:val="left"/>
    </w:lvl>
    <w:lvl w:ilvl="2" w:tplc="F378D60E">
      <w:numFmt w:val="decimal"/>
      <w:lvlText w:val=""/>
      <w:lvlJc w:val="left"/>
    </w:lvl>
    <w:lvl w:ilvl="3" w:tplc="82FA4286">
      <w:numFmt w:val="decimal"/>
      <w:lvlText w:val=""/>
      <w:lvlJc w:val="left"/>
    </w:lvl>
    <w:lvl w:ilvl="4" w:tplc="7C1A5386">
      <w:numFmt w:val="decimal"/>
      <w:lvlText w:val=""/>
      <w:lvlJc w:val="left"/>
    </w:lvl>
    <w:lvl w:ilvl="5" w:tplc="BCA0F33E">
      <w:numFmt w:val="decimal"/>
      <w:lvlText w:val=""/>
      <w:lvlJc w:val="left"/>
    </w:lvl>
    <w:lvl w:ilvl="6" w:tplc="4FD299E2">
      <w:numFmt w:val="decimal"/>
      <w:lvlText w:val=""/>
      <w:lvlJc w:val="left"/>
    </w:lvl>
    <w:lvl w:ilvl="7" w:tplc="DE3AECE6">
      <w:numFmt w:val="decimal"/>
      <w:lvlText w:val=""/>
      <w:lvlJc w:val="left"/>
    </w:lvl>
    <w:lvl w:ilvl="8" w:tplc="C9DED276">
      <w:numFmt w:val="decimal"/>
      <w:lvlText w:val=""/>
      <w:lvlJc w:val="left"/>
    </w:lvl>
  </w:abstractNum>
  <w:abstractNum w:abstractNumId="18" w15:restartNumberingAfterBreak="0">
    <w:nsid w:val="512E2550"/>
    <w:multiLevelType w:val="hybridMultilevel"/>
    <w:tmpl w:val="5E22C4B2"/>
    <w:lvl w:ilvl="0" w:tplc="8CB0DC74" w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3F6B00"/>
      </w:rPr>
    </w:lvl>
    <w:lvl w:ilvl="1" w:tplc="E7A2D8B4">
      <w:numFmt w:val="decimal"/>
      <w:lvlText w:val=""/>
      <w:lvlJc w:val="left"/>
    </w:lvl>
    <w:lvl w:ilvl="2" w:tplc="F176028E">
      <w:numFmt w:val="decimal"/>
      <w:lvlText w:val=""/>
      <w:lvlJc w:val="left"/>
    </w:lvl>
    <w:lvl w:ilvl="3" w:tplc="688C471C">
      <w:numFmt w:val="decimal"/>
      <w:lvlText w:val=""/>
      <w:lvlJc w:val="left"/>
    </w:lvl>
    <w:lvl w:ilvl="4" w:tplc="581A790C">
      <w:numFmt w:val="decimal"/>
      <w:lvlText w:val=""/>
      <w:lvlJc w:val="left"/>
    </w:lvl>
    <w:lvl w:ilvl="5" w:tplc="48044C7A">
      <w:numFmt w:val="decimal"/>
      <w:lvlText w:val=""/>
      <w:lvlJc w:val="left"/>
    </w:lvl>
    <w:lvl w:ilvl="6" w:tplc="7C6A6E96">
      <w:numFmt w:val="decimal"/>
      <w:lvlText w:val=""/>
      <w:lvlJc w:val="left"/>
    </w:lvl>
    <w:lvl w:ilvl="7" w:tplc="F6548A16">
      <w:numFmt w:val="decimal"/>
      <w:lvlText w:val=""/>
      <w:lvlJc w:val="left"/>
    </w:lvl>
    <w:lvl w:ilvl="8" w:tplc="ED80113A">
      <w:numFmt w:val="decimal"/>
      <w:lvlText w:val=""/>
      <w:lvlJc w:val="left"/>
    </w:lvl>
  </w:abstractNum>
  <w:abstractNum w:abstractNumId="19" w15:restartNumberingAfterBreak="0">
    <w:nsid w:val="521A6C0F"/>
    <w:multiLevelType w:val="hybridMultilevel"/>
    <w:tmpl w:val="7F44BA8C"/>
    <w:lvl w:ilvl="0" w:tplc="38CA0B4A" w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3F6B00"/>
      </w:rPr>
    </w:lvl>
    <w:lvl w:ilvl="1" w:tplc="8722CC58">
      <w:numFmt w:val="decimal"/>
      <w:lvlText w:val=""/>
      <w:lvlJc w:val="left"/>
    </w:lvl>
    <w:lvl w:ilvl="2" w:tplc="D9BC7CB8">
      <w:numFmt w:val="decimal"/>
      <w:lvlText w:val=""/>
      <w:lvlJc w:val="left"/>
    </w:lvl>
    <w:lvl w:ilvl="3" w:tplc="2458A5D6">
      <w:numFmt w:val="decimal"/>
      <w:lvlText w:val=""/>
      <w:lvlJc w:val="left"/>
    </w:lvl>
    <w:lvl w:ilvl="4" w:tplc="9F7A86B6">
      <w:numFmt w:val="decimal"/>
      <w:lvlText w:val=""/>
      <w:lvlJc w:val="left"/>
    </w:lvl>
    <w:lvl w:ilvl="5" w:tplc="95E6055C">
      <w:numFmt w:val="decimal"/>
      <w:lvlText w:val=""/>
      <w:lvlJc w:val="left"/>
    </w:lvl>
    <w:lvl w:ilvl="6" w:tplc="F6049EB8">
      <w:numFmt w:val="decimal"/>
      <w:lvlText w:val=""/>
      <w:lvlJc w:val="left"/>
    </w:lvl>
    <w:lvl w:ilvl="7" w:tplc="900820B6">
      <w:numFmt w:val="decimal"/>
      <w:lvlText w:val=""/>
      <w:lvlJc w:val="left"/>
    </w:lvl>
    <w:lvl w:ilvl="8" w:tplc="5C5ED976">
      <w:numFmt w:val="decimal"/>
      <w:lvlText w:val=""/>
      <w:lvlJc w:val="left"/>
    </w:lvl>
  </w:abstractNum>
  <w:abstractNum w:abstractNumId="20" w15:restartNumberingAfterBreak="0">
    <w:nsid w:val="541858FF"/>
    <w:multiLevelType w:val="hybridMultilevel"/>
    <w:tmpl w:val="E69EC1FA"/>
    <w:lvl w:ilvl="0" w:tplc="1C30C620" w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3F6B00"/>
      </w:rPr>
    </w:lvl>
    <w:lvl w:ilvl="1" w:tplc="4F2CBC3C">
      <w:numFmt w:val="decimal"/>
      <w:lvlText w:val=""/>
      <w:lvlJc w:val="left"/>
    </w:lvl>
    <w:lvl w:ilvl="2" w:tplc="D040B716">
      <w:numFmt w:val="decimal"/>
      <w:lvlText w:val=""/>
      <w:lvlJc w:val="left"/>
    </w:lvl>
    <w:lvl w:ilvl="3" w:tplc="35464FF6">
      <w:numFmt w:val="decimal"/>
      <w:lvlText w:val=""/>
      <w:lvlJc w:val="left"/>
    </w:lvl>
    <w:lvl w:ilvl="4" w:tplc="FA262D22">
      <w:numFmt w:val="decimal"/>
      <w:lvlText w:val=""/>
      <w:lvlJc w:val="left"/>
    </w:lvl>
    <w:lvl w:ilvl="5" w:tplc="F8E621D0">
      <w:numFmt w:val="decimal"/>
      <w:lvlText w:val=""/>
      <w:lvlJc w:val="left"/>
    </w:lvl>
    <w:lvl w:ilvl="6" w:tplc="AE547DC8">
      <w:numFmt w:val="decimal"/>
      <w:lvlText w:val=""/>
      <w:lvlJc w:val="left"/>
    </w:lvl>
    <w:lvl w:ilvl="7" w:tplc="00B4342A">
      <w:numFmt w:val="decimal"/>
      <w:lvlText w:val=""/>
      <w:lvlJc w:val="left"/>
    </w:lvl>
    <w:lvl w:ilvl="8" w:tplc="88DA730C">
      <w:numFmt w:val="decimal"/>
      <w:lvlText w:val=""/>
      <w:lvlJc w:val="left"/>
    </w:lvl>
  </w:abstractNum>
  <w:abstractNum w:abstractNumId="21" w15:restartNumberingAfterBreak="0">
    <w:nsid w:val="623711BD"/>
    <w:multiLevelType w:val="hybridMultilevel"/>
    <w:tmpl w:val="4CC8EA72"/>
    <w:lvl w:ilvl="0" w:tplc="CDEEB68A" w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3F6B00"/>
      </w:rPr>
    </w:lvl>
    <w:lvl w:ilvl="1" w:tplc="7BF25390">
      <w:numFmt w:val="decimal"/>
      <w:lvlText w:val=""/>
      <w:lvlJc w:val="left"/>
    </w:lvl>
    <w:lvl w:ilvl="2" w:tplc="2AEC2648">
      <w:numFmt w:val="decimal"/>
      <w:lvlText w:val=""/>
      <w:lvlJc w:val="left"/>
    </w:lvl>
    <w:lvl w:ilvl="3" w:tplc="118219E0">
      <w:numFmt w:val="decimal"/>
      <w:lvlText w:val=""/>
      <w:lvlJc w:val="left"/>
    </w:lvl>
    <w:lvl w:ilvl="4" w:tplc="185CEF7A">
      <w:numFmt w:val="decimal"/>
      <w:lvlText w:val=""/>
      <w:lvlJc w:val="left"/>
    </w:lvl>
    <w:lvl w:ilvl="5" w:tplc="AF644594">
      <w:numFmt w:val="decimal"/>
      <w:lvlText w:val=""/>
      <w:lvlJc w:val="left"/>
    </w:lvl>
    <w:lvl w:ilvl="6" w:tplc="B4CC863C">
      <w:numFmt w:val="decimal"/>
      <w:lvlText w:val=""/>
      <w:lvlJc w:val="left"/>
    </w:lvl>
    <w:lvl w:ilvl="7" w:tplc="2668CDDE">
      <w:numFmt w:val="decimal"/>
      <w:lvlText w:val=""/>
      <w:lvlJc w:val="left"/>
    </w:lvl>
    <w:lvl w:ilvl="8" w:tplc="457C28F6">
      <w:numFmt w:val="decimal"/>
      <w:lvlText w:val=""/>
      <w:lvlJc w:val="left"/>
    </w:lvl>
  </w:abstractNum>
  <w:abstractNum w:abstractNumId="22" w15:restartNumberingAfterBreak="0">
    <w:nsid w:val="68874D50"/>
    <w:multiLevelType w:val="hybridMultilevel"/>
    <w:tmpl w:val="92E6174E"/>
    <w:lvl w:ilvl="0" w:tplc="7D6866FC" w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3F6B00"/>
      </w:rPr>
    </w:lvl>
    <w:lvl w:ilvl="1" w:tplc="5DA015AC">
      <w:numFmt w:val="decimal"/>
      <w:lvlText w:val=""/>
      <w:lvlJc w:val="left"/>
    </w:lvl>
    <w:lvl w:ilvl="2" w:tplc="C56EBF26">
      <w:numFmt w:val="decimal"/>
      <w:lvlText w:val=""/>
      <w:lvlJc w:val="left"/>
    </w:lvl>
    <w:lvl w:ilvl="3" w:tplc="A0DA36AE">
      <w:numFmt w:val="decimal"/>
      <w:lvlText w:val=""/>
      <w:lvlJc w:val="left"/>
    </w:lvl>
    <w:lvl w:ilvl="4" w:tplc="031E1996">
      <w:numFmt w:val="decimal"/>
      <w:lvlText w:val=""/>
      <w:lvlJc w:val="left"/>
    </w:lvl>
    <w:lvl w:ilvl="5" w:tplc="E6340394">
      <w:numFmt w:val="decimal"/>
      <w:lvlText w:val=""/>
      <w:lvlJc w:val="left"/>
    </w:lvl>
    <w:lvl w:ilvl="6" w:tplc="BC8030CE">
      <w:numFmt w:val="decimal"/>
      <w:lvlText w:val=""/>
      <w:lvlJc w:val="left"/>
    </w:lvl>
    <w:lvl w:ilvl="7" w:tplc="C9600D98">
      <w:numFmt w:val="decimal"/>
      <w:lvlText w:val=""/>
      <w:lvlJc w:val="left"/>
    </w:lvl>
    <w:lvl w:ilvl="8" w:tplc="03A64696">
      <w:numFmt w:val="decimal"/>
      <w:lvlText w:val=""/>
      <w:lvlJc w:val="left"/>
    </w:lvl>
  </w:abstractNum>
  <w:abstractNum w:abstractNumId="23" w15:restartNumberingAfterBreak="0">
    <w:nsid w:val="69720BFE"/>
    <w:multiLevelType w:val="hybridMultilevel"/>
    <w:tmpl w:val="60E47DD2"/>
    <w:lvl w:ilvl="0" w:tplc="7F987F28" w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3F6B00"/>
      </w:rPr>
    </w:lvl>
    <w:lvl w:ilvl="1" w:tplc="89CCC6EA">
      <w:numFmt w:val="decimal"/>
      <w:lvlText w:val=""/>
      <w:lvlJc w:val="left"/>
    </w:lvl>
    <w:lvl w:ilvl="2" w:tplc="7DE64872">
      <w:numFmt w:val="decimal"/>
      <w:lvlText w:val=""/>
      <w:lvlJc w:val="left"/>
    </w:lvl>
    <w:lvl w:ilvl="3" w:tplc="91C6CB8E">
      <w:numFmt w:val="decimal"/>
      <w:lvlText w:val=""/>
      <w:lvlJc w:val="left"/>
    </w:lvl>
    <w:lvl w:ilvl="4" w:tplc="9A625204">
      <w:numFmt w:val="decimal"/>
      <w:lvlText w:val=""/>
      <w:lvlJc w:val="left"/>
    </w:lvl>
    <w:lvl w:ilvl="5" w:tplc="BFDE5FA6">
      <w:numFmt w:val="decimal"/>
      <w:lvlText w:val=""/>
      <w:lvlJc w:val="left"/>
    </w:lvl>
    <w:lvl w:ilvl="6" w:tplc="CC02FCD4">
      <w:numFmt w:val="decimal"/>
      <w:lvlText w:val=""/>
      <w:lvlJc w:val="left"/>
    </w:lvl>
    <w:lvl w:ilvl="7" w:tplc="E536C740">
      <w:numFmt w:val="decimal"/>
      <w:lvlText w:val=""/>
      <w:lvlJc w:val="left"/>
    </w:lvl>
    <w:lvl w:ilvl="8" w:tplc="5916383E">
      <w:numFmt w:val="decimal"/>
      <w:lvlText w:val=""/>
      <w:lvlJc w:val="left"/>
    </w:lvl>
  </w:abstractNum>
  <w:abstractNum w:abstractNumId="24" w15:restartNumberingAfterBreak="0">
    <w:nsid w:val="6A7733DA"/>
    <w:multiLevelType w:val="hybridMultilevel"/>
    <w:tmpl w:val="EF10BDC6"/>
    <w:lvl w:ilvl="0" w:tplc="D31A2F84" w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3F6B00"/>
      </w:rPr>
    </w:lvl>
    <w:lvl w:ilvl="1" w:tplc="2C44AB24">
      <w:numFmt w:val="decimal"/>
      <w:lvlText w:val=""/>
      <w:lvlJc w:val="left"/>
    </w:lvl>
    <w:lvl w:ilvl="2" w:tplc="3474B584">
      <w:numFmt w:val="decimal"/>
      <w:lvlText w:val=""/>
      <w:lvlJc w:val="left"/>
    </w:lvl>
    <w:lvl w:ilvl="3" w:tplc="FA401CBE">
      <w:numFmt w:val="decimal"/>
      <w:lvlText w:val=""/>
      <w:lvlJc w:val="left"/>
    </w:lvl>
    <w:lvl w:ilvl="4" w:tplc="0EF40A8C">
      <w:numFmt w:val="decimal"/>
      <w:lvlText w:val=""/>
      <w:lvlJc w:val="left"/>
    </w:lvl>
    <w:lvl w:ilvl="5" w:tplc="1298C45E">
      <w:numFmt w:val="decimal"/>
      <w:lvlText w:val=""/>
      <w:lvlJc w:val="left"/>
    </w:lvl>
    <w:lvl w:ilvl="6" w:tplc="E0BAE050">
      <w:numFmt w:val="decimal"/>
      <w:lvlText w:val=""/>
      <w:lvlJc w:val="left"/>
    </w:lvl>
    <w:lvl w:ilvl="7" w:tplc="D8082274">
      <w:numFmt w:val="decimal"/>
      <w:lvlText w:val=""/>
      <w:lvlJc w:val="left"/>
    </w:lvl>
    <w:lvl w:ilvl="8" w:tplc="3E5A97C8">
      <w:numFmt w:val="decimal"/>
      <w:lvlText w:val=""/>
      <w:lvlJc w:val="left"/>
    </w:lvl>
  </w:abstractNum>
  <w:abstractNum w:abstractNumId="25" w15:restartNumberingAfterBreak="0">
    <w:nsid w:val="6AB27D73"/>
    <w:multiLevelType w:val="hybridMultilevel"/>
    <w:tmpl w:val="0BD2DD8C"/>
    <w:lvl w:ilvl="0" w:tplc="DF6A7EFC" w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3F6B00"/>
      </w:rPr>
    </w:lvl>
    <w:lvl w:ilvl="1" w:tplc="1DD6EA74">
      <w:numFmt w:val="decimal"/>
      <w:lvlText w:val=""/>
      <w:lvlJc w:val="left"/>
    </w:lvl>
    <w:lvl w:ilvl="2" w:tplc="087E4860">
      <w:numFmt w:val="decimal"/>
      <w:lvlText w:val=""/>
      <w:lvlJc w:val="left"/>
    </w:lvl>
    <w:lvl w:ilvl="3" w:tplc="E646CAA2">
      <w:numFmt w:val="decimal"/>
      <w:lvlText w:val=""/>
      <w:lvlJc w:val="left"/>
    </w:lvl>
    <w:lvl w:ilvl="4" w:tplc="522E0D6A">
      <w:numFmt w:val="decimal"/>
      <w:lvlText w:val=""/>
      <w:lvlJc w:val="left"/>
    </w:lvl>
    <w:lvl w:ilvl="5" w:tplc="F78A2FFC">
      <w:numFmt w:val="decimal"/>
      <w:lvlText w:val=""/>
      <w:lvlJc w:val="left"/>
    </w:lvl>
    <w:lvl w:ilvl="6" w:tplc="51A46BF6">
      <w:numFmt w:val="decimal"/>
      <w:lvlText w:val=""/>
      <w:lvlJc w:val="left"/>
    </w:lvl>
    <w:lvl w:ilvl="7" w:tplc="4AA88F3C">
      <w:numFmt w:val="decimal"/>
      <w:lvlText w:val=""/>
      <w:lvlJc w:val="left"/>
    </w:lvl>
    <w:lvl w:ilvl="8" w:tplc="59964196">
      <w:numFmt w:val="decimal"/>
      <w:lvlText w:val=""/>
      <w:lvlJc w:val="left"/>
    </w:lvl>
  </w:abstractNum>
  <w:abstractNum w:abstractNumId="26" w15:restartNumberingAfterBreak="0">
    <w:nsid w:val="706E6DE9"/>
    <w:multiLevelType w:val="hybridMultilevel"/>
    <w:tmpl w:val="87B47C10"/>
    <w:lvl w:ilvl="0" w:tplc="F25EB588" w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3F6B00"/>
      </w:rPr>
    </w:lvl>
    <w:lvl w:ilvl="1" w:tplc="D640078A">
      <w:numFmt w:val="decimal"/>
      <w:lvlText w:val=""/>
      <w:lvlJc w:val="left"/>
    </w:lvl>
    <w:lvl w:ilvl="2" w:tplc="7CA076EA">
      <w:numFmt w:val="decimal"/>
      <w:lvlText w:val=""/>
      <w:lvlJc w:val="left"/>
    </w:lvl>
    <w:lvl w:ilvl="3" w:tplc="6CF697F0">
      <w:numFmt w:val="decimal"/>
      <w:lvlText w:val=""/>
      <w:lvlJc w:val="left"/>
    </w:lvl>
    <w:lvl w:ilvl="4" w:tplc="421C7D78">
      <w:numFmt w:val="decimal"/>
      <w:lvlText w:val=""/>
      <w:lvlJc w:val="left"/>
    </w:lvl>
    <w:lvl w:ilvl="5" w:tplc="06D8CB68">
      <w:numFmt w:val="decimal"/>
      <w:lvlText w:val=""/>
      <w:lvlJc w:val="left"/>
    </w:lvl>
    <w:lvl w:ilvl="6" w:tplc="0E2285CA">
      <w:numFmt w:val="decimal"/>
      <w:lvlText w:val=""/>
      <w:lvlJc w:val="left"/>
    </w:lvl>
    <w:lvl w:ilvl="7" w:tplc="2410D21A">
      <w:numFmt w:val="decimal"/>
      <w:lvlText w:val=""/>
      <w:lvlJc w:val="left"/>
    </w:lvl>
    <w:lvl w:ilvl="8" w:tplc="C08C3C8A">
      <w:numFmt w:val="decimal"/>
      <w:lvlText w:val=""/>
      <w:lvlJc w:val="left"/>
    </w:lvl>
  </w:abstractNum>
  <w:abstractNum w:abstractNumId="27" w15:restartNumberingAfterBreak="0">
    <w:nsid w:val="739569EE"/>
    <w:multiLevelType w:val="hybridMultilevel"/>
    <w:tmpl w:val="34C840A8"/>
    <w:lvl w:ilvl="0" w:tplc="F41EB48E" w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3F6B00"/>
      </w:rPr>
    </w:lvl>
    <w:lvl w:ilvl="1" w:tplc="5F2CAF20">
      <w:numFmt w:val="decimal"/>
      <w:lvlText w:val=""/>
      <w:lvlJc w:val="left"/>
    </w:lvl>
    <w:lvl w:ilvl="2" w:tplc="E61664A2">
      <w:numFmt w:val="decimal"/>
      <w:lvlText w:val=""/>
      <w:lvlJc w:val="left"/>
    </w:lvl>
    <w:lvl w:ilvl="3" w:tplc="F326B31A">
      <w:numFmt w:val="decimal"/>
      <w:lvlText w:val=""/>
      <w:lvlJc w:val="left"/>
    </w:lvl>
    <w:lvl w:ilvl="4" w:tplc="6C00C04A">
      <w:numFmt w:val="decimal"/>
      <w:lvlText w:val=""/>
      <w:lvlJc w:val="left"/>
    </w:lvl>
    <w:lvl w:ilvl="5" w:tplc="83945F46">
      <w:numFmt w:val="decimal"/>
      <w:lvlText w:val=""/>
      <w:lvlJc w:val="left"/>
    </w:lvl>
    <w:lvl w:ilvl="6" w:tplc="82E06390">
      <w:numFmt w:val="decimal"/>
      <w:lvlText w:val=""/>
      <w:lvlJc w:val="left"/>
    </w:lvl>
    <w:lvl w:ilvl="7" w:tplc="0C9AD9D8">
      <w:numFmt w:val="decimal"/>
      <w:lvlText w:val=""/>
      <w:lvlJc w:val="left"/>
    </w:lvl>
    <w:lvl w:ilvl="8" w:tplc="C70E1004">
      <w:numFmt w:val="decimal"/>
      <w:lvlText w:val=""/>
      <w:lvlJc w:val="left"/>
    </w:lvl>
  </w:abstractNum>
  <w:abstractNum w:abstractNumId="28" w15:restartNumberingAfterBreak="0">
    <w:nsid w:val="7761040D"/>
    <w:multiLevelType w:val="hybridMultilevel"/>
    <w:tmpl w:val="32F2C6EA"/>
    <w:lvl w:ilvl="0" w:tplc="7F126F98">
      <w:start w:val="1"/>
      <w:numFmt w:val="bullet"/>
      <w:lvlText w:val="•"/>
      <w:lvlJc w:val="left"/>
      <w:pPr>
        <w:ind w:left="360" w:hanging="260"/>
      </w:pPr>
      <w:rPr>
        <w:color w:val="3F6B00"/>
      </w:rPr>
    </w:lvl>
    <w:lvl w:ilvl="1" w:tplc="92CE60C4" w:tentative="1">
      <w:start w:val="1"/>
      <w:numFmt w:val="bullet"/>
      <w:lvlText w:val="–"/>
      <w:lvlJc w:val="left"/>
      <w:pPr>
        <w:ind w:left="720" w:hanging="260"/>
      </w:pPr>
      <w:rPr>
        <w:color w:val="3F6B00"/>
      </w:rPr>
    </w:lvl>
    <w:lvl w:ilvl="2" w:tplc="CE6EE7AC" w:tentative="1">
      <w:start w:val="1"/>
      <w:numFmt w:val="bullet"/>
      <w:lvlText w:val="–"/>
      <w:lvlJc w:val="left"/>
      <w:pPr>
        <w:ind w:left="1080" w:hanging="260"/>
      </w:pPr>
      <w:rPr>
        <w:color w:val="3F6B00"/>
      </w:rPr>
    </w:lvl>
    <w:lvl w:ilvl="3" w:tplc="4BE2B32A">
      <w:numFmt w:val="decimal"/>
      <w:lvlText w:val=""/>
      <w:lvlJc w:val="left"/>
    </w:lvl>
    <w:lvl w:ilvl="4" w:tplc="CB9A51E6">
      <w:numFmt w:val="decimal"/>
      <w:lvlText w:val=""/>
      <w:lvlJc w:val="left"/>
    </w:lvl>
    <w:lvl w:ilvl="5" w:tplc="77461E54">
      <w:numFmt w:val="decimal"/>
      <w:lvlText w:val=""/>
      <w:lvlJc w:val="left"/>
    </w:lvl>
    <w:lvl w:ilvl="6" w:tplc="D8105782">
      <w:numFmt w:val="decimal"/>
      <w:lvlText w:val=""/>
      <w:lvlJc w:val="left"/>
    </w:lvl>
    <w:lvl w:ilvl="7" w:tplc="8786C68C">
      <w:numFmt w:val="decimal"/>
      <w:lvlText w:val=""/>
      <w:lvlJc w:val="left"/>
    </w:lvl>
    <w:lvl w:ilvl="8" w:tplc="7BC001DA">
      <w:numFmt w:val="decimal"/>
      <w:lvlText w:val=""/>
      <w:lvlJc w:val="left"/>
    </w:lvl>
  </w:abstractNum>
  <w:abstractNum w:abstractNumId="29" w15:restartNumberingAfterBreak="0">
    <w:nsid w:val="77E154FB"/>
    <w:multiLevelType w:val="hybridMultilevel"/>
    <w:tmpl w:val="BF189274"/>
    <w:lvl w:ilvl="0" w:tplc="10D077D0" w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3F6B00"/>
      </w:rPr>
    </w:lvl>
    <w:lvl w:ilvl="1" w:tplc="D7F8C370">
      <w:numFmt w:val="decimal"/>
      <w:lvlText w:val=""/>
      <w:lvlJc w:val="left"/>
    </w:lvl>
    <w:lvl w:ilvl="2" w:tplc="4594BD5A">
      <w:numFmt w:val="decimal"/>
      <w:lvlText w:val=""/>
      <w:lvlJc w:val="left"/>
    </w:lvl>
    <w:lvl w:ilvl="3" w:tplc="DF600E8A">
      <w:numFmt w:val="decimal"/>
      <w:lvlText w:val=""/>
      <w:lvlJc w:val="left"/>
    </w:lvl>
    <w:lvl w:ilvl="4" w:tplc="26284FB0">
      <w:numFmt w:val="decimal"/>
      <w:lvlText w:val=""/>
      <w:lvlJc w:val="left"/>
    </w:lvl>
    <w:lvl w:ilvl="5" w:tplc="89003906">
      <w:numFmt w:val="decimal"/>
      <w:lvlText w:val=""/>
      <w:lvlJc w:val="left"/>
    </w:lvl>
    <w:lvl w:ilvl="6" w:tplc="0A863686">
      <w:numFmt w:val="decimal"/>
      <w:lvlText w:val=""/>
      <w:lvlJc w:val="left"/>
    </w:lvl>
    <w:lvl w:ilvl="7" w:tplc="15C21440">
      <w:numFmt w:val="decimal"/>
      <w:lvlText w:val=""/>
      <w:lvlJc w:val="left"/>
    </w:lvl>
    <w:lvl w:ilvl="8" w:tplc="526453C0">
      <w:numFmt w:val="decimal"/>
      <w:lvlText w:val=""/>
      <w:lvlJc w:val="left"/>
    </w:lvl>
  </w:abstractNum>
  <w:abstractNum w:abstractNumId="30" w15:restartNumberingAfterBreak="0">
    <w:nsid w:val="7A4F68C8"/>
    <w:multiLevelType w:val="hybridMultilevel"/>
    <w:tmpl w:val="FFA86A0A"/>
    <w:lvl w:ilvl="0" w:tplc="9E4671FC" w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3F6B00"/>
      </w:rPr>
    </w:lvl>
    <w:lvl w:ilvl="1" w:tplc="4E56B4DC">
      <w:numFmt w:val="decimal"/>
      <w:lvlText w:val=""/>
      <w:lvlJc w:val="left"/>
    </w:lvl>
    <w:lvl w:ilvl="2" w:tplc="E3CC9E7C">
      <w:numFmt w:val="decimal"/>
      <w:lvlText w:val=""/>
      <w:lvlJc w:val="left"/>
    </w:lvl>
    <w:lvl w:ilvl="3" w:tplc="7C121E14">
      <w:numFmt w:val="decimal"/>
      <w:lvlText w:val=""/>
      <w:lvlJc w:val="left"/>
    </w:lvl>
    <w:lvl w:ilvl="4" w:tplc="38F2168C">
      <w:numFmt w:val="decimal"/>
      <w:lvlText w:val=""/>
      <w:lvlJc w:val="left"/>
    </w:lvl>
    <w:lvl w:ilvl="5" w:tplc="3E862D5C">
      <w:numFmt w:val="decimal"/>
      <w:lvlText w:val=""/>
      <w:lvlJc w:val="left"/>
    </w:lvl>
    <w:lvl w:ilvl="6" w:tplc="998AD7A6">
      <w:numFmt w:val="decimal"/>
      <w:lvlText w:val=""/>
      <w:lvlJc w:val="left"/>
    </w:lvl>
    <w:lvl w:ilvl="7" w:tplc="7E92316A">
      <w:numFmt w:val="decimal"/>
      <w:lvlText w:val=""/>
      <w:lvlJc w:val="left"/>
    </w:lvl>
    <w:lvl w:ilvl="8" w:tplc="370C47D4">
      <w:numFmt w:val="decimal"/>
      <w:lvlText w:val=""/>
      <w:lvlJc w:val="left"/>
    </w:lvl>
  </w:abstractNum>
  <w:abstractNum w:abstractNumId="31" w15:restartNumberingAfterBreak="0">
    <w:nsid w:val="7B6F117A"/>
    <w:multiLevelType w:val="hybridMultilevel"/>
    <w:tmpl w:val="5D3AE004"/>
    <w:lvl w:ilvl="0" w:tplc="73200026" w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3F6B00"/>
      </w:rPr>
    </w:lvl>
    <w:lvl w:ilvl="1" w:tplc="334EB6C4">
      <w:numFmt w:val="decimal"/>
      <w:lvlText w:val=""/>
      <w:lvlJc w:val="left"/>
    </w:lvl>
    <w:lvl w:ilvl="2" w:tplc="13C6E05A">
      <w:numFmt w:val="decimal"/>
      <w:lvlText w:val=""/>
      <w:lvlJc w:val="left"/>
    </w:lvl>
    <w:lvl w:ilvl="3" w:tplc="668C7918">
      <w:numFmt w:val="decimal"/>
      <w:lvlText w:val=""/>
      <w:lvlJc w:val="left"/>
    </w:lvl>
    <w:lvl w:ilvl="4" w:tplc="07C2098A">
      <w:numFmt w:val="decimal"/>
      <w:lvlText w:val=""/>
      <w:lvlJc w:val="left"/>
    </w:lvl>
    <w:lvl w:ilvl="5" w:tplc="5106C434">
      <w:numFmt w:val="decimal"/>
      <w:lvlText w:val=""/>
      <w:lvlJc w:val="left"/>
    </w:lvl>
    <w:lvl w:ilvl="6" w:tplc="7B6EA016">
      <w:numFmt w:val="decimal"/>
      <w:lvlText w:val=""/>
      <w:lvlJc w:val="left"/>
    </w:lvl>
    <w:lvl w:ilvl="7" w:tplc="14E278E8">
      <w:numFmt w:val="decimal"/>
      <w:lvlText w:val=""/>
      <w:lvlJc w:val="left"/>
    </w:lvl>
    <w:lvl w:ilvl="8" w:tplc="01D831F0">
      <w:numFmt w:val="decimal"/>
      <w:lvlText w:val=""/>
      <w:lvlJc w:val="left"/>
    </w:lvl>
  </w:abstractNum>
  <w:num w:numId="1" w16cid:durableId="346828721">
    <w:abstractNumId w:val="10"/>
    <w:lvlOverride w:ilvl="0">
      <w:startOverride w:val="1"/>
    </w:lvlOverride>
  </w:num>
  <w:num w:numId="2" w16cid:durableId="167267665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E09"/>
    <w:rsid w:val="00037122"/>
    <w:rsid w:val="00147F8D"/>
    <w:rsid w:val="007E5E0A"/>
    <w:rsid w:val="00F72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CA78D"/>
  <w15:docId w15:val="{1C72EB19-9B08-40CB-9575-F5DAB00A3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21214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after="200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30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200" w:after="80"/>
      <w:outlineLvl w:val="2"/>
    </w:pPr>
    <w:rPr>
      <w:b/>
      <w:bCs/>
      <w:color w:val="3F6B00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47F8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47F8D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exdigm.com/market-research/report-store/india-salon-market/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kenresearch.com/industry-reports/india-beauty-salon-market.md" TargetMode="External"/><Relationship Id="rId12" Type="http://schemas.openxmlformats.org/officeDocument/2006/relationships/hyperlink" Target="https://www.inventiva.co.in/?p=412093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userjot.com/blog/saas-churn-rate-benchmarks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kalungi.com/blog/saas-churn-rate-benchmark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resha.com/blog/cancellations-cost-study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1380</Words>
  <Characters>7866</Characters>
  <Application>Microsoft Office Word</Application>
  <DocSecurity>0</DocSecurity>
  <Lines>65</Lines>
  <Paragraphs>18</Paragraphs>
  <ScaleCrop>false</ScaleCrop>
  <Company/>
  <LinksUpToDate>false</LinksUpToDate>
  <CharactersWithSpaces>9228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Refill: financial projections brief</dc:title>
  <dc:creator>Team C29 (Refill)</dc:creator>
  <cp:lastModifiedBy>Dhruv Sonar</cp:lastModifiedBy>
  <cp:revision>2</cp:revision>
  <dcterms:created xsi:type="dcterms:W3CDTF">2026-10-18T07:02:00Z</dcterms:created>
  <dcterms:modified xsi:type="dcterms:W3CDTF">2026-10-18T07:03:00Z</dcterms:modified>
</cp:coreProperties>
</file>