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396" w:rsidRPr="00FA18C8" w:rsidRDefault="006D0396" w:rsidP="006D0396">
      <w:pPr>
        <w:rPr>
          <w:rFonts w:ascii="Century Gothic" w:hAnsi="Century Gothic"/>
          <w:color w:val="00FFCC"/>
          <w:sz w:val="80"/>
          <w:szCs w:val="80"/>
        </w:rPr>
      </w:pPr>
      <w:r w:rsidRPr="00FA18C8">
        <w:rPr>
          <w:rFonts w:ascii="Century Gothic" w:hAnsi="Century Gothic"/>
          <w:color w:val="00FFCC"/>
          <w:sz w:val="80"/>
          <w:szCs w:val="80"/>
        </w:rPr>
        <w:t>ANALIZA</w:t>
      </w:r>
    </w:p>
    <w:p w:rsidR="00FA18C8" w:rsidRPr="00FA18C8" w:rsidRDefault="00FA18C8" w:rsidP="006D0396">
      <w:pPr>
        <w:rPr>
          <w:rFonts w:ascii="Century Gothic" w:hAnsi="Century Gothic"/>
          <w:color w:val="00FFCC"/>
          <w:sz w:val="60"/>
          <w:szCs w:val="60"/>
        </w:rPr>
      </w:pPr>
    </w:p>
    <w:p w:rsidR="006D0396" w:rsidRPr="00FA18C8" w:rsidRDefault="006D0396" w:rsidP="006D0396">
      <w:pPr>
        <w:rPr>
          <w:rFonts w:ascii="Century Gothic" w:hAnsi="Century Gothic"/>
          <w:color w:val="00FFCC"/>
          <w:sz w:val="80"/>
          <w:szCs w:val="80"/>
        </w:rPr>
      </w:pPr>
      <w:r w:rsidRPr="00FA18C8">
        <w:rPr>
          <w:rFonts w:ascii="Century Gothic" w:hAnsi="Century Gothic"/>
          <w:color w:val="00FFCC"/>
          <w:sz w:val="80"/>
          <w:szCs w:val="80"/>
        </w:rPr>
        <w:t>ALGEBRA</w:t>
      </w:r>
    </w:p>
    <w:p w:rsidR="006D0396" w:rsidRPr="00FA18C8" w:rsidRDefault="006D0396" w:rsidP="006D0396">
      <w:pPr>
        <w:rPr>
          <w:rFonts w:ascii="Century Gothic" w:hAnsi="Century Gothic"/>
          <w:color w:val="00FFCC"/>
          <w:sz w:val="60"/>
          <w:szCs w:val="60"/>
        </w:rPr>
      </w:pPr>
    </w:p>
    <w:p w:rsidR="006D0396" w:rsidRPr="00FA18C8" w:rsidRDefault="006D0396" w:rsidP="006D0396">
      <w:pPr>
        <w:rPr>
          <w:rFonts w:ascii="Century Gothic" w:hAnsi="Century Gothic"/>
          <w:color w:val="00FFCC"/>
          <w:sz w:val="80"/>
          <w:szCs w:val="80"/>
        </w:rPr>
      </w:pPr>
      <w:r w:rsidRPr="00FA18C8">
        <w:rPr>
          <w:rFonts w:ascii="Century Gothic" w:hAnsi="Century Gothic"/>
          <w:color w:val="00FFCC"/>
          <w:sz w:val="80"/>
          <w:szCs w:val="80"/>
        </w:rPr>
        <w:t>LOGIKA IN MNOŽICE</w:t>
      </w:r>
    </w:p>
    <w:p w:rsidR="006D0396" w:rsidRPr="00FA18C8" w:rsidRDefault="006D0396" w:rsidP="006D0396">
      <w:pPr>
        <w:rPr>
          <w:rFonts w:ascii="Century Gothic" w:hAnsi="Century Gothic"/>
          <w:color w:val="00FFCC"/>
          <w:sz w:val="60"/>
          <w:szCs w:val="60"/>
        </w:rPr>
      </w:pPr>
    </w:p>
    <w:p w:rsidR="006D0396" w:rsidRPr="00FA18C8" w:rsidRDefault="006D0396" w:rsidP="006D0396">
      <w:pPr>
        <w:rPr>
          <w:rFonts w:ascii="Century Gothic" w:hAnsi="Century Gothic"/>
          <w:color w:val="00FFCC"/>
          <w:sz w:val="80"/>
          <w:szCs w:val="80"/>
        </w:rPr>
      </w:pPr>
      <w:r w:rsidRPr="00FA18C8">
        <w:rPr>
          <w:rFonts w:ascii="Century Gothic" w:hAnsi="Century Gothic"/>
          <w:color w:val="00FFCC"/>
          <w:sz w:val="80"/>
          <w:szCs w:val="80"/>
        </w:rPr>
        <w:t>RAČUNALNIŠKI PRAKTIKUM</w:t>
      </w:r>
    </w:p>
    <w:p w:rsidR="006D0396" w:rsidRPr="00FA18C8" w:rsidRDefault="006D0396" w:rsidP="006D0396">
      <w:pPr>
        <w:rPr>
          <w:rFonts w:ascii="Century Gothic" w:hAnsi="Century Gothic"/>
          <w:color w:val="00FFCC"/>
          <w:sz w:val="60"/>
          <w:szCs w:val="60"/>
        </w:rPr>
      </w:pPr>
    </w:p>
    <w:p w:rsidR="006D0396" w:rsidRPr="00FA18C8" w:rsidRDefault="006D0396" w:rsidP="006D0396">
      <w:pPr>
        <w:rPr>
          <w:rFonts w:ascii="Century Gothic" w:hAnsi="Century Gothic"/>
          <w:color w:val="00FFCC"/>
          <w:sz w:val="80"/>
          <w:szCs w:val="80"/>
        </w:rPr>
      </w:pPr>
      <w:r w:rsidRPr="00FA18C8">
        <w:rPr>
          <w:rFonts w:ascii="Century Gothic" w:hAnsi="Century Gothic"/>
          <w:color w:val="00FFCC"/>
          <w:sz w:val="80"/>
          <w:szCs w:val="80"/>
        </w:rPr>
        <w:t>UVOD V PROGRAMIRANJE</w:t>
      </w:r>
    </w:p>
    <w:p w:rsidR="006D0396" w:rsidRPr="00FA18C8" w:rsidRDefault="006D0396" w:rsidP="006D0396">
      <w:pPr>
        <w:rPr>
          <w:rFonts w:ascii="Century Gothic" w:hAnsi="Century Gothic"/>
          <w:color w:val="00FFCC"/>
          <w:sz w:val="60"/>
          <w:szCs w:val="60"/>
        </w:rPr>
      </w:pPr>
    </w:p>
    <w:p w:rsidR="006D0396" w:rsidRPr="00FA18C8" w:rsidRDefault="006D0396" w:rsidP="006D0396">
      <w:pPr>
        <w:rPr>
          <w:rFonts w:ascii="Century Gothic" w:hAnsi="Century Gothic"/>
          <w:color w:val="00FFCC"/>
          <w:sz w:val="80"/>
          <w:szCs w:val="80"/>
        </w:rPr>
      </w:pPr>
      <w:r w:rsidRPr="00FA18C8">
        <w:rPr>
          <w:rFonts w:ascii="Century Gothic" w:hAnsi="Century Gothic"/>
          <w:color w:val="00FFCC"/>
          <w:sz w:val="80"/>
          <w:szCs w:val="80"/>
        </w:rPr>
        <w:t>FIZIKA</w:t>
      </w:r>
    </w:p>
    <w:p w:rsidR="006D0396" w:rsidRPr="00FA18C8" w:rsidRDefault="006D0396" w:rsidP="006D0396">
      <w:pPr>
        <w:rPr>
          <w:rFonts w:ascii="Century Gothic" w:hAnsi="Century Gothic"/>
          <w:color w:val="00FFCC"/>
          <w:sz w:val="60"/>
          <w:szCs w:val="60"/>
        </w:rPr>
      </w:pPr>
    </w:p>
    <w:p w:rsidR="006D0396" w:rsidRPr="00FA18C8" w:rsidRDefault="006D0396" w:rsidP="006D0396">
      <w:pPr>
        <w:rPr>
          <w:rFonts w:ascii="Century Gothic" w:hAnsi="Century Gothic"/>
          <w:color w:val="00FFCC"/>
          <w:sz w:val="80"/>
          <w:szCs w:val="80"/>
        </w:rPr>
      </w:pPr>
      <w:r w:rsidRPr="00FA18C8">
        <w:rPr>
          <w:rFonts w:ascii="Century Gothic" w:hAnsi="Century Gothic"/>
          <w:color w:val="00FFCC"/>
          <w:sz w:val="80"/>
          <w:szCs w:val="80"/>
        </w:rPr>
        <w:t>PROSEM</w:t>
      </w:r>
      <w:bookmarkStart w:id="0" w:name="_GoBack"/>
      <w:bookmarkEnd w:id="0"/>
      <w:r w:rsidRPr="00FA18C8">
        <w:rPr>
          <w:rFonts w:ascii="Century Gothic" w:hAnsi="Century Gothic"/>
          <w:color w:val="00FFCC"/>
          <w:sz w:val="80"/>
          <w:szCs w:val="80"/>
        </w:rPr>
        <w:t>INAR</w:t>
      </w:r>
      <w:r w:rsidR="00FA18C8" w:rsidRPr="00FA18C8">
        <w:rPr>
          <w:rFonts w:ascii="Century Gothic" w:hAnsi="Century Gothic"/>
          <w:color w:val="00FFCC"/>
          <w:sz w:val="80"/>
          <w:szCs w:val="80"/>
        </w:rPr>
        <w:t xml:space="preserve"> A</w:t>
      </w:r>
    </w:p>
    <w:sectPr w:rsidR="006D0396" w:rsidRPr="00FA18C8" w:rsidSect="00FA18C8">
      <w:pgSz w:w="11906" w:h="16838"/>
      <w:pgMar w:top="567" w:right="282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EB"/>
    <w:rsid w:val="00194C70"/>
    <w:rsid w:val="004821D5"/>
    <w:rsid w:val="006D0396"/>
    <w:rsid w:val="00821DEB"/>
    <w:rsid w:val="00FA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0903"/>
  <w15:chartTrackingRefBased/>
  <w15:docId w15:val="{EBFD3C4F-B079-445F-B0C9-9CEF27D4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Karlatec</dc:creator>
  <cp:keywords/>
  <dc:description/>
  <cp:lastModifiedBy>Siria Karlatec</cp:lastModifiedBy>
  <cp:revision>1</cp:revision>
  <dcterms:created xsi:type="dcterms:W3CDTF">2016-07-30T14:19:00Z</dcterms:created>
  <dcterms:modified xsi:type="dcterms:W3CDTF">2016-07-30T20:10:00Z</dcterms:modified>
</cp:coreProperties>
</file>