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B87F6" w14:textId="77777777" w:rsidR="00843327" w:rsidRDefault="005C2656"/>
    <w:p w14:paraId="3CBBD2D7" w14:textId="77777777" w:rsidR="008B6D35" w:rsidRDefault="008B6D35">
      <w:r>
        <w:t xml:space="preserve">Link to dataset: </w:t>
      </w:r>
      <w:r w:rsidRPr="008B6D35">
        <w:t>https://raw.githubusercontent.com/jbrownlee/Datasets/master/wheat-seeds.csv</w:t>
      </w:r>
    </w:p>
    <w:p w14:paraId="0C94604B" w14:textId="77777777" w:rsidR="00897714" w:rsidRDefault="00897714">
      <w:r>
        <w:t xml:space="preserve">Parameter Tuning: </w:t>
      </w:r>
    </w:p>
    <w:tbl>
      <w:tblPr>
        <w:tblStyle w:val="TableGrid"/>
        <w:tblW w:w="0" w:type="auto"/>
        <w:tblLook w:val="04A0" w:firstRow="1" w:lastRow="0" w:firstColumn="1" w:lastColumn="0" w:noHBand="0" w:noVBand="1"/>
      </w:tblPr>
      <w:tblGrid>
        <w:gridCol w:w="1658"/>
        <w:gridCol w:w="1474"/>
        <w:gridCol w:w="1164"/>
        <w:gridCol w:w="1053"/>
        <w:gridCol w:w="1164"/>
        <w:gridCol w:w="1000"/>
      </w:tblGrid>
      <w:tr w:rsidR="00897714" w14:paraId="670893CC" w14:textId="77777777" w:rsidTr="00B20E70">
        <w:tc>
          <w:tcPr>
            <w:tcW w:w="1658" w:type="dxa"/>
          </w:tcPr>
          <w:p w14:paraId="333EDD16" w14:textId="77777777" w:rsidR="00897714" w:rsidRDefault="00897714"/>
        </w:tc>
        <w:tc>
          <w:tcPr>
            <w:tcW w:w="1474" w:type="dxa"/>
          </w:tcPr>
          <w:p w14:paraId="0DB4658B" w14:textId="77777777" w:rsidR="00897714" w:rsidRDefault="00897714">
            <w:r>
              <w:t xml:space="preserve">Trial 1 </w:t>
            </w:r>
          </w:p>
        </w:tc>
        <w:tc>
          <w:tcPr>
            <w:tcW w:w="1164" w:type="dxa"/>
          </w:tcPr>
          <w:p w14:paraId="5CA84316" w14:textId="77777777" w:rsidR="00897714" w:rsidRDefault="00897714">
            <w:r>
              <w:t>Trial 2</w:t>
            </w:r>
          </w:p>
        </w:tc>
        <w:tc>
          <w:tcPr>
            <w:tcW w:w="1053" w:type="dxa"/>
          </w:tcPr>
          <w:p w14:paraId="3E2288AC" w14:textId="77777777" w:rsidR="00897714" w:rsidRDefault="00897714">
            <w:r>
              <w:t>Trial 3</w:t>
            </w:r>
          </w:p>
        </w:tc>
        <w:tc>
          <w:tcPr>
            <w:tcW w:w="1000" w:type="dxa"/>
          </w:tcPr>
          <w:p w14:paraId="4DE1F49E" w14:textId="77777777" w:rsidR="00897714" w:rsidRDefault="00897714">
            <w:r>
              <w:t>Trial 4</w:t>
            </w:r>
          </w:p>
        </w:tc>
        <w:tc>
          <w:tcPr>
            <w:tcW w:w="1000" w:type="dxa"/>
          </w:tcPr>
          <w:p w14:paraId="70722BD6" w14:textId="77777777" w:rsidR="00897714" w:rsidRDefault="00897714">
            <w:r>
              <w:t>Trial 5</w:t>
            </w:r>
          </w:p>
        </w:tc>
      </w:tr>
      <w:tr w:rsidR="00897714" w14:paraId="1E9BFC5A" w14:textId="77777777" w:rsidTr="00B20E70">
        <w:tc>
          <w:tcPr>
            <w:tcW w:w="1658" w:type="dxa"/>
          </w:tcPr>
          <w:p w14:paraId="4F1AD80B" w14:textId="77777777" w:rsidR="00897714" w:rsidRDefault="00897714">
            <w:proofErr w:type="gramStart"/>
            <w:r>
              <w:t>Sigmoid(</w:t>
            </w:r>
            <w:proofErr w:type="gramEnd"/>
            <w:r>
              <w:t>)</w:t>
            </w:r>
          </w:p>
        </w:tc>
        <w:tc>
          <w:tcPr>
            <w:tcW w:w="1474" w:type="dxa"/>
          </w:tcPr>
          <w:p w14:paraId="53DEFD27" w14:textId="77777777" w:rsidR="00897714" w:rsidRDefault="00897714" w:rsidP="00897714">
            <w:pPr>
              <w:jc w:val="center"/>
            </w:pPr>
            <w:r>
              <w:t>X</w:t>
            </w:r>
          </w:p>
        </w:tc>
        <w:tc>
          <w:tcPr>
            <w:tcW w:w="1164" w:type="dxa"/>
          </w:tcPr>
          <w:p w14:paraId="2CA2B53C" w14:textId="77777777" w:rsidR="00897714" w:rsidRDefault="00897714"/>
        </w:tc>
        <w:tc>
          <w:tcPr>
            <w:tcW w:w="1053" w:type="dxa"/>
          </w:tcPr>
          <w:p w14:paraId="790F8022" w14:textId="77777777" w:rsidR="00897714" w:rsidRDefault="00897714"/>
        </w:tc>
        <w:tc>
          <w:tcPr>
            <w:tcW w:w="1000" w:type="dxa"/>
          </w:tcPr>
          <w:p w14:paraId="62B3812D" w14:textId="77777777" w:rsidR="00897714" w:rsidRDefault="00B20E70">
            <w:r>
              <w:t>X</w:t>
            </w:r>
          </w:p>
        </w:tc>
        <w:tc>
          <w:tcPr>
            <w:tcW w:w="1000" w:type="dxa"/>
          </w:tcPr>
          <w:p w14:paraId="1B6F79AF" w14:textId="77777777" w:rsidR="00897714" w:rsidRDefault="00897714"/>
        </w:tc>
      </w:tr>
      <w:tr w:rsidR="00897714" w14:paraId="7D7CB359" w14:textId="77777777" w:rsidTr="00B20E70">
        <w:tc>
          <w:tcPr>
            <w:tcW w:w="1658" w:type="dxa"/>
          </w:tcPr>
          <w:p w14:paraId="612CD100" w14:textId="77777777" w:rsidR="00897714" w:rsidRDefault="00897714">
            <w:proofErr w:type="gramStart"/>
            <w:r>
              <w:t>Tanh(</w:t>
            </w:r>
            <w:proofErr w:type="gramEnd"/>
            <w:r>
              <w:t>)</w:t>
            </w:r>
          </w:p>
        </w:tc>
        <w:tc>
          <w:tcPr>
            <w:tcW w:w="1474" w:type="dxa"/>
          </w:tcPr>
          <w:p w14:paraId="0F5AD1B5" w14:textId="77777777" w:rsidR="00897714" w:rsidRDefault="00897714"/>
        </w:tc>
        <w:tc>
          <w:tcPr>
            <w:tcW w:w="1164" w:type="dxa"/>
          </w:tcPr>
          <w:p w14:paraId="2A2BC507" w14:textId="77777777" w:rsidR="00897714" w:rsidRDefault="00897714">
            <w:r>
              <w:t>X</w:t>
            </w:r>
          </w:p>
        </w:tc>
        <w:tc>
          <w:tcPr>
            <w:tcW w:w="1053" w:type="dxa"/>
          </w:tcPr>
          <w:p w14:paraId="6C3260D4" w14:textId="77777777" w:rsidR="00897714" w:rsidRDefault="00897714"/>
        </w:tc>
        <w:tc>
          <w:tcPr>
            <w:tcW w:w="1000" w:type="dxa"/>
          </w:tcPr>
          <w:p w14:paraId="63B98333" w14:textId="77777777" w:rsidR="00897714" w:rsidRDefault="00897714"/>
        </w:tc>
        <w:tc>
          <w:tcPr>
            <w:tcW w:w="1000" w:type="dxa"/>
          </w:tcPr>
          <w:p w14:paraId="5EEB21CE" w14:textId="77777777" w:rsidR="00897714" w:rsidRDefault="00B20E70">
            <w:r>
              <w:t>X</w:t>
            </w:r>
          </w:p>
        </w:tc>
      </w:tr>
      <w:tr w:rsidR="00897714" w14:paraId="7D744823" w14:textId="77777777" w:rsidTr="00B20E70">
        <w:tc>
          <w:tcPr>
            <w:tcW w:w="1658" w:type="dxa"/>
          </w:tcPr>
          <w:p w14:paraId="33F96388" w14:textId="77777777" w:rsidR="00897714" w:rsidRDefault="00897714">
            <w:proofErr w:type="spellStart"/>
            <w:proofErr w:type="gramStart"/>
            <w:r>
              <w:t>ReLu</w:t>
            </w:r>
            <w:proofErr w:type="spellEnd"/>
            <w:r>
              <w:t>(</w:t>
            </w:r>
            <w:proofErr w:type="gramEnd"/>
            <w:r>
              <w:t>)</w:t>
            </w:r>
          </w:p>
        </w:tc>
        <w:tc>
          <w:tcPr>
            <w:tcW w:w="1474" w:type="dxa"/>
          </w:tcPr>
          <w:p w14:paraId="016C182D" w14:textId="77777777" w:rsidR="00897714" w:rsidRDefault="00897714"/>
        </w:tc>
        <w:tc>
          <w:tcPr>
            <w:tcW w:w="1164" w:type="dxa"/>
          </w:tcPr>
          <w:p w14:paraId="2AE81991" w14:textId="77777777" w:rsidR="00897714" w:rsidRDefault="00897714"/>
        </w:tc>
        <w:tc>
          <w:tcPr>
            <w:tcW w:w="1053" w:type="dxa"/>
          </w:tcPr>
          <w:p w14:paraId="25299164" w14:textId="77777777" w:rsidR="00897714" w:rsidRDefault="00B20E70">
            <w:r>
              <w:t>X</w:t>
            </w:r>
          </w:p>
        </w:tc>
        <w:tc>
          <w:tcPr>
            <w:tcW w:w="1000" w:type="dxa"/>
          </w:tcPr>
          <w:p w14:paraId="46BB73C5" w14:textId="77777777" w:rsidR="00897714" w:rsidRDefault="00897714"/>
        </w:tc>
        <w:tc>
          <w:tcPr>
            <w:tcW w:w="1000" w:type="dxa"/>
          </w:tcPr>
          <w:p w14:paraId="205524DF" w14:textId="77777777" w:rsidR="00897714" w:rsidRDefault="00897714"/>
        </w:tc>
      </w:tr>
      <w:tr w:rsidR="00897714" w14:paraId="4F491595" w14:textId="77777777" w:rsidTr="00B20E70">
        <w:tc>
          <w:tcPr>
            <w:tcW w:w="1658" w:type="dxa"/>
          </w:tcPr>
          <w:p w14:paraId="710071B4" w14:textId="77777777" w:rsidR="00897714" w:rsidRDefault="00897714">
            <w:r>
              <w:t>Learning Rate</w:t>
            </w:r>
          </w:p>
        </w:tc>
        <w:tc>
          <w:tcPr>
            <w:tcW w:w="1474" w:type="dxa"/>
          </w:tcPr>
          <w:p w14:paraId="3917047F" w14:textId="77777777" w:rsidR="00897714" w:rsidRDefault="00897714">
            <w:r>
              <w:t>.05</w:t>
            </w:r>
          </w:p>
        </w:tc>
        <w:tc>
          <w:tcPr>
            <w:tcW w:w="1164" w:type="dxa"/>
          </w:tcPr>
          <w:p w14:paraId="43144A96" w14:textId="77777777" w:rsidR="00897714" w:rsidRDefault="00897714">
            <w:r>
              <w:t>.05</w:t>
            </w:r>
          </w:p>
        </w:tc>
        <w:tc>
          <w:tcPr>
            <w:tcW w:w="1053" w:type="dxa"/>
          </w:tcPr>
          <w:p w14:paraId="7C7E3D25" w14:textId="77777777" w:rsidR="00897714" w:rsidRDefault="00B20E70">
            <w:r>
              <w:t>.1</w:t>
            </w:r>
          </w:p>
        </w:tc>
        <w:tc>
          <w:tcPr>
            <w:tcW w:w="1000" w:type="dxa"/>
          </w:tcPr>
          <w:p w14:paraId="11FCC0C9" w14:textId="77777777" w:rsidR="00897714" w:rsidRDefault="00B20E70">
            <w:r>
              <w:t>.1</w:t>
            </w:r>
          </w:p>
        </w:tc>
        <w:tc>
          <w:tcPr>
            <w:tcW w:w="1000" w:type="dxa"/>
          </w:tcPr>
          <w:p w14:paraId="287C9ABD" w14:textId="77777777" w:rsidR="00897714" w:rsidRDefault="00B20E70">
            <w:r>
              <w:t>.01</w:t>
            </w:r>
          </w:p>
        </w:tc>
      </w:tr>
      <w:tr w:rsidR="00897714" w14:paraId="470FCC0E" w14:textId="77777777" w:rsidTr="00B20E70">
        <w:tc>
          <w:tcPr>
            <w:tcW w:w="1658" w:type="dxa"/>
          </w:tcPr>
          <w:p w14:paraId="41CDD590" w14:textId="77777777" w:rsidR="00897714" w:rsidRDefault="00897714">
            <w:r>
              <w:t>Momentum Factor</w:t>
            </w:r>
          </w:p>
        </w:tc>
        <w:tc>
          <w:tcPr>
            <w:tcW w:w="1474" w:type="dxa"/>
          </w:tcPr>
          <w:p w14:paraId="1086C663" w14:textId="77777777" w:rsidR="00897714" w:rsidRDefault="00897714">
            <w:r>
              <w:t>.75</w:t>
            </w:r>
          </w:p>
        </w:tc>
        <w:tc>
          <w:tcPr>
            <w:tcW w:w="1164" w:type="dxa"/>
          </w:tcPr>
          <w:p w14:paraId="1D758BF9" w14:textId="77777777" w:rsidR="00897714" w:rsidRDefault="00897714">
            <w:r>
              <w:t>.75</w:t>
            </w:r>
          </w:p>
        </w:tc>
        <w:tc>
          <w:tcPr>
            <w:tcW w:w="1053" w:type="dxa"/>
          </w:tcPr>
          <w:p w14:paraId="4187984A" w14:textId="77777777" w:rsidR="00897714" w:rsidRDefault="00B20E70">
            <w:r>
              <w:t>.9</w:t>
            </w:r>
          </w:p>
        </w:tc>
        <w:tc>
          <w:tcPr>
            <w:tcW w:w="1000" w:type="dxa"/>
          </w:tcPr>
          <w:p w14:paraId="09EA17A4" w14:textId="77777777" w:rsidR="00897714" w:rsidRDefault="00B20E70">
            <w:r>
              <w:t>.9</w:t>
            </w:r>
          </w:p>
        </w:tc>
        <w:tc>
          <w:tcPr>
            <w:tcW w:w="1000" w:type="dxa"/>
          </w:tcPr>
          <w:p w14:paraId="7499B05D" w14:textId="77777777" w:rsidR="00897714" w:rsidRDefault="00B20E70">
            <w:r>
              <w:t>.9</w:t>
            </w:r>
          </w:p>
        </w:tc>
      </w:tr>
      <w:tr w:rsidR="00897714" w14:paraId="14A7B2C6" w14:textId="77777777" w:rsidTr="00B20E70">
        <w:tc>
          <w:tcPr>
            <w:tcW w:w="1658" w:type="dxa"/>
          </w:tcPr>
          <w:p w14:paraId="4414210F" w14:textId="77777777" w:rsidR="00897714" w:rsidRDefault="00897714">
            <w:r>
              <w:t>Epochs = 2000</w:t>
            </w:r>
          </w:p>
        </w:tc>
        <w:tc>
          <w:tcPr>
            <w:tcW w:w="1474" w:type="dxa"/>
          </w:tcPr>
          <w:p w14:paraId="53450C79" w14:textId="77777777" w:rsidR="00897714" w:rsidRDefault="00897714">
            <w:r>
              <w:t>X</w:t>
            </w:r>
          </w:p>
        </w:tc>
        <w:tc>
          <w:tcPr>
            <w:tcW w:w="1164" w:type="dxa"/>
          </w:tcPr>
          <w:p w14:paraId="1AFC5780" w14:textId="77777777" w:rsidR="00897714" w:rsidRDefault="00897714">
            <w:r>
              <w:t>X</w:t>
            </w:r>
          </w:p>
        </w:tc>
        <w:tc>
          <w:tcPr>
            <w:tcW w:w="1053" w:type="dxa"/>
          </w:tcPr>
          <w:p w14:paraId="5DB57F4C" w14:textId="77777777" w:rsidR="00897714" w:rsidRDefault="00897714"/>
        </w:tc>
        <w:tc>
          <w:tcPr>
            <w:tcW w:w="1000" w:type="dxa"/>
          </w:tcPr>
          <w:p w14:paraId="16E1707C" w14:textId="77777777" w:rsidR="00897714" w:rsidRDefault="00897714"/>
        </w:tc>
        <w:tc>
          <w:tcPr>
            <w:tcW w:w="1000" w:type="dxa"/>
          </w:tcPr>
          <w:p w14:paraId="61A511C6" w14:textId="77777777" w:rsidR="00897714" w:rsidRDefault="00897714"/>
        </w:tc>
      </w:tr>
      <w:tr w:rsidR="00897714" w14:paraId="2CC1EEA3" w14:textId="77777777" w:rsidTr="00B20E70">
        <w:tc>
          <w:tcPr>
            <w:tcW w:w="1658" w:type="dxa"/>
          </w:tcPr>
          <w:p w14:paraId="0082013E" w14:textId="77777777" w:rsidR="00897714" w:rsidRDefault="00897714">
            <w:r>
              <w:t>Epochs = 200</w:t>
            </w:r>
            <w:r w:rsidR="00B20E70">
              <w:t>0</w:t>
            </w:r>
          </w:p>
        </w:tc>
        <w:tc>
          <w:tcPr>
            <w:tcW w:w="1474" w:type="dxa"/>
          </w:tcPr>
          <w:p w14:paraId="16765A8D" w14:textId="77777777" w:rsidR="00897714" w:rsidRDefault="00897714"/>
        </w:tc>
        <w:tc>
          <w:tcPr>
            <w:tcW w:w="1164" w:type="dxa"/>
          </w:tcPr>
          <w:p w14:paraId="557CA173" w14:textId="77777777" w:rsidR="00897714" w:rsidRDefault="00897714"/>
        </w:tc>
        <w:tc>
          <w:tcPr>
            <w:tcW w:w="1053" w:type="dxa"/>
          </w:tcPr>
          <w:p w14:paraId="294A9008" w14:textId="77777777" w:rsidR="00897714" w:rsidRDefault="00897714"/>
        </w:tc>
        <w:tc>
          <w:tcPr>
            <w:tcW w:w="1000" w:type="dxa"/>
          </w:tcPr>
          <w:p w14:paraId="2C845D92" w14:textId="77777777" w:rsidR="00897714" w:rsidRDefault="00897714"/>
        </w:tc>
        <w:tc>
          <w:tcPr>
            <w:tcW w:w="1000" w:type="dxa"/>
          </w:tcPr>
          <w:p w14:paraId="6D067BA2" w14:textId="77777777" w:rsidR="00897714" w:rsidRDefault="00897714"/>
        </w:tc>
      </w:tr>
      <w:tr w:rsidR="00897714" w14:paraId="1EB7CF2B" w14:textId="77777777" w:rsidTr="00B20E70">
        <w:tc>
          <w:tcPr>
            <w:tcW w:w="1658" w:type="dxa"/>
          </w:tcPr>
          <w:p w14:paraId="26ECB590" w14:textId="77777777" w:rsidR="00897714" w:rsidRDefault="00897714">
            <w:r>
              <w:t>Epochs = 20</w:t>
            </w:r>
          </w:p>
        </w:tc>
        <w:tc>
          <w:tcPr>
            <w:tcW w:w="1474" w:type="dxa"/>
          </w:tcPr>
          <w:p w14:paraId="61FE20B0" w14:textId="77777777" w:rsidR="00897714" w:rsidRDefault="00897714"/>
        </w:tc>
        <w:tc>
          <w:tcPr>
            <w:tcW w:w="1164" w:type="dxa"/>
          </w:tcPr>
          <w:p w14:paraId="6D38F5CC" w14:textId="77777777" w:rsidR="00897714" w:rsidRDefault="00897714"/>
        </w:tc>
        <w:tc>
          <w:tcPr>
            <w:tcW w:w="1053" w:type="dxa"/>
          </w:tcPr>
          <w:p w14:paraId="3D3A8899" w14:textId="77777777" w:rsidR="00897714" w:rsidRDefault="00B20E70">
            <w:r>
              <w:t>X</w:t>
            </w:r>
          </w:p>
        </w:tc>
        <w:tc>
          <w:tcPr>
            <w:tcW w:w="1000" w:type="dxa"/>
          </w:tcPr>
          <w:p w14:paraId="0997283B" w14:textId="77777777" w:rsidR="00897714" w:rsidRDefault="00897714"/>
        </w:tc>
        <w:tc>
          <w:tcPr>
            <w:tcW w:w="1000" w:type="dxa"/>
          </w:tcPr>
          <w:p w14:paraId="06EF2053" w14:textId="77777777" w:rsidR="00897714" w:rsidRDefault="00B20E70">
            <w:r>
              <w:t>X</w:t>
            </w:r>
          </w:p>
        </w:tc>
      </w:tr>
      <w:tr w:rsidR="00897714" w14:paraId="554FEEC5" w14:textId="77777777" w:rsidTr="00B20E70">
        <w:tc>
          <w:tcPr>
            <w:tcW w:w="1658" w:type="dxa"/>
          </w:tcPr>
          <w:p w14:paraId="0C93753F" w14:textId="77777777" w:rsidR="00897714" w:rsidRDefault="00897714">
            <w:r>
              <w:t xml:space="preserve">Epochs = </w:t>
            </w:r>
            <w:r w:rsidR="00B20E70">
              <w:t>2</w:t>
            </w:r>
            <w:r>
              <w:t>0000</w:t>
            </w:r>
          </w:p>
        </w:tc>
        <w:tc>
          <w:tcPr>
            <w:tcW w:w="1474" w:type="dxa"/>
          </w:tcPr>
          <w:p w14:paraId="1005B673" w14:textId="77777777" w:rsidR="00897714" w:rsidRDefault="00897714"/>
        </w:tc>
        <w:tc>
          <w:tcPr>
            <w:tcW w:w="1164" w:type="dxa"/>
          </w:tcPr>
          <w:p w14:paraId="463514F8" w14:textId="77777777" w:rsidR="00897714" w:rsidRDefault="00897714"/>
        </w:tc>
        <w:tc>
          <w:tcPr>
            <w:tcW w:w="1053" w:type="dxa"/>
          </w:tcPr>
          <w:p w14:paraId="7D725AF6" w14:textId="77777777" w:rsidR="00897714" w:rsidRDefault="00897714"/>
        </w:tc>
        <w:tc>
          <w:tcPr>
            <w:tcW w:w="1000" w:type="dxa"/>
          </w:tcPr>
          <w:p w14:paraId="27188CA6" w14:textId="77777777" w:rsidR="00897714" w:rsidRDefault="00B20E70">
            <w:r>
              <w:t>X</w:t>
            </w:r>
          </w:p>
        </w:tc>
        <w:tc>
          <w:tcPr>
            <w:tcW w:w="1000" w:type="dxa"/>
          </w:tcPr>
          <w:p w14:paraId="73D88AC0" w14:textId="77777777" w:rsidR="00897714" w:rsidRDefault="00897714"/>
        </w:tc>
      </w:tr>
      <w:tr w:rsidR="00B20E70" w14:paraId="42102779" w14:textId="77777777" w:rsidTr="00B20E70">
        <w:tc>
          <w:tcPr>
            <w:tcW w:w="1658" w:type="dxa"/>
          </w:tcPr>
          <w:p w14:paraId="7687E1B1" w14:textId="77777777" w:rsidR="00B20E70" w:rsidRPr="00897714" w:rsidRDefault="00B20E70" w:rsidP="00B20E70">
            <w:pPr>
              <w:rPr>
                <w:b/>
              </w:rPr>
            </w:pPr>
            <w:r w:rsidRPr="00897714">
              <w:rPr>
                <w:b/>
              </w:rPr>
              <w:t>Train Accuracy</w:t>
            </w:r>
          </w:p>
        </w:tc>
        <w:tc>
          <w:tcPr>
            <w:tcW w:w="1474" w:type="dxa"/>
          </w:tcPr>
          <w:p w14:paraId="55EA333E" w14:textId="77777777" w:rsidR="00B20E70" w:rsidRDefault="00B20E70" w:rsidP="00B20E70">
            <w:r>
              <w:t>.9353317</w:t>
            </w:r>
          </w:p>
        </w:tc>
        <w:tc>
          <w:tcPr>
            <w:tcW w:w="1164" w:type="dxa"/>
          </w:tcPr>
          <w:p w14:paraId="14BCB9C0" w14:textId="77777777" w:rsidR="00B20E70" w:rsidRDefault="00B20E70" w:rsidP="00B20E70">
            <w:r>
              <w:t>.99050684</w:t>
            </w:r>
          </w:p>
        </w:tc>
        <w:tc>
          <w:tcPr>
            <w:tcW w:w="1053" w:type="dxa"/>
          </w:tcPr>
          <w:p w14:paraId="272EC7A1" w14:textId="77777777" w:rsidR="00B20E70" w:rsidRDefault="00B20E70" w:rsidP="00B20E70">
            <w:r>
              <w:t>.870313</w:t>
            </w:r>
          </w:p>
        </w:tc>
        <w:tc>
          <w:tcPr>
            <w:tcW w:w="1000" w:type="dxa"/>
          </w:tcPr>
          <w:p w14:paraId="48AD2CE7" w14:textId="77777777" w:rsidR="00B20E70" w:rsidRDefault="00B20E70" w:rsidP="00B20E70">
            <w:r>
              <w:t>.9353317</w:t>
            </w:r>
          </w:p>
        </w:tc>
        <w:tc>
          <w:tcPr>
            <w:tcW w:w="1000" w:type="dxa"/>
          </w:tcPr>
          <w:p w14:paraId="36A06359" w14:textId="77777777" w:rsidR="00B20E70" w:rsidRDefault="008B6D35" w:rsidP="00B20E70">
            <w:r>
              <w:t>.884153</w:t>
            </w:r>
          </w:p>
        </w:tc>
      </w:tr>
      <w:tr w:rsidR="00B20E70" w14:paraId="0B80EAF0" w14:textId="77777777" w:rsidTr="00B20E70">
        <w:tc>
          <w:tcPr>
            <w:tcW w:w="1658" w:type="dxa"/>
          </w:tcPr>
          <w:p w14:paraId="00C71425" w14:textId="77777777" w:rsidR="00B20E70" w:rsidRPr="00897714" w:rsidRDefault="00B20E70" w:rsidP="00B20E70">
            <w:pPr>
              <w:rPr>
                <w:b/>
              </w:rPr>
            </w:pPr>
            <w:r w:rsidRPr="00897714">
              <w:rPr>
                <w:b/>
              </w:rPr>
              <w:t>Test Accuracy</w:t>
            </w:r>
          </w:p>
        </w:tc>
        <w:tc>
          <w:tcPr>
            <w:tcW w:w="1474" w:type="dxa"/>
          </w:tcPr>
          <w:p w14:paraId="705C71FB" w14:textId="77777777" w:rsidR="00B20E70" w:rsidRDefault="00B20E70" w:rsidP="00B20E70">
            <w:r>
              <w:t>.91473654</w:t>
            </w:r>
          </w:p>
        </w:tc>
        <w:tc>
          <w:tcPr>
            <w:tcW w:w="1164" w:type="dxa"/>
          </w:tcPr>
          <w:p w14:paraId="258DA046" w14:textId="77777777" w:rsidR="00B20E70" w:rsidRDefault="00B20E70" w:rsidP="00B20E70">
            <w:r>
              <w:t>.88268687</w:t>
            </w:r>
          </w:p>
        </w:tc>
        <w:tc>
          <w:tcPr>
            <w:tcW w:w="1053" w:type="dxa"/>
          </w:tcPr>
          <w:p w14:paraId="454A66A2" w14:textId="77777777" w:rsidR="00B20E70" w:rsidRDefault="00B20E70" w:rsidP="00B20E70">
            <w:r>
              <w:t>.8359351</w:t>
            </w:r>
          </w:p>
        </w:tc>
        <w:tc>
          <w:tcPr>
            <w:tcW w:w="1000" w:type="dxa"/>
          </w:tcPr>
          <w:p w14:paraId="52504073" w14:textId="77777777" w:rsidR="00B20E70" w:rsidRDefault="00B20E70" w:rsidP="00B20E70">
            <w:r>
              <w:t>.91473654</w:t>
            </w:r>
          </w:p>
        </w:tc>
        <w:tc>
          <w:tcPr>
            <w:tcW w:w="1000" w:type="dxa"/>
          </w:tcPr>
          <w:p w14:paraId="6BC54F52" w14:textId="77777777" w:rsidR="00B20E70" w:rsidRDefault="008B6D35" w:rsidP="00B20E70">
            <w:r>
              <w:t>.87.0943</w:t>
            </w:r>
          </w:p>
        </w:tc>
      </w:tr>
    </w:tbl>
    <w:p w14:paraId="6BC1AD43" w14:textId="77777777" w:rsidR="00897714" w:rsidRDefault="00897714"/>
    <w:p w14:paraId="0020C666" w14:textId="77777777" w:rsidR="00897714" w:rsidRDefault="008B6D35">
      <w:r>
        <w:t>Analysis:</w:t>
      </w:r>
    </w:p>
    <w:p w14:paraId="0467EFA1" w14:textId="77777777" w:rsidR="008B6D35" w:rsidRDefault="008B6D35" w:rsidP="008B6D35">
      <w:r>
        <w:t xml:space="preserve">As shown in the table, the sigmoid function, along with a momentum factor of .75 (using the momentum optimizer on backpropagation), learning rate of .05 and epochs at 200 resulted in the best train and test data accuracy at: </w:t>
      </w:r>
      <w:r>
        <w:t>.9353317</w:t>
      </w:r>
      <w:r>
        <w:t xml:space="preserve"> &amp; </w:t>
      </w:r>
      <w:r>
        <w:t>.91473654</w:t>
      </w:r>
      <w:r>
        <w:t xml:space="preserve">. Prior to using the Momentum optimizer, accuracy levels lied in the 88% percentile arena when tuning parameters. However, using the optimizer boosted accuracy up until </w:t>
      </w:r>
      <w:r w:rsidR="00C6074C">
        <w:t xml:space="preserve">93%. Since .93 is closer to 1, we can assume that our model predicted the data correctly. </w:t>
      </w:r>
      <w:r w:rsidR="005C2656">
        <w:t xml:space="preserve">While the </w:t>
      </w:r>
      <w:proofErr w:type="spellStart"/>
      <w:r w:rsidR="005C2656">
        <w:t>ReLu</w:t>
      </w:r>
      <w:proofErr w:type="spellEnd"/>
      <w:r w:rsidR="005C2656">
        <w:t xml:space="preserve"> function was supposed to significantly outperform Sigmoid due to it’s vanishing gradient problem, it’s clear that results through the sigmoid were significant. We are quite surprised that this was the result analysis since </w:t>
      </w:r>
      <w:proofErr w:type="spellStart"/>
      <w:r w:rsidR="005C2656">
        <w:t>ReLu</w:t>
      </w:r>
      <w:proofErr w:type="spellEnd"/>
      <w:r w:rsidR="005C2656">
        <w:t xml:space="preserve"> is more effective when dealing with probability predictions between 0-1. However, it’s possible that human error, or unpredictable numerical values were in the data, resulting in such a conclusion. </w:t>
      </w:r>
      <w:bookmarkStart w:id="0" w:name="_GoBack"/>
      <w:bookmarkEnd w:id="0"/>
    </w:p>
    <w:p w14:paraId="2260AC4A" w14:textId="77777777" w:rsidR="008B6D35" w:rsidRDefault="008B6D35"/>
    <w:p w14:paraId="71BE4897" w14:textId="77777777" w:rsidR="00897714" w:rsidRDefault="00897714"/>
    <w:p w14:paraId="2BF3BB3C" w14:textId="77777777" w:rsidR="00897714" w:rsidRDefault="00897714"/>
    <w:sectPr w:rsidR="0089771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2FF0E" w14:textId="77777777" w:rsidR="00897714" w:rsidRDefault="00897714" w:rsidP="00897714">
      <w:pPr>
        <w:spacing w:after="0" w:line="240" w:lineRule="auto"/>
      </w:pPr>
      <w:r>
        <w:separator/>
      </w:r>
    </w:p>
  </w:endnote>
  <w:endnote w:type="continuationSeparator" w:id="0">
    <w:p w14:paraId="74C89B09" w14:textId="77777777" w:rsidR="00897714" w:rsidRDefault="00897714" w:rsidP="00897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A8885" w14:textId="77777777" w:rsidR="00897714" w:rsidRDefault="00897714" w:rsidP="00897714">
      <w:pPr>
        <w:spacing w:after="0" w:line="240" w:lineRule="auto"/>
      </w:pPr>
      <w:r>
        <w:separator/>
      </w:r>
    </w:p>
  </w:footnote>
  <w:footnote w:type="continuationSeparator" w:id="0">
    <w:p w14:paraId="4F53CA16" w14:textId="77777777" w:rsidR="00897714" w:rsidRDefault="00897714" w:rsidP="00897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FDA7B" w14:textId="77777777" w:rsidR="00897714" w:rsidRDefault="00897714">
    <w:pPr>
      <w:pStyle w:val="Header"/>
    </w:pPr>
    <w:r>
      <w:t xml:space="preserve">Siri Bafna </w:t>
    </w:r>
  </w:p>
  <w:p w14:paraId="06FD96C6" w14:textId="77777777" w:rsidR="00897714" w:rsidRDefault="00897714">
    <w:pPr>
      <w:pStyle w:val="Header"/>
    </w:pPr>
    <w:r>
      <w:t>Ryan Rahman</w:t>
    </w:r>
  </w:p>
  <w:p w14:paraId="498DE798" w14:textId="77777777" w:rsidR="00897714" w:rsidRDefault="008977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14"/>
    <w:rsid w:val="005C2656"/>
    <w:rsid w:val="007C4640"/>
    <w:rsid w:val="00897714"/>
    <w:rsid w:val="008B6D35"/>
    <w:rsid w:val="00B20E70"/>
    <w:rsid w:val="00C6074C"/>
    <w:rsid w:val="00E27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D52C9"/>
  <w15:chartTrackingRefBased/>
  <w15:docId w15:val="{BD2EE33C-B73B-4A9A-91C0-B4EE3BD90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7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7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714"/>
  </w:style>
  <w:style w:type="paragraph" w:styleId="Footer">
    <w:name w:val="footer"/>
    <w:basedOn w:val="Normal"/>
    <w:link w:val="FooterChar"/>
    <w:uiPriority w:val="99"/>
    <w:unhideWhenUsed/>
    <w:rsid w:val="00897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714"/>
  </w:style>
  <w:style w:type="table" w:styleId="GridTable1Light-Accent2">
    <w:name w:val="Grid Table 1 Light Accent 2"/>
    <w:basedOn w:val="TableNormal"/>
    <w:uiPriority w:val="46"/>
    <w:rsid w:val="0089771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9771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977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977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4">
    <w:name w:val="Grid Table 1 Light Accent 4"/>
    <w:basedOn w:val="TableNormal"/>
    <w:uiPriority w:val="46"/>
    <w:rsid w:val="0089771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9771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8977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9A8A5B4116A446BAE8BA635F4E4D89" ma:contentTypeVersion="12" ma:contentTypeDescription="Create a new document." ma:contentTypeScope="" ma:versionID="e98987b706459f3358dff358b29563ea">
  <xsd:schema xmlns:xsd="http://www.w3.org/2001/XMLSchema" xmlns:xs="http://www.w3.org/2001/XMLSchema" xmlns:p="http://schemas.microsoft.com/office/2006/metadata/properties" xmlns:ns3="628cd8b5-3031-4812-b636-5edaf9fc4f0a" xmlns:ns4="27b25bad-96d5-45a8-9658-777f57dc0d62" targetNamespace="http://schemas.microsoft.com/office/2006/metadata/properties" ma:root="true" ma:fieldsID="6a99a87384a1ef9b9ab698df84557d67" ns3:_="" ns4:_="">
    <xsd:import namespace="628cd8b5-3031-4812-b636-5edaf9fc4f0a"/>
    <xsd:import namespace="27b25bad-96d5-45a8-9658-777f57dc0d6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cd8b5-3031-4812-b636-5edaf9fc4f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b25bad-96d5-45a8-9658-777f57dc0d6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47032D-390A-4F45-AF5C-AE0B76E57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cd8b5-3031-4812-b636-5edaf9fc4f0a"/>
    <ds:schemaRef ds:uri="27b25bad-96d5-45a8-9658-777f57dc0d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47D1CB-FF1E-4C13-868D-69E4D3188F21}">
  <ds:schemaRefs>
    <ds:schemaRef ds:uri="http://schemas.microsoft.com/sharepoint/v3/contenttype/forms"/>
  </ds:schemaRefs>
</ds:datastoreItem>
</file>

<file path=customXml/itemProps3.xml><?xml version="1.0" encoding="utf-8"?>
<ds:datastoreItem xmlns:ds="http://schemas.openxmlformats.org/officeDocument/2006/customXml" ds:itemID="{919D40DE-B007-4FF0-8C66-B1F23F6BDFBF}">
  <ds:schemaRefs>
    <ds:schemaRef ds:uri="628cd8b5-3031-4812-b636-5edaf9fc4f0a"/>
    <ds:schemaRef ds:uri="http://www.w3.org/XML/1998/namespace"/>
    <ds:schemaRef ds:uri="http://schemas.microsoft.com/office/infopath/2007/PartnerControls"/>
    <ds:schemaRef ds:uri="http://purl.org/dc/dcmitype/"/>
    <ds:schemaRef ds:uri="http://schemas.microsoft.com/office/2006/documentManagement/types"/>
    <ds:schemaRef ds:uri="http://purl.org/dc/elements/1.1/"/>
    <ds:schemaRef ds:uri="http://purl.org/dc/terms/"/>
    <ds:schemaRef ds:uri="http://schemas.openxmlformats.org/package/2006/metadata/core-properties"/>
    <ds:schemaRef ds:uri="27b25bad-96d5-45a8-9658-777f57dc0d62"/>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American Airlines</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Bafna, Siri</dc:creator>
  <cp:keywords/>
  <dc:description/>
  <cp:lastModifiedBy>Bafna, Siri</cp:lastModifiedBy>
  <cp:revision>1</cp:revision>
  <dcterms:created xsi:type="dcterms:W3CDTF">2020-10-02T02:10:00Z</dcterms:created>
  <dcterms:modified xsi:type="dcterms:W3CDTF">2020-10-02T03:40:00Z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0x010100199A8A5B4116A446BAE8BA635F4E4D89</vt:lpwstr>
  </property>
</Properties>
</file>