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0CDE" w14:textId="77777777" w:rsidR="00353422" w:rsidRDefault="00353422" w:rsidP="00353422">
      <w:pPr>
        <w:jc w:val="center"/>
        <w:rPr>
          <w:b/>
          <w:bCs/>
          <w:sz w:val="40"/>
          <w:szCs w:val="40"/>
        </w:rPr>
      </w:pPr>
      <w:r w:rsidRPr="00353422">
        <w:rPr>
          <w:b/>
          <w:bCs/>
          <w:sz w:val="40"/>
          <w:szCs w:val="40"/>
        </w:rPr>
        <w:t>WEEK 4 – STAKEHOLDER INSIGHTS SUMMARY</w:t>
      </w:r>
    </w:p>
    <w:p w14:paraId="6106B283" w14:textId="10A9476E" w:rsidR="00353422" w:rsidRPr="00353422" w:rsidRDefault="00353422" w:rsidP="00353422">
      <w:pPr>
        <w:jc w:val="center"/>
        <w:rPr>
          <w:b/>
          <w:bCs/>
          <w:sz w:val="40"/>
          <w:szCs w:val="40"/>
        </w:rPr>
      </w:pPr>
      <w:r w:rsidRPr="00353422">
        <w:rPr>
          <w:b/>
          <w:bCs/>
          <w:sz w:val="40"/>
          <w:szCs w:val="40"/>
        </w:rPr>
        <w:t>Sales &amp; Profit Performance Dashboard</w:t>
      </w:r>
    </w:p>
    <w:p w14:paraId="58FB249A" w14:textId="77777777" w:rsidR="00353422" w:rsidRPr="00353422" w:rsidRDefault="00353422" w:rsidP="00353422">
      <w:pPr>
        <w:rPr>
          <w:sz w:val="28"/>
          <w:szCs w:val="28"/>
        </w:rPr>
      </w:pPr>
      <w:r w:rsidRPr="00353422">
        <w:rPr>
          <w:sz w:val="28"/>
          <w:szCs w:val="28"/>
        </w:rPr>
        <w:t>The Power BI dashboard provides an overview of sales and profitability across products, countries, months, and customer segments.</w:t>
      </w:r>
    </w:p>
    <w:p w14:paraId="35B8200E" w14:textId="77777777" w:rsidR="00353422" w:rsidRPr="00353422" w:rsidRDefault="00353422" w:rsidP="00353422">
      <w:pPr>
        <w:rPr>
          <w:sz w:val="28"/>
          <w:szCs w:val="28"/>
        </w:rPr>
      </w:pPr>
      <w:r w:rsidRPr="00353422">
        <w:rPr>
          <w:sz w:val="28"/>
          <w:szCs w:val="28"/>
        </w:rPr>
        <w:t xml:space="preserve">The business generated </w:t>
      </w:r>
      <w:r w:rsidRPr="00353422">
        <w:rPr>
          <w:b/>
          <w:bCs/>
          <w:sz w:val="28"/>
          <w:szCs w:val="28"/>
        </w:rPr>
        <w:t>$118.73M in total sales</w:t>
      </w:r>
      <w:r w:rsidRPr="00353422">
        <w:rPr>
          <w:sz w:val="28"/>
          <w:szCs w:val="28"/>
        </w:rPr>
        <w:t xml:space="preserve"> and </w:t>
      </w:r>
      <w:r w:rsidRPr="00353422">
        <w:rPr>
          <w:b/>
          <w:bCs/>
          <w:sz w:val="28"/>
          <w:szCs w:val="28"/>
        </w:rPr>
        <w:t>$16.89M in total profit</w:t>
      </w:r>
      <w:r w:rsidRPr="00353422">
        <w:rPr>
          <w:sz w:val="28"/>
          <w:szCs w:val="28"/>
        </w:rPr>
        <w:t xml:space="preserve">, with </w:t>
      </w:r>
      <w:r w:rsidRPr="00353422">
        <w:rPr>
          <w:b/>
          <w:bCs/>
          <w:sz w:val="28"/>
          <w:szCs w:val="28"/>
        </w:rPr>
        <w:t>1.13M units sold</w:t>
      </w:r>
      <w:r w:rsidRPr="00353422">
        <w:rPr>
          <w:sz w:val="28"/>
          <w:szCs w:val="28"/>
        </w:rPr>
        <w:t xml:space="preserve"> and an overall </w:t>
      </w:r>
      <w:r w:rsidRPr="00353422">
        <w:rPr>
          <w:b/>
          <w:bCs/>
          <w:sz w:val="28"/>
          <w:szCs w:val="28"/>
        </w:rPr>
        <w:t>profit margin of 14.23%</w:t>
      </w:r>
      <w:r w:rsidRPr="00353422">
        <w:rPr>
          <w:sz w:val="28"/>
          <w:szCs w:val="28"/>
        </w:rPr>
        <w:t>. These KPIs provide a snapshot of the company's overall business performance.</w:t>
      </w:r>
    </w:p>
    <w:p w14:paraId="73B29971" w14:textId="77777777" w:rsidR="00353422" w:rsidRPr="00353422" w:rsidRDefault="00353422" w:rsidP="00353422">
      <w:pPr>
        <w:rPr>
          <w:sz w:val="28"/>
          <w:szCs w:val="28"/>
        </w:rPr>
      </w:pPr>
      <w:r w:rsidRPr="00353422">
        <w:rPr>
          <w:sz w:val="28"/>
          <w:szCs w:val="28"/>
        </w:rPr>
        <w:t xml:space="preserve">Among the products, </w:t>
      </w:r>
      <w:proofErr w:type="spellStart"/>
      <w:r w:rsidRPr="00353422">
        <w:rPr>
          <w:b/>
          <w:bCs/>
          <w:sz w:val="28"/>
          <w:szCs w:val="28"/>
        </w:rPr>
        <w:t>Paseo</w:t>
      </w:r>
      <w:proofErr w:type="spellEnd"/>
      <w:r w:rsidRPr="00353422">
        <w:rPr>
          <w:b/>
          <w:bCs/>
          <w:sz w:val="28"/>
          <w:szCs w:val="28"/>
        </w:rPr>
        <w:t xml:space="preserve"> records the highest sales</w:t>
      </w:r>
      <w:r w:rsidRPr="00353422">
        <w:rPr>
          <w:sz w:val="28"/>
          <w:szCs w:val="28"/>
        </w:rPr>
        <w:t xml:space="preserve">, while </w:t>
      </w:r>
      <w:r w:rsidRPr="00353422">
        <w:rPr>
          <w:b/>
          <w:bCs/>
          <w:sz w:val="28"/>
          <w:szCs w:val="28"/>
        </w:rPr>
        <w:t>Carretera has the lowest sales</w:t>
      </w:r>
      <w:r w:rsidRPr="00353422">
        <w:rPr>
          <w:sz w:val="28"/>
          <w:szCs w:val="28"/>
        </w:rPr>
        <w:t xml:space="preserve"> among the products shown. At the country level, </w:t>
      </w:r>
      <w:r w:rsidRPr="00353422">
        <w:rPr>
          <w:b/>
          <w:bCs/>
          <w:sz w:val="28"/>
          <w:szCs w:val="28"/>
        </w:rPr>
        <w:t>the United States and Canada are among the strongest markets by sales</w:t>
      </w:r>
      <w:r w:rsidRPr="00353422">
        <w:rPr>
          <w:sz w:val="28"/>
          <w:szCs w:val="28"/>
        </w:rPr>
        <w:t xml:space="preserve">, while </w:t>
      </w:r>
      <w:r w:rsidRPr="00353422">
        <w:rPr>
          <w:b/>
          <w:bCs/>
          <w:sz w:val="28"/>
          <w:szCs w:val="28"/>
        </w:rPr>
        <w:t>Mexico records the lowest sales</w:t>
      </w:r>
      <w:r w:rsidRPr="00353422">
        <w:rPr>
          <w:sz w:val="28"/>
          <w:szCs w:val="28"/>
        </w:rPr>
        <w:t xml:space="preserve"> among the displayed countries.</w:t>
      </w:r>
    </w:p>
    <w:p w14:paraId="25B57485" w14:textId="77777777" w:rsidR="00353422" w:rsidRPr="00353422" w:rsidRDefault="00353422" w:rsidP="00353422">
      <w:pPr>
        <w:rPr>
          <w:sz w:val="28"/>
          <w:szCs w:val="28"/>
        </w:rPr>
      </w:pPr>
      <w:r w:rsidRPr="00353422">
        <w:rPr>
          <w:sz w:val="28"/>
          <w:szCs w:val="28"/>
        </w:rPr>
        <w:t xml:space="preserve">The profit analysis shows that profitability varies across different </w:t>
      </w:r>
      <w:r w:rsidRPr="00353422">
        <w:rPr>
          <w:b/>
          <w:bCs/>
          <w:sz w:val="28"/>
          <w:szCs w:val="28"/>
        </w:rPr>
        <w:t>country-product combinations</w:t>
      </w:r>
      <w:r w:rsidRPr="00353422">
        <w:rPr>
          <w:sz w:val="28"/>
          <w:szCs w:val="28"/>
        </w:rPr>
        <w:t>, indicating that some combinations contribute more strongly to overall profit than others. The monthly analysis also shows variation in sales between months.</w:t>
      </w:r>
    </w:p>
    <w:p w14:paraId="3D43DE85" w14:textId="77777777" w:rsidR="00353422" w:rsidRPr="00353422" w:rsidRDefault="00353422" w:rsidP="00353422">
      <w:pPr>
        <w:rPr>
          <w:sz w:val="28"/>
          <w:szCs w:val="28"/>
        </w:rPr>
      </w:pPr>
      <w:r w:rsidRPr="00353422">
        <w:rPr>
          <w:sz w:val="28"/>
          <w:szCs w:val="28"/>
        </w:rPr>
        <w:t xml:space="preserve">The dashboard includes interactive filters for </w:t>
      </w:r>
      <w:r w:rsidRPr="00353422">
        <w:rPr>
          <w:b/>
          <w:bCs/>
          <w:sz w:val="28"/>
          <w:szCs w:val="28"/>
        </w:rPr>
        <w:t>Country, Product, Year, and Segment</w:t>
      </w:r>
      <w:r w:rsidRPr="00353422">
        <w:rPr>
          <w:sz w:val="28"/>
          <w:szCs w:val="28"/>
        </w:rPr>
        <w:t>, allowing stakeholders to explore specific areas of the business and identify high-performing and underperforming segments.</w:t>
      </w:r>
    </w:p>
    <w:p w14:paraId="656372A0" w14:textId="77777777" w:rsidR="00353422" w:rsidRPr="00353422" w:rsidRDefault="00353422" w:rsidP="00353422">
      <w:pPr>
        <w:rPr>
          <w:sz w:val="28"/>
          <w:szCs w:val="28"/>
        </w:rPr>
      </w:pPr>
    </w:p>
    <w:p w14:paraId="6FBC63BD" w14:textId="77777777" w:rsidR="00353422" w:rsidRPr="00353422" w:rsidRDefault="00353422" w:rsidP="00353422">
      <w:pPr>
        <w:rPr>
          <w:b/>
          <w:bCs/>
          <w:sz w:val="40"/>
          <w:szCs w:val="40"/>
        </w:rPr>
      </w:pPr>
      <w:r w:rsidRPr="00353422">
        <w:rPr>
          <w:b/>
          <w:bCs/>
          <w:sz w:val="40"/>
          <w:szCs w:val="40"/>
        </w:rPr>
        <w:t>Conclusion</w:t>
      </w:r>
    </w:p>
    <w:p w14:paraId="294B382E" w14:textId="77777777" w:rsidR="00353422" w:rsidRPr="00353422" w:rsidRDefault="00353422" w:rsidP="00353422">
      <w:r w:rsidRPr="00353422">
        <w:rPr>
          <w:sz w:val="28"/>
          <w:szCs w:val="28"/>
        </w:rPr>
        <w:t xml:space="preserve">Overall, the dashboard highlights the company's strong sales performance while also showing opportunities to improve profitability and weaker-performing products or markets. These insights can help stakeholders make more informed decisions regarding </w:t>
      </w:r>
      <w:r w:rsidRPr="00353422">
        <w:rPr>
          <w:b/>
          <w:bCs/>
          <w:sz w:val="28"/>
          <w:szCs w:val="28"/>
        </w:rPr>
        <w:t>product focus, market performance, and profitability improvement</w:t>
      </w:r>
      <w:r w:rsidRPr="00353422">
        <w:t>.</w:t>
      </w:r>
    </w:p>
    <w:p w14:paraId="52670E70" w14:textId="77777777" w:rsidR="00353422" w:rsidRDefault="00353422"/>
    <w:sectPr w:rsidR="00353422" w:rsidSect="003534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22"/>
    <w:rsid w:val="00242437"/>
    <w:rsid w:val="00353422"/>
    <w:rsid w:val="0071428E"/>
    <w:rsid w:val="00FA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9EF3"/>
  <w15:chartTrackingRefBased/>
  <w15:docId w15:val="{73EE8AC0-BEC6-4531-A300-46D78EEB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siriakula2006@gmail.com</dc:creator>
  <cp:keywords/>
  <dc:description/>
  <cp:lastModifiedBy>siriakula2006@gmail.com</cp:lastModifiedBy>
  <cp:revision>2</cp:revision>
  <dcterms:created xsi:type="dcterms:W3CDTF">2026-08-23T17:12:00Z</dcterms:created>
  <dcterms:modified xsi:type="dcterms:W3CDTF">2026-08-23T17:12:00Z</dcterms:modified>
</cp:coreProperties>
</file>