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42D8" w14:textId="77777777" w:rsidR="0009372D" w:rsidRDefault="0009372D" w:rsidP="0009372D">
      <w:pPr>
        <w:pStyle w:val="Heading1"/>
        <w:jc w:val="center"/>
      </w:pPr>
      <w:r>
        <w:t>Program Structures and Algorithms</w:t>
      </w:r>
    </w:p>
    <w:p w14:paraId="57993B5F" w14:textId="77777777" w:rsidR="0009372D" w:rsidRDefault="0009372D" w:rsidP="0009372D">
      <w:pPr>
        <w:pStyle w:val="Heading2"/>
        <w:jc w:val="center"/>
      </w:pPr>
      <w:r>
        <w:t>Spring 2023(SEC-01)</w:t>
      </w:r>
    </w:p>
    <w:p w14:paraId="2C87A2B9" w14:textId="6E95C2BF" w:rsidR="0009372D" w:rsidRPr="004F27B4" w:rsidRDefault="0009372D" w:rsidP="0009372D">
      <w:pPr>
        <w:pStyle w:val="Heading3"/>
      </w:pPr>
      <w:r>
        <w:t xml:space="preserve">Assignment </w:t>
      </w:r>
      <w:r>
        <w:t>3</w:t>
      </w:r>
    </w:p>
    <w:p w14:paraId="6A7A6CAB" w14:textId="77777777" w:rsidR="0009372D" w:rsidRDefault="0009372D" w:rsidP="0009372D"/>
    <w:p w14:paraId="75A7D7AD" w14:textId="77777777" w:rsidR="0009372D" w:rsidRDefault="0009372D" w:rsidP="0009372D">
      <w:r>
        <w:t>Name: Raja Shekar Reddy Siriganagari</w:t>
      </w:r>
    </w:p>
    <w:p w14:paraId="4309F5D8" w14:textId="77777777" w:rsidR="0009372D" w:rsidRDefault="0009372D" w:rsidP="0009372D">
      <w:r>
        <w:t>NUID: 002762145</w:t>
      </w:r>
    </w:p>
    <w:p w14:paraId="70292BD1" w14:textId="77777777" w:rsidR="0009372D" w:rsidRDefault="0009372D" w:rsidP="0009372D"/>
    <w:p w14:paraId="7682F4A6" w14:textId="77777777" w:rsidR="0009372D" w:rsidRDefault="0009372D" w:rsidP="0009372D">
      <w:pPr>
        <w:rPr>
          <w:b/>
          <w:bCs/>
        </w:rPr>
      </w:pPr>
      <w:r w:rsidRPr="004F27B4">
        <w:rPr>
          <w:b/>
          <w:bCs/>
        </w:rPr>
        <w:t xml:space="preserve">Task: </w:t>
      </w:r>
    </w:p>
    <w:p w14:paraId="1DD2E9DB" w14:textId="77777777" w:rsidR="00361AF0" w:rsidRPr="00361AF0" w:rsidRDefault="00361AF0" w:rsidP="00361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for this assignment is in three parts.</w:t>
      </w:r>
    </w:p>
    <w:p w14:paraId="7E0A86C6" w14:textId="686876A7" w:rsidR="002F1091" w:rsidRDefault="00361AF0" w:rsidP="002F1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>(Part 1) You are to implement three (3) methods (</w:t>
      </w:r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repeat</w:t>
      </w: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getClock</w:t>
      </w:r>
      <w:proofErr w:type="spellEnd"/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toMillisecs</w:t>
      </w:r>
      <w:proofErr w:type="spellEnd"/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>) of a class called </w:t>
      </w:r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Timer</w:t>
      </w: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>. Please see the skeleton class that I created in the repository. </w:t>
      </w:r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Timer</w:t>
      </w: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invoked from a class called </w:t>
      </w:r>
      <w:proofErr w:type="spellStart"/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Benchmark_Timer</w:t>
      </w:r>
      <w:proofErr w:type="spellEnd"/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implements the </w:t>
      </w:r>
      <w:r w:rsidRPr="00361A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Benchmark</w:t>
      </w:r>
      <w:r w:rsidRPr="00361A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14:paraId="0A9CC51B" w14:textId="77777777" w:rsidR="002F1091" w:rsidRPr="00361AF0" w:rsidRDefault="002F1091" w:rsidP="002F10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E8152" w14:textId="4843D7F3" w:rsidR="002F1091" w:rsidRDefault="002F1091" w:rsidP="002F1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(Part 2) Implement </w:t>
      </w:r>
      <w:proofErr w:type="spellStart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InsertionSort</w:t>
      </w:r>
      <w:proofErr w:type="spellEnd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(in the </w:t>
      </w:r>
      <w:proofErr w:type="spellStart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InsertionSort</w:t>
      </w:r>
      <w:proofErr w:type="spellEnd"/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class) by simply looking up the insertion code used by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proofErr w:type="spellStart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Arrays.sort</w:t>
      </w:r>
      <w:proofErr w:type="spellEnd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If you have the 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instrument = true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in 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test/resources/config.ini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you will need to use the 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helper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for comparing and swapping (so that they properly count the number of swaps/compares). The easiest is to use the </w:t>
      </w:r>
      <w:proofErr w:type="spellStart"/>
      <w:proofErr w:type="gramStart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helper.swapStableConditional</w:t>
      </w:r>
      <w:proofErr w:type="spellEnd"/>
      <w:proofErr w:type="gramEnd"/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method, continuing if it returns true, otherwise breaking the loop. Alternatively, if you are not using instrumenting, then you can write (or copy) your own compare/swap code. Either way, you must run the unit tests in </w:t>
      </w:r>
      <w:proofErr w:type="spellStart"/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InsertionSortTest</w:t>
      </w:r>
      <w:proofErr w:type="spellEnd"/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C05479" w14:textId="77777777" w:rsidR="002F1091" w:rsidRPr="002F1091" w:rsidRDefault="002F1091" w:rsidP="002F1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850CD" w14:textId="77777777" w:rsidR="002F1091" w:rsidRPr="002F1091" w:rsidRDefault="002F1091" w:rsidP="002F1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(Part 3) Implement a main program (or you could do it via your own unit tests) to actually run the following benchmarks: measure the running times of this sort, using four different initial array ordering situations: random, ordered, </w:t>
      </w:r>
      <w:proofErr w:type="gramStart"/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partially-ordered</w:t>
      </w:r>
      <w:proofErr w:type="gramEnd"/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reverse-ordered. I suggest that your arrays to be sorted are of type 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Integer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. Use the doubling method for choosing 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 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and test for at least five values of </w:t>
      </w:r>
      <w:r w:rsidRPr="002F10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n. </w:t>
      </w:r>
      <w:r w:rsidRPr="002F1091">
        <w:rPr>
          <w:rFonts w:ascii="Times New Roman" w:eastAsia="Times New Roman" w:hAnsi="Times New Roman" w:cs="Times New Roman"/>
          <w:sz w:val="24"/>
          <w:szCs w:val="24"/>
          <w:lang w:eastAsia="en-IN"/>
        </w:rPr>
        <w:t>Draw any conclusions from your observations regarding the order of growth.</w:t>
      </w:r>
    </w:p>
    <w:p w14:paraId="3D07E07B" w14:textId="362F91CB" w:rsidR="00E34734" w:rsidRDefault="00000000"/>
    <w:p w14:paraId="59F8EF10" w14:textId="3DF81C3E" w:rsidR="002F1091" w:rsidRDefault="002F1091"/>
    <w:p w14:paraId="726051C9" w14:textId="742E6EFF" w:rsidR="002F1091" w:rsidRDefault="002F1091"/>
    <w:p w14:paraId="34652AE4" w14:textId="282B4937" w:rsidR="002F1091" w:rsidRDefault="002F1091"/>
    <w:p w14:paraId="1FA49B66" w14:textId="08EA586C" w:rsidR="002F1091" w:rsidRDefault="002F1091"/>
    <w:p w14:paraId="214EDBD6" w14:textId="4463CBD5" w:rsidR="002F1091" w:rsidRDefault="002F1091"/>
    <w:p w14:paraId="438F941A" w14:textId="11628BD9" w:rsidR="00DA7C02" w:rsidRPr="001E37A8" w:rsidRDefault="001E37A8">
      <w:pPr>
        <w:rPr>
          <w:b/>
          <w:bCs/>
        </w:rPr>
      </w:pPr>
      <w:r>
        <w:rPr>
          <w:b/>
          <w:bCs/>
        </w:rPr>
        <w:lastRenderedPageBreak/>
        <w:t xml:space="preserve">Benchmarks for differently </w:t>
      </w:r>
      <w:r w:rsidR="00E2079C">
        <w:rPr>
          <w:b/>
          <w:bCs/>
        </w:rPr>
        <w:t>ordered arrays: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458"/>
        <w:gridCol w:w="1860"/>
        <w:gridCol w:w="2463"/>
        <w:gridCol w:w="2388"/>
      </w:tblGrid>
      <w:tr w:rsidR="003612ED" w:rsidRPr="003612ED" w14:paraId="0E98DA4A" w14:textId="77777777" w:rsidTr="005A1D80">
        <w:trPr>
          <w:trHeight w:val="397"/>
        </w:trPr>
        <w:tc>
          <w:tcPr>
            <w:tcW w:w="1206" w:type="dxa"/>
            <w:shd w:val="clear" w:color="4472C4" w:fill="4472C4"/>
            <w:noWrap/>
            <w:vAlign w:val="bottom"/>
            <w:hideMark/>
          </w:tcPr>
          <w:p w14:paraId="215DDC1B" w14:textId="77777777" w:rsidR="003612ED" w:rsidRPr="003612ED" w:rsidRDefault="003612ED" w:rsidP="00361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458" w:type="dxa"/>
            <w:shd w:val="clear" w:color="4472C4" w:fill="4472C4"/>
            <w:noWrap/>
            <w:vAlign w:val="bottom"/>
            <w:hideMark/>
          </w:tcPr>
          <w:p w14:paraId="28D1B7E0" w14:textId="77777777" w:rsidR="003612ED" w:rsidRPr="003612ED" w:rsidRDefault="003612ED" w:rsidP="00361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Random</w:t>
            </w:r>
          </w:p>
        </w:tc>
        <w:tc>
          <w:tcPr>
            <w:tcW w:w="1860" w:type="dxa"/>
            <w:shd w:val="clear" w:color="4472C4" w:fill="4472C4"/>
            <w:noWrap/>
            <w:vAlign w:val="bottom"/>
            <w:hideMark/>
          </w:tcPr>
          <w:p w14:paraId="1087CB78" w14:textId="77777777" w:rsidR="003612ED" w:rsidRPr="003612ED" w:rsidRDefault="003612ED" w:rsidP="00361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Pre-ordered</w:t>
            </w:r>
          </w:p>
        </w:tc>
        <w:tc>
          <w:tcPr>
            <w:tcW w:w="2463" w:type="dxa"/>
            <w:shd w:val="clear" w:color="4472C4" w:fill="4472C4"/>
            <w:noWrap/>
            <w:vAlign w:val="bottom"/>
            <w:hideMark/>
          </w:tcPr>
          <w:p w14:paraId="44956BD2" w14:textId="242FCCBF" w:rsidR="003612ED" w:rsidRPr="003612ED" w:rsidRDefault="003612ED" w:rsidP="00361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gramStart"/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Partially-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</w:t>
            </w:r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rdered</w:t>
            </w:r>
            <w:proofErr w:type="gramEnd"/>
          </w:p>
        </w:tc>
        <w:tc>
          <w:tcPr>
            <w:tcW w:w="2388" w:type="dxa"/>
            <w:shd w:val="clear" w:color="4472C4" w:fill="4472C4"/>
            <w:noWrap/>
            <w:vAlign w:val="bottom"/>
            <w:hideMark/>
          </w:tcPr>
          <w:p w14:paraId="33563E17" w14:textId="77777777" w:rsidR="003612ED" w:rsidRPr="003612ED" w:rsidRDefault="003612ED" w:rsidP="00361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Reverse-ordered</w:t>
            </w:r>
          </w:p>
        </w:tc>
      </w:tr>
      <w:tr w:rsidR="003612ED" w:rsidRPr="003612ED" w14:paraId="3C461FAE" w14:textId="77777777" w:rsidTr="005A1D80">
        <w:trPr>
          <w:trHeight w:val="397"/>
        </w:trPr>
        <w:tc>
          <w:tcPr>
            <w:tcW w:w="1206" w:type="dxa"/>
            <w:shd w:val="clear" w:color="D9E1F2" w:fill="D9E1F2"/>
            <w:noWrap/>
            <w:vAlign w:val="bottom"/>
            <w:hideMark/>
          </w:tcPr>
          <w:p w14:paraId="18FB0BDF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458" w:type="dxa"/>
            <w:shd w:val="clear" w:color="D9E1F2" w:fill="D9E1F2"/>
            <w:noWrap/>
            <w:vAlign w:val="bottom"/>
            <w:hideMark/>
          </w:tcPr>
          <w:p w14:paraId="72032C52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0.34</w:t>
            </w:r>
          </w:p>
        </w:tc>
        <w:tc>
          <w:tcPr>
            <w:tcW w:w="1860" w:type="dxa"/>
            <w:shd w:val="clear" w:color="D9E1F2" w:fill="D9E1F2"/>
            <w:noWrap/>
            <w:vAlign w:val="bottom"/>
            <w:hideMark/>
          </w:tcPr>
          <w:p w14:paraId="7EC83C79" w14:textId="1CD478FF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.00</w:t>
            </w:r>
          </w:p>
        </w:tc>
        <w:tc>
          <w:tcPr>
            <w:tcW w:w="2463" w:type="dxa"/>
            <w:shd w:val="clear" w:color="D9E1F2" w:fill="D9E1F2"/>
            <w:noWrap/>
            <w:vAlign w:val="bottom"/>
            <w:hideMark/>
          </w:tcPr>
          <w:p w14:paraId="62C4E35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2388" w:type="dxa"/>
            <w:shd w:val="clear" w:color="D9E1F2" w:fill="D9E1F2"/>
            <w:noWrap/>
            <w:vAlign w:val="bottom"/>
            <w:hideMark/>
          </w:tcPr>
          <w:p w14:paraId="36537F44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</w:tr>
      <w:tr w:rsidR="003612ED" w:rsidRPr="003612ED" w14:paraId="7D2D0F23" w14:textId="77777777" w:rsidTr="005A1D80">
        <w:trPr>
          <w:trHeight w:val="397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693A3717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960683C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8BC1CF" w14:textId="69FF1546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.00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14:paraId="4696C6FD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0.27</w:t>
            </w:r>
          </w:p>
        </w:tc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215CB8DF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0.69</w:t>
            </w:r>
          </w:p>
        </w:tc>
      </w:tr>
      <w:tr w:rsidR="003612ED" w:rsidRPr="003612ED" w14:paraId="4CB974A3" w14:textId="77777777" w:rsidTr="005A1D80">
        <w:trPr>
          <w:trHeight w:val="397"/>
        </w:trPr>
        <w:tc>
          <w:tcPr>
            <w:tcW w:w="1206" w:type="dxa"/>
            <w:shd w:val="clear" w:color="D9E1F2" w:fill="D9E1F2"/>
            <w:noWrap/>
            <w:vAlign w:val="bottom"/>
            <w:hideMark/>
          </w:tcPr>
          <w:p w14:paraId="44AAA089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458" w:type="dxa"/>
            <w:shd w:val="clear" w:color="D9E1F2" w:fill="D9E1F2"/>
            <w:noWrap/>
            <w:vAlign w:val="bottom"/>
            <w:hideMark/>
          </w:tcPr>
          <w:p w14:paraId="60DD741F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1.23</w:t>
            </w:r>
          </w:p>
        </w:tc>
        <w:tc>
          <w:tcPr>
            <w:tcW w:w="1860" w:type="dxa"/>
            <w:shd w:val="clear" w:color="D9E1F2" w:fill="D9E1F2"/>
            <w:noWrap/>
            <w:vAlign w:val="bottom"/>
            <w:hideMark/>
          </w:tcPr>
          <w:p w14:paraId="2ABCA6A0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2463" w:type="dxa"/>
            <w:shd w:val="clear" w:color="D9E1F2" w:fill="D9E1F2"/>
            <w:noWrap/>
            <w:vAlign w:val="bottom"/>
            <w:hideMark/>
          </w:tcPr>
          <w:p w14:paraId="2251080A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</w:p>
        </w:tc>
        <w:tc>
          <w:tcPr>
            <w:tcW w:w="2388" w:type="dxa"/>
            <w:shd w:val="clear" w:color="D9E1F2" w:fill="D9E1F2"/>
            <w:noWrap/>
            <w:vAlign w:val="bottom"/>
            <w:hideMark/>
          </w:tcPr>
          <w:p w14:paraId="19AE3F27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2.79</w:t>
            </w:r>
          </w:p>
        </w:tc>
      </w:tr>
      <w:tr w:rsidR="003612ED" w:rsidRPr="003612ED" w14:paraId="007AEF27" w14:textId="77777777" w:rsidTr="005A1D80">
        <w:trPr>
          <w:trHeight w:val="397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1BC7745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63854A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3.29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155D0C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14:paraId="109F6AE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3.07</w:t>
            </w:r>
          </w:p>
        </w:tc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4ED5F092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9.73</w:t>
            </w:r>
          </w:p>
        </w:tc>
      </w:tr>
      <w:tr w:rsidR="003612ED" w:rsidRPr="003612ED" w14:paraId="0B6F3837" w14:textId="77777777" w:rsidTr="005A1D80">
        <w:trPr>
          <w:trHeight w:val="397"/>
        </w:trPr>
        <w:tc>
          <w:tcPr>
            <w:tcW w:w="1206" w:type="dxa"/>
            <w:shd w:val="clear" w:color="D9E1F2" w:fill="D9E1F2"/>
            <w:noWrap/>
            <w:vAlign w:val="bottom"/>
            <w:hideMark/>
          </w:tcPr>
          <w:p w14:paraId="0735640B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1458" w:type="dxa"/>
            <w:shd w:val="clear" w:color="D9E1F2" w:fill="D9E1F2"/>
            <w:noWrap/>
            <w:vAlign w:val="bottom"/>
            <w:hideMark/>
          </w:tcPr>
          <w:p w14:paraId="264BA84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14.04</w:t>
            </w:r>
          </w:p>
        </w:tc>
        <w:tc>
          <w:tcPr>
            <w:tcW w:w="1860" w:type="dxa"/>
            <w:shd w:val="clear" w:color="D9E1F2" w:fill="D9E1F2"/>
            <w:noWrap/>
            <w:vAlign w:val="bottom"/>
            <w:hideMark/>
          </w:tcPr>
          <w:p w14:paraId="3F84810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0.03</w:t>
            </w:r>
          </w:p>
        </w:tc>
        <w:tc>
          <w:tcPr>
            <w:tcW w:w="2463" w:type="dxa"/>
            <w:shd w:val="clear" w:color="D9E1F2" w:fill="D9E1F2"/>
            <w:noWrap/>
            <w:vAlign w:val="bottom"/>
            <w:hideMark/>
          </w:tcPr>
          <w:p w14:paraId="5957C792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13.7</w:t>
            </w:r>
          </w:p>
        </w:tc>
        <w:tc>
          <w:tcPr>
            <w:tcW w:w="2388" w:type="dxa"/>
            <w:shd w:val="clear" w:color="D9E1F2" w:fill="D9E1F2"/>
            <w:noWrap/>
            <w:vAlign w:val="bottom"/>
            <w:hideMark/>
          </w:tcPr>
          <w:p w14:paraId="17900728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45.09</w:t>
            </w:r>
          </w:p>
        </w:tc>
      </w:tr>
      <w:tr w:rsidR="003612ED" w:rsidRPr="003612ED" w14:paraId="301B938F" w14:textId="77777777" w:rsidTr="005A1D80">
        <w:trPr>
          <w:trHeight w:val="397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4CC4FAD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8000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D197470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57.59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494EFAB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14:paraId="60BB13B7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37.04</w:t>
            </w:r>
          </w:p>
        </w:tc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03F02DD9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92.11</w:t>
            </w:r>
          </w:p>
        </w:tc>
      </w:tr>
      <w:tr w:rsidR="003612ED" w:rsidRPr="003612ED" w14:paraId="230DED99" w14:textId="77777777" w:rsidTr="005A1D80">
        <w:trPr>
          <w:trHeight w:val="397"/>
        </w:trPr>
        <w:tc>
          <w:tcPr>
            <w:tcW w:w="1206" w:type="dxa"/>
            <w:shd w:val="clear" w:color="D9E1F2" w:fill="D9E1F2"/>
            <w:noWrap/>
            <w:vAlign w:val="bottom"/>
            <w:hideMark/>
          </w:tcPr>
          <w:p w14:paraId="2CF8917E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16000</w:t>
            </w:r>
          </w:p>
        </w:tc>
        <w:tc>
          <w:tcPr>
            <w:tcW w:w="1458" w:type="dxa"/>
            <w:shd w:val="clear" w:color="D9E1F2" w:fill="D9E1F2"/>
            <w:noWrap/>
            <w:vAlign w:val="bottom"/>
            <w:hideMark/>
          </w:tcPr>
          <w:p w14:paraId="56F25F9F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181.52</w:t>
            </w:r>
          </w:p>
        </w:tc>
        <w:tc>
          <w:tcPr>
            <w:tcW w:w="1860" w:type="dxa"/>
            <w:shd w:val="clear" w:color="D9E1F2" w:fill="D9E1F2"/>
            <w:noWrap/>
            <w:vAlign w:val="bottom"/>
            <w:hideMark/>
          </w:tcPr>
          <w:p w14:paraId="2B4B303A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2463" w:type="dxa"/>
            <w:shd w:val="clear" w:color="D9E1F2" w:fill="D9E1F2"/>
            <w:noWrap/>
            <w:vAlign w:val="bottom"/>
            <w:hideMark/>
          </w:tcPr>
          <w:p w14:paraId="7E85F643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211.73</w:t>
            </w:r>
          </w:p>
        </w:tc>
        <w:tc>
          <w:tcPr>
            <w:tcW w:w="2388" w:type="dxa"/>
            <w:shd w:val="clear" w:color="D9E1F2" w:fill="D9E1F2"/>
            <w:noWrap/>
            <w:vAlign w:val="bottom"/>
            <w:hideMark/>
          </w:tcPr>
          <w:p w14:paraId="74455655" w14:textId="77777777" w:rsidR="003612ED" w:rsidRPr="003612ED" w:rsidRDefault="003612ED" w:rsidP="00361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12ED">
              <w:rPr>
                <w:rFonts w:ascii="Calibri" w:eastAsia="Times New Roman" w:hAnsi="Calibri" w:cs="Calibri"/>
                <w:color w:val="000000"/>
                <w:lang w:eastAsia="en-IN"/>
              </w:rPr>
              <w:t>407.99</w:t>
            </w:r>
          </w:p>
        </w:tc>
      </w:tr>
    </w:tbl>
    <w:p w14:paraId="30E0B5D2" w14:textId="0C9BC03A" w:rsidR="002F1091" w:rsidRDefault="002F1091"/>
    <w:p w14:paraId="4E2A33FB" w14:textId="2883C530" w:rsidR="00E2079C" w:rsidRDefault="00E2079C">
      <w:r>
        <w:t>It is clear from this data that the worst case scenario is when the array is sorted in decreasing</w:t>
      </w:r>
      <w:r w:rsidR="005A1D80">
        <w:t xml:space="preserve"> </w:t>
      </w:r>
      <w:r>
        <w:t>order</w:t>
      </w:r>
      <w:r w:rsidR="005A1D80">
        <w:t xml:space="preserve"> and the best case scenario occurs when the </w:t>
      </w:r>
      <w:r w:rsidR="009B4FF0">
        <w:t>array is sorted in increasing order.</w:t>
      </w:r>
    </w:p>
    <w:p w14:paraId="62309D53" w14:textId="742D5A0F" w:rsidR="009B4FF0" w:rsidRPr="00CD64CE" w:rsidRDefault="009B4FF0">
      <w:pPr>
        <w:rPr>
          <w:b/>
          <w:bCs/>
        </w:rPr>
      </w:pPr>
      <w:r w:rsidRPr="00CD64CE">
        <w:rPr>
          <w:b/>
          <w:bCs/>
        </w:rPr>
        <w:t>T</w:t>
      </w:r>
      <w:r w:rsidR="00942F35" w:rsidRPr="00CD64CE">
        <w:rPr>
          <w:b/>
          <w:bCs/>
        </w:rPr>
        <w:t>otal number of comparisons when the array is sorted:</w:t>
      </w:r>
    </w:p>
    <w:p w14:paraId="0AE4EDAF" w14:textId="22D23347" w:rsidR="00942F35" w:rsidRDefault="00942F35">
      <w:r w:rsidRPr="00CD64CE">
        <w:rPr>
          <w:i/>
          <w:iCs/>
        </w:rPr>
        <w:t>Increasing order</w:t>
      </w:r>
      <w:r>
        <w:t xml:space="preserve">: </w:t>
      </w:r>
      <m:oMath>
        <m:r>
          <w:rPr>
            <w:rFonts w:ascii="Cambria Math" w:hAnsi="Cambria Math"/>
          </w:rPr>
          <m:t>n</m:t>
        </m:r>
      </m:oMath>
    </w:p>
    <w:p w14:paraId="4BDD2ED4" w14:textId="2B46489B" w:rsidR="00942F35" w:rsidRDefault="00942F35">
      <w:pPr>
        <w:rPr>
          <w:rFonts w:eastAsiaTheme="minorEastAsia"/>
        </w:rPr>
      </w:pPr>
      <w:r w:rsidRPr="00CD64CE">
        <w:rPr>
          <w:i/>
          <w:iCs/>
        </w:rPr>
        <w:t>Decreasing order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C6F2000" w14:textId="5F4243C9" w:rsidR="0097524D" w:rsidRDefault="0097524D">
      <w:pPr>
        <w:rPr>
          <w:rFonts w:eastAsiaTheme="minorEastAsia"/>
          <w:b/>
          <w:bCs/>
        </w:rPr>
      </w:pPr>
      <w:r w:rsidRPr="0097524D">
        <w:rPr>
          <w:rFonts w:eastAsiaTheme="minorEastAsia"/>
          <w:b/>
          <w:bCs/>
        </w:rPr>
        <w:t>Graphs:</w:t>
      </w:r>
    </w:p>
    <w:p w14:paraId="0C2F66F1" w14:textId="24E53C86" w:rsidR="0097524D" w:rsidRDefault="009752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9A888F" wp14:editId="162858D9">
            <wp:extent cx="5731510" cy="4298950"/>
            <wp:effectExtent l="0" t="0" r="254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34B" w14:textId="2C8878A3" w:rsidR="0097524D" w:rsidRDefault="002C015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EB307D" wp14:editId="70A607DC">
            <wp:extent cx="5731510" cy="429895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67B" w14:textId="53070790" w:rsidR="002C015C" w:rsidRDefault="002C01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FC45E" wp14:editId="23DF9294">
            <wp:extent cx="5731510" cy="4298950"/>
            <wp:effectExtent l="0" t="0" r="254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0A4F" w14:textId="2B4AC02B" w:rsidR="002C015C" w:rsidRDefault="002C015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DE4FCB" wp14:editId="5C670D96">
            <wp:extent cx="5731510" cy="429895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0E4E" w14:textId="4AFF02C9" w:rsidR="00D257FC" w:rsidRDefault="00D257FC">
      <w:pPr>
        <w:rPr>
          <w:b/>
          <w:bCs/>
        </w:rPr>
      </w:pPr>
      <w:r>
        <w:rPr>
          <w:b/>
          <w:bCs/>
        </w:rPr>
        <w:t>Unit test cases:</w:t>
      </w:r>
    </w:p>
    <w:p w14:paraId="341AC897" w14:textId="5C8F193E" w:rsidR="00D257FC" w:rsidRDefault="00994922">
      <w:pPr>
        <w:rPr>
          <w:b/>
          <w:bCs/>
        </w:rPr>
      </w:pPr>
      <w:r w:rsidRPr="00994922">
        <w:rPr>
          <w:b/>
          <w:bCs/>
        </w:rPr>
        <w:drawing>
          <wp:inline distT="0" distB="0" distL="0" distR="0" wp14:anchorId="429E9BB6" wp14:editId="776AF03C">
            <wp:extent cx="4015664" cy="367665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91" cy="36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BA4" w14:textId="370AD6E7" w:rsidR="00994922" w:rsidRDefault="00994922">
      <w:pPr>
        <w:rPr>
          <w:b/>
          <w:bCs/>
        </w:rPr>
      </w:pPr>
    </w:p>
    <w:p w14:paraId="35E32D5E" w14:textId="4F4FC925" w:rsidR="00994922" w:rsidRDefault="00A46B46">
      <w:pPr>
        <w:rPr>
          <w:b/>
          <w:bCs/>
        </w:rPr>
      </w:pPr>
      <w:r w:rsidRPr="00A46B46">
        <w:rPr>
          <w:b/>
          <w:bCs/>
        </w:rPr>
        <w:lastRenderedPageBreak/>
        <w:drawing>
          <wp:inline distT="0" distB="0" distL="0" distR="0" wp14:anchorId="00FC34FE" wp14:editId="59920875">
            <wp:extent cx="3848100" cy="4639378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145" cy="46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A21" w14:textId="68BE91ED" w:rsidR="00EC7990" w:rsidRDefault="00EC7990">
      <w:pPr>
        <w:rPr>
          <w:b/>
          <w:bCs/>
        </w:rPr>
      </w:pPr>
      <w:r w:rsidRPr="00EC7990">
        <w:rPr>
          <w:b/>
          <w:bCs/>
        </w:rPr>
        <w:drawing>
          <wp:inline distT="0" distB="0" distL="0" distR="0" wp14:anchorId="53214273" wp14:editId="7A068F90">
            <wp:extent cx="3823059" cy="394335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03" cy="3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2CC" w14:textId="623FA8B9" w:rsidR="00EC7990" w:rsidRDefault="00507D58">
      <w:pPr>
        <w:rPr>
          <w:b/>
          <w:bCs/>
        </w:rPr>
      </w:pPr>
      <w:r w:rsidRPr="00507D58">
        <w:rPr>
          <w:b/>
          <w:bCs/>
        </w:rPr>
        <w:lastRenderedPageBreak/>
        <w:drawing>
          <wp:inline distT="0" distB="0" distL="0" distR="0" wp14:anchorId="7F13B8AA" wp14:editId="41F8795C">
            <wp:extent cx="3933825" cy="446772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462" cy="44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9F51" w14:textId="40E186C4" w:rsidR="00C6680C" w:rsidRDefault="00C6680C">
      <w:pPr>
        <w:rPr>
          <w:b/>
          <w:bCs/>
        </w:rPr>
      </w:pPr>
      <w:r w:rsidRPr="00C6680C">
        <w:rPr>
          <w:b/>
          <w:bCs/>
        </w:rPr>
        <w:drawing>
          <wp:inline distT="0" distB="0" distL="0" distR="0" wp14:anchorId="396F30F1" wp14:editId="79B571F4">
            <wp:extent cx="5087060" cy="250542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10D" w14:textId="74F251C2" w:rsidR="00C6680C" w:rsidRPr="0097524D" w:rsidRDefault="001301FA">
      <w:pPr>
        <w:rPr>
          <w:b/>
          <w:bCs/>
        </w:rPr>
      </w:pPr>
      <w:r w:rsidRPr="001301FA">
        <w:rPr>
          <w:b/>
          <w:bCs/>
        </w:rPr>
        <w:lastRenderedPageBreak/>
        <w:drawing>
          <wp:inline distT="0" distB="0" distL="0" distR="0" wp14:anchorId="0F376396" wp14:editId="3A5A9449">
            <wp:extent cx="5106113" cy="258163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0C" w:rsidRPr="0097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2D8D"/>
    <w:multiLevelType w:val="multilevel"/>
    <w:tmpl w:val="871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509E4"/>
    <w:multiLevelType w:val="multilevel"/>
    <w:tmpl w:val="31E0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54499">
    <w:abstractNumId w:val="1"/>
  </w:num>
  <w:num w:numId="2" w16cid:durableId="157335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C"/>
    <w:rsid w:val="0009372D"/>
    <w:rsid w:val="001301FA"/>
    <w:rsid w:val="001E37A8"/>
    <w:rsid w:val="002C015C"/>
    <w:rsid w:val="002F1091"/>
    <w:rsid w:val="003612ED"/>
    <w:rsid w:val="00361AF0"/>
    <w:rsid w:val="003A759C"/>
    <w:rsid w:val="003D576C"/>
    <w:rsid w:val="004559EE"/>
    <w:rsid w:val="00507D58"/>
    <w:rsid w:val="005A1D80"/>
    <w:rsid w:val="00942F35"/>
    <w:rsid w:val="0097524D"/>
    <w:rsid w:val="00994922"/>
    <w:rsid w:val="009B4FF0"/>
    <w:rsid w:val="00A46B46"/>
    <w:rsid w:val="00AE043D"/>
    <w:rsid w:val="00C6680C"/>
    <w:rsid w:val="00CD64CE"/>
    <w:rsid w:val="00D257FC"/>
    <w:rsid w:val="00DA7C02"/>
    <w:rsid w:val="00E2079C"/>
    <w:rsid w:val="00EC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D6CC"/>
  <w15:chartTrackingRefBased/>
  <w15:docId w15:val="{8A9BF0A8-201A-4650-BFBE-21A4A76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2D"/>
  </w:style>
  <w:style w:type="paragraph" w:styleId="Heading1">
    <w:name w:val="heading 1"/>
    <w:basedOn w:val="Normal"/>
    <w:next w:val="Normal"/>
    <w:link w:val="Heading1Char"/>
    <w:uiPriority w:val="9"/>
    <w:qFormat/>
    <w:rsid w:val="0009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61AF0"/>
    <w:rPr>
      <w:i/>
      <w:iCs/>
    </w:rPr>
  </w:style>
  <w:style w:type="character" w:customStyle="1" w:styleId="apple-converted-space">
    <w:name w:val="apple-converted-space"/>
    <w:basedOn w:val="DefaultParagraphFont"/>
    <w:rsid w:val="00361AF0"/>
  </w:style>
  <w:style w:type="paragraph" w:styleId="ListParagraph">
    <w:name w:val="List Paragraph"/>
    <w:basedOn w:val="Normal"/>
    <w:uiPriority w:val="34"/>
    <w:qFormat/>
    <w:rsid w:val="002F1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Reddy Siriganagari</dc:creator>
  <cp:keywords/>
  <dc:description/>
  <cp:lastModifiedBy>Raja Shekar Reddy Siriganagari</cp:lastModifiedBy>
  <cp:revision>22</cp:revision>
  <dcterms:created xsi:type="dcterms:W3CDTF">2023-02-04T16:13:00Z</dcterms:created>
  <dcterms:modified xsi:type="dcterms:W3CDTF">2023-02-04T16:38:00Z</dcterms:modified>
</cp:coreProperties>
</file>