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9835" w14:textId="4A286EFA" w:rsidR="005D43BF" w:rsidRDefault="005D43BF" w:rsidP="005D43BF">
      <w:pPr>
        <w:pStyle w:val="Heading1"/>
        <w:jc w:val="center"/>
      </w:pPr>
      <w:r>
        <w:t>Program Structures and Algorithms</w:t>
      </w:r>
    </w:p>
    <w:p w14:paraId="2FFB1CDF" w14:textId="77777777" w:rsidR="005D43BF" w:rsidRDefault="005D43BF" w:rsidP="005D43BF">
      <w:pPr>
        <w:pStyle w:val="Heading2"/>
        <w:jc w:val="center"/>
      </w:pPr>
      <w:r>
        <w:t>Spring 2023(SEC-01)</w:t>
      </w:r>
    </w:p>
    <w:p w14:paraId="4F8F54FA" w14:textId="2E8ADF67" w:rsidR="005D43BF" w:rsidRPr="004F27B4" w:rsidRDefault="005D43BF" w:rsidP="005D43BF">
      <w:pPr>
        <w:pStyle w:val="Heading3"/>
      </w:pPr>
      <w:r>
        <w:t xml:space="preserve">Assignment </w:t>
      </w:r>
      <w:r w:rsidR="00AC21FD">
        <w:t>6</w:t>
      </w:r>
    </w:p>
    <w:p w14:paraId="48BBDCFA" w14:textId="77777777" w:rsidR="005D43BF" w:rsidRDefault="005D43BF" w:rsidP="005D43BF"/>
    <w:p w14:paraId="6A193AB5" w14:textId="77777777" w:rsidR="005D43BF" w:rsidRDefault="005D43BF" w:rsidP="005D43BF">
      <w:r>
        <w:t>Name: Raja Shekar Reddy Siriganagari</w:t>
      </w:r>
    </w:p>
    <w:p w14:paraId="64EE346D" w14:textId="77777777" w:rsidR="005D43BF" w:rsidRDefault="005D43BF" w:rsidP="005D43BF">
      <w:r>
        <w:t>NUID: 002762145</w:t>
      </w:r>
    </w:p>
    <w:p w14:paraId="215E3169" w14:textId="77777777" w:rsidR="005D43BF" w:rsidRDefault="005D43BF" w:rsidP="005D43BF"/>
    <w:p w14:paraId="359A4DA1" w14:textId="20A94C7C" w:rsidR="005D43BF" w:rsidRDefault="005D43BF" w:rsidP="005D43BF">
      <w:pPr>
        <w:rPr>
          <w:b/>
          <w:bCs/>
        </w:rPr>
      </w:pPr>
      <w:r w:rsidRPr="004F27B4">
        <w:rPr>
          <w:b/>
          <w:bCs/>
        </w:rPr>
        <w:t xml:space="preserve">Task: </w:t>
      </w:r>
    </w:p>
    <w:p w14:paraId="1C336AC6" w14:textId="77777777" w:rsidR="00AC21FD" w:rsidRPr="00AC21FD" w:rsidRDefault="00AC21FD" w:rsidP="00AC21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21FD">
        <w:rPr>
          <w:rFonts w:asciiTheme="minorHAnsi" w:hAnsiTheme="minorHAnsi" w:cstheme="minorHAnsi"/>
          <w:sz w:val="22"/>
          <w:szCs w:val="22"/>
        </w:rPr>
        <w:t>In this assignment, your task is to determine--for sorting algorithms--what is the best predictor of total execution time: comparisons, swaps/copies, hits (array accesses), or something else.</w:t>
      </w:r>
    </w:p>
    <w:p w14:paraId="7B93F961" w14:textId="77777777" w:rsidR="00AC21FD" w:rsidRPr="00AC21FD" w:rsidRDefault="00AC21FD" w:rsidP="00AC21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21FD">
        <w:rPr>
          <w:rFonts w:asciiTheme="minorHAnsi" w:hAnsiTheme="minorHAnsi" w:cstheme="minorHAnsi"/>
          <w:sz w:val="22"/>
          <w:szCs w:val="22"/>
        </w:rPr>
        <w:t xml:space="preserve">You will run the benchmarks for merge sort, (dual-pivot) quick sort, and heap sort. You will sort randomly generated arrays of between 10,000 and 256,000 elements (doubling the size each time). If you use the </w:t>
      </w:r>
      <w:proofErr w:type="spellStart"/>
      <w:r w:rsidRPr="00AC21FD">
        <w:rPr>
          <w:rStyle w:val="Emphasis"/>
          <w:rFonts w:asciiTheme="minorHAnsi" w:eastAsiaTheme="majorEastAsia" w:hAnsiTheme="minorHAnsi" w:cstheme="minorHAnsi"/>
          <w:sz w:val="22"/>
          <w:szCs w:val="22"/>
        </w:rPr>
        <w:t>SortBenchmark</w:t>
      </w:r>
      <w:proofErr w:type="spellEnd"/>
      <w:r w:rsidRPr="00AC21FD">
        <w:rPr>
          <w:rFonts w:asciiTheme="minorHAnsi" w:hAnsiTheme="minorHAnsi" w:cstheme="minorHAnsi"/>
          <w:sz w:val="22"/>
          <w:szCs w:val="22"/>
        </w:rPr>
        <w:t>, as I expect, the number of runs is chosen for you. So, you can ignore the instructions about setting the number of runs.</w:t>
      </w:r>
    </w:p>
    <w:p w14:paraId="76D2FB11" w14:textId="77777777" w:rsidR="00AC21FD" w:rsidRPr="00AC21FD" w:rsidRDefault="00AC21FD" w:rsidP="00AC21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21FD">
        <w:rPr>
          <w:rFonts w:asciiTheme="minorHAnsi" w:hAnsiTheme="minorHAnsi" w:cstheme="minorHAnsi"/>
          <w:sz w:val="22"/>
          <w:szCs w:val="22"/>
        </w:rPr>
        <w:t>For each experiment (a sort method of a given size), you will run it twice: once for the instrumentation, once (without instrumentation) for the timing.</w:t>
      </w:r>
    </w:p>
    <w:p w14:paraId="16F6ACB2" w14:textId="77777777" w:rsidR="00AC21FD" w:rsidRPr="00AC21FD" w:rsidRDefault="00AC21FD" w:rsidP="00AC21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21FD">
        <w:rPr>
          <w:rFonts w:asciiTheme="minorHAnsi" w:hAnsiTheme="minorHAnsi" w:cstheme="minorHAnsi"/>
          <w:sz w:val="22"/>
          <w:szCs w:val="22"/>
        </w:rPr>
        <w:t xml:space="preserve">Of course, you will be using the </w:t>
      </w:r>
      <w:r w:rsidRPr="00AC21FD">
        <w:rPr>
          <w:rStyle w:val="Emphasis"/>
          <w:rFonts w:asciiTheme="minorHAnsi" w:eastAsiaTheme="majorEastAsia" w:hAnsiTheme="minorHAnsi" w:cstheme="minorHAnsi"/>
          <w:sz w:val="22"/>
          <w:szCs w:val="22"/>
        </w:rPr>
        <w:t>Benchmark</w:t>
      </w:r>
      <w:r w:rsidRPr="00AC21FD">
        <w:rPr>
          <w:rFonts w:asciiTheme="minorHAnsi" w:hAnsiTheme="minorHAnsi" w:cstheme="minorHAnsi"/>
          <w:sz w:val="22"/>
          <w:szCs w:val="22"/>
        </w:rPr>
        <w:t xml:space="preserve"> and/or </w:t>
      </w:r>
      <w:r w:rsidRPr="00AC21FD">
        <w:rPr>
          <w:rStyle w:val="Emphasis"/>
          <w:rFonts w:asciiTheme="minorHAnsi" w:eastAsiaTheme="majorEastAsia" w:hAnsiTheme="minorHAnsi" w:cstheme="minorHAnsi"/>
          <w:sz w:val="22"/>
          <w:szCs w:val="22"/>
        </w:rPr>
        <w:t>Timer</w:t>
      </w:r>
      <w:r w:rsidRPr="00AC21FD">
        <w:rPr>
          <w:rFonts w:asciiTheme="minorHAnsi" w:hAnsiTheme="minorHAnsi" w:cstheme="minorHAnsi"/>
          <w:sz w:val="22"/>
          <w:szCs w:val="22"/>
        </w:rPr>
        <w:t xml:space="preserve"> classes, as you did in a previous assignment.</w:t>
      </w:r>
    </w:p>
    <w:p w14:paraId="104BE356" w14:textId="77777777" w:rsidR="00AC21FD" w:rsidRPr="00AC21FD" w:rsidRDefault="00AC21FD" w:rsidP="00AC21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21FD">
        <w:rPr>
          <w:rFonts w:asciiTheme="minorHAnsi" w:hAnsiTheme="minorHAnsi" w:cstheme="minorHAnsi"/>
          <w:sz w:val="22"/>
          <w:szCs w:val="22"/>
        </w:rPr>
        <w:t>You must support your (clearly stated) conclusions with evidence from the benchmarks (you should provide log/log charts and spreadsheets typically).</w:t>
      </w:r>
    </w:p>
    <w:p w14:paraId="19E7F143" w14:textId="77777777" w:rsidR="00AC21FD" w:rsidRPr="00AC21FD" w:rsidRDefault="00AC21FD" w:rsidP="005D43BF"/>
    <w:p w14:paraId="5BCE7E54" w14:textId="4B65913C" w:rsidR="00E34734" w:rsidRDefault="00336ECA"/>
    <w:p w14:paraId="12817E92" w14:textId="0CE15D5E" w:rsidR="00592294" w:rsidRDefault="00592294"/>
    <w:p w14:paraId="3CC786B6" w14:textId="4D87CA5C" w:rsidR="00592294" w:rsidRDefault="00592294"/>
    <w:p w14:paraId="6D6B07E2" w14:textId="3E1A487C" w:rsidR="00592294" w:rsidRDefault="00592294"/>
    <w:p w14:paraId="115B9FBB" w14:textId="030B84E1" w:rsidR="00592294" w:rsidRDefault="00592294"/>
    <w:p w14:paraId="6BF56B33" w14:textId="411E7DF6" w:rsidR="00592294" w:rsidRDefault="00592294"/>
    <w:p w14:paraId="49D32FA4" w14:textId="45D78849" w:rsidR="00592294" w:rsidRDefault="00592294"/>
    <w:p w14:paraId="78942CF6" w14:textId="678DCE67" w:rsidR="00592294" w:rsidRDefault="00592294"/>
    <w:p w14:paraId="46343B21" w14:textId="5CCD488A" w:rsidR="00592294" w:rsidRDefault="00592294"/>
    <w:p w14:paraId="4A64B105" w14:textId="13E7F352" w:rsidR="00592294" w:rsidRDefault="00592294"/>
    <w:p w14:paraId="0FC0EF27" w14:textId="7EDBE8D4" w:rsidR="00592294" w:rsidRDefault="00592294"/>
    <w:p w14:paraId="557FF910" w14:textId="7B2E4AFB" w:rsidR="00592294" w:rsidRDefault="008405C6">
      <w:pPr>
        <w:rPr>
          <w:b/>
          <w:bCs/>
        </w:rPr>
      </w:pPr>
      <w:r>
        <w:rPr>
          <w:b/>
          <w:bCs/>
        </w:rPr>
        <w:lastRenderedPageBreak/>
        <w:t>Observations:</w:t>
      </w:r>
    </w:p>
    <w:p w14:paraId="092D83B9" w14:textId="1555CE0E" w:rsidR="00465732" w:rsidRDefault="00277B31">
      <w:r>
        <w:t>Metrics used</w:t>
      </w:r>
      <w:r w:rsidR="0004157F">
        <w:t xml:space="preserve"> for benchmarking</w:t>
      </w:r>
      <w:r>
        <w:t>:</w:t>
      </w:r>
    </w:p>
    <w:p w14:paraId="66280929" w14:textId="18503995" w:rsidR="0004157F" w:rsidRDefault="00277B31">
      <w:r w:rsidRPr="0004157F">
        <w:rPr>
          <w:b/>
          <w:bCs/>
        </w:rPr>
        <w:t>Array sizes</w:t>
      </w:r>
      <w:r>
        <w:t>: 500,000 to 8,000,000</w:t>
      </w:r>
      <w:r w:rsidR="00FB2798">
        <w:t xml:space="preserve"> using doubling </w:t>
      </w:r>
      <w:r w:rsidR="000202BD">
        <w:t>method.</w:t>
      </w:r>
    </w:p>
    <w:p w14:paraId="58BDD6FA" w14:textId="690DF0A7" w:rsidR="001B49C4" w:rsidRDefault="001B49C4">
      <w:r w:rsidRPr="00F77D14">
        <w:rPr>
          <w:b/>
          <w:bCs/>
        </w:rPr>
        <w:t xml:space="preserve">Array </w:t>
      </w:r>
      <w:r w:rsidR="00F77D14" w:rsidRPr="00F77D14">
        <w:rPr>
          <w:b/>
          <w:bCs/>
        </w:rPr>
        <w:t>elements order</w:t>
      </w:r>
      <w:r w:rsidR="00F77D14">
        <w:t xml:space="preserve">: All elements are shuffled using </w:t>
      </w:r>
      <w:proofErr w:type="spellStart"/>
      <w:r w:rsidR="004F68A3" w:rsidRPr="004F68A3">
        <w:rPr>
          <w:i/>
          <w:iCs/>
        </w:rPr>
        <w:t>Collections</w:t>
      </w:r>
      <w:r w:rsidR="00F77D14" w:rsidRPr="004F68A3">
        <w:rPr>
          <w:i/>
          <w:iCs/>
        </w:rPr>
        <w:t>.shuffle</w:t>
      </w:r>
      <w:proofErr w:type="spellEnd"/>
      <w:r w:rsidR="004F68A3">
        <w:rPr>
          <w:i/>
          <w:iCs/>
        </w:rPr>
        <w:t>()</w:t>
      </w:r>
      <w:r w:rsidR="00F77D14">
        <w:t xml:space="preserve"> before </w:t>
      </w:r>
      <w:r w:rsidR="004F68A3">
        <w:t>sorting.</w:t>
      </w:r>
    </w:p>
    <w:p w14:paraId="49D05775" w14:textId="2E377CC5" w:rsidR="0004157F" w:rsidRDefault="0004157F">
      <w:pPr>
        <w:rPr>
          <w:b/>
          <w:bCs/>
        </w:rPr>
      </w:pPr>
      <w:r w:rsidRPr="0004157F">
        <w:rPr>
          <w:b/>
          <w:bCs/>
        </w:rPr>
        <w:t>Sort algorithms</w:t>
      </w:r>
      <w:r>
        <w:t xml:space="preserve">: </w:t>
      </w:r>
      <w:r w:rsidRPr="0004157F">
        <w:rPr>
          <w:b/>
          <w:bCs/>
        </w:rPr>
        <w:t>Quick sort dual pivot</w:t>
      </w:r>
      <w:r>
        <w:t xml:space="preserve"> implementation, </w:t>
      </w:r>
      <w:r w:rsidRPr="0004157F">
        <w:rPr>
          <w:b/>
          <w:bCs/>
        </w:rPr>
        <w:t>Merge sort</w:t>
      </w:r>
      <w:r>
        <w:t xml:space="preserve"> and </w:t>
      </w:r>
      <w:r w:rsidRPr="0004157F">
        <w:rPr>
          <w:b/>
          <w:bCs/>
        </w:rPr>
        <w:t>Heap sort</w:t>
      </w:r>
    </w:p>
    <w:p w14:paraId="09F7233F" w14:textId="12DB727E" w:rsidR="00FB2798" w:rsidRDefault="00FB2798">
      <w:r>
        <w:t>Following are the timings observed as part of the experiment:</w:t>
      </w:r>
    </w:p>
    <w:p w14:paraId="5ADD1627" w14:textId="6DF79A54" w:rsidR="00BA5799" w:rsidRPr="00BA5799" w:rsidRDefault="00BA5799" w:rsidP="00BA5799">
      <w:pPr>
        <w:pStyle w:val="Caption"/>
        <w:keepNext/>
        <w:jc w:val="center"/>
        <w:rPr>
          <w:sz w:val="24"/>
          <w:szCs w:val="24"/>
        </w:rPr>
      </w:pPr>
      <w:r w:rsidRPr="00BA5799">
        <w:rPr>
          <w:sz w:val="24"/>
          <w:szCs w:val="24"/>
        </w:rPr>
        <w:t xml:space="preserve">Table </w:t>
      </w:r>
      <w:r w:rsidRPr="00BA5799">
        <w:rPr>
          <w:sz w:val="24"/>
          <w:szCs w:val="24"/>
        </w:rPr>
        <w:fldChar w:fldCharType="begin"/>
      </w:r>
      <w:r w:rsidRPr="00BA5799">
        <w:rPr>
          <w:sz w:val="24"/>
          <w:szCs w:val="24"/>
        </w:rPr>
        <w:instrText xml:space="preserve"> SEQ Table \* ARABIC </w:instrText>
      </w:r>
      <w:r w:rsidRPr="00BA579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BA5799">
        <w:rPr>
          <w:sz w:val="24"/>
          <w:szCs w:val="24"/>
        </w:rPr>
        <w:fldChar w:fldCharType="end"/>
      </w:r>
      <w:r w:rsidRPr="00BA5799">
        <w:rPr>
          <w:sz w:val="24"/>
          <w:szCs w:val="24"/>
        </w:rPr>
        <w:t>: Raw times for different sorting algorithms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41BB" w14:paraId="55D2214A" w14:textId="77777777" w:rsidTr="004B6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  <w:tcBorders>
              <w:tl2br w:val="nil"/>
            </w:tcBorders>
          </w:tcPr>
          <w:p w14:paraId="5B6EFD8D" w14:textId="13F9AAE7" w:rsidR="00E441BB" w:rsidRDefault="004B63B0" w:rsidP="004E0EBF">
            <w:pPr>
              <w:jc w:val="center"/>
            </w:pPr>
            <w:r>
              <w:t>Number of elements(N)</w:t>
            </w:r>
          </w:p>
        </w:tc>
        <w:tc>
          <w:tcPr>
            <w:tcW w:w="2254" w:type="dxa"/>
          </w:tcPr>
          <w:p w14:paraId="4C01FD59" w14:textId="1D6A6F45" w:rsidR="00E441BB" w:rsidRDefault="00E441BB" w:rsidP="00794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3612FE1" w14:textId="6BA7CBCC" w:rsidR="00E441BB" w:rsidRDefault="00E441BB" w:rsidP="00E559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Raw </w:t>
            </w:r>
            <w:r w:rsidR="005C2871">
              <w:t>time (</w:t>
            </w:r>
            <w:r>
              <w:t xml:space="preserve">in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42767778" w14:textId="61DB647A" w:rsidR="00E441BB" w:rsidRDefault="00E441BB" w:rsidP="00E559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1BB" w14:paraId="714E14FA" w14:textId="77777777" w:rsidTr="004B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  <w:tcBorders>
              <w:tl2br w:val="nil"/>
            </w:tcBorders>
          </w:tcPr>
          <w:p w14:paraId="21478286" w14:textId="77777777" w:rsidR="00E441BB" w:rsidRDefault="00E441BB" w:rsidP="00E559A7">
            <w:pPr>
              <w:jc w:val="center"/>
            </w:pPr>
          </w:p>
        </w:tc>
        <w:tc>
          <w:tcPr>
            <w:tcW w:w="2254" w:type="dxa"/>
          </w:tcPr>
          <w:p w14:paraId="4F67078D" w14:textId="173B6197" w:rsidR="00E441BB" w:rsidRPr="00E441BB" w:rsidRDefault="00E441BB" w:rsidP="00E5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proofErr w:type="spellStart"/>
            <w:r w:rsidRPr="00E441BB">
              <w:rPr>
                <w:b/>
                <w:bCs/>
                <w:color w:val="FFFFFF" w:themeColor="background1"/>
              </w:rPr>
              <w:t>QuickSortDualPivot</w:t>
            </w:r>
            <w:proofErr w:type="spellEnd"/>
          </w:p>
        </w:tc>
        <w:tc>
          <w:tcPr>
            <w:tcW w:w="2254" w:type="dxa"/>
          </w:tcPr>
          <w:p w14:paraId="3E9980E4" w14:textId="666C8FF4" w:rsidR="00E441BB" w:rsidRPr="00E441BB" w:rsidRDefault="00E441BB" w:rsidP="00E5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proofErr w:type="spellStart"/>
            <w:r w:rsidRPr="00E441BB">
              <w:rPr>
                <w:b/>
                <w:bCs/>
                <w:color w:val="FFFFFF" w:themeColor="background1"/>
              </w:rPr>
              <w:t>MergeSort</w:t>
            </w:r>
            <w:proofErr w:type="spellEnd"/>
          </w:p>
        </w:tc>
        <w:tc>
          <w:tcPr>
            <w:tcW w:w="2254" w:type="dxa"/>
          </w:tcPr>
          <w:p w14:paraId="21F28E69" w14:textId="38AA7F14" w:rsidR="00E441BB" w:rsidRPr="00E441BB" w:rsidRDefault="00E441BB" w:rsidP="00E5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proofErr w:type="spellStart"/>
            <w:r w:rsidRPr="00E441BB">
              <w:rPr>
                <w:b/>
                <w:bCs/>
                <w:color w:val="FFFFFF" w:themeColor="background1"/>
              </w:rPr>
              <w:t>HeapSort</w:t>
            </w:r>
            <w:proofErr w:type="spellEnd"/>
          </w:p>
        </w:tc>
      </w:tr>
      <w:tr w:rsidR="007D5EDC" w14:paraId="6DC6517F" w14:textId="77777777" w:rsidTr="00513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bottom"/>
          </w:tcPr>
          <w:p w14:paraId="795406E5" w14:textId="35B4D4E3" w:rsidR="007D5EDC" w:rsidRPr="002C3A75" w:rsidRDefault="007D5EDC" w:rsidP="007D5EDC">
            <w:pPr>
              <w:jc w:val="center"/>
            </w:pPr>
            <w:r w:rsidRPr="002C3A75">
              <w:rPr>
                <w:rFonts w:ascii="Calibri" w:hAnsi="Calibri" w:cs="Calibri"/>
              </w:rPr>
              <w:t>10000</w:t>
            </w:r>
          </w:p>
        </w:tc>
        <w:tc>
          <w:tcPr>
            <w:tcW w:w="2254" w:type="dxa"/>
            <w:vAlign w:val="bottom"/>
          </w:tcPr>
          <w:p w14:paraId="2799786D" w14:textId="445B80FF" w:rsidR="007D5EDC" w:rsidRDefault="007D5EDC" w:rsidP="007D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3.2</w:t>
            </w:r>
          </w:p>
        </w:tc>
        <w:tc>
          <w:tcPr>
            <w:tcW w:w="2254" w:type="dxa"/>
            <w:vAlign w:val="bottom"/>
          </w:tcPr>
          <w:p w14:paraId="45ADC38A" w14:textId="48B9FD22" w:rsidR="007D5EDC" w:rsidRDefault="007D5EDC" w:rsidP="007D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3.23</w:t>
            </w:r>
          </w:p>
        </w:tc>
        <w:tc>
          <w:tcPr>
            <w:tcW w:w="2254" w:type="dxa"/>
            <w:vAlign w:val="bottom"/>
          </w:tcPr>
          <w:p w14:paraId="36336C16" w14:textId="46AEFFF9" w:rsidR="007D5EDC" w:rsidRDefault="007D5EDC" w:rsidP="007D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1.73</w:t>
            </w:r>
          </w:p>
        </w:tc>
      </w:tr>
      <w:tr w:rsidR="007D5EDC" w14:paraId="08D4637C" w14:textId="77777777" w:rsidTr="00513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bottom"/>
          </w:tcPr>
          <w:p w14:paraId="6C31563E" w14:textId="62789FCC" w:rsidR="007D5EDC" w:rsidRPr="002C3A75" w:rsidRDefault="007D5EDC" w:rsidP="007D5EDC">
            <w:pPr>
              <w:jc w:val="center"/>
            </w:pPr>
            <w:r w:rsidRPr="002C3A75">
              <w:rPr>
                <w:rFonts w:ascii="Calibri" w:hAnsi="Calibri" w:cs="Calibri"/>
              </w:rPr>
              <w:t>20000</w:t>
            </w:r>
          </w:p>
        </w:tc>
        <w:tc>
          <w:tcPr>
            <w:tcW w:w="2254" w:type="dxa"/>
            <w:vAlign w:val="bottom"/>
          </w:tcPr>
          <w:p w14:paraId="3BC671F3" w14:textId="6AB1B4CB" w:rsidR="007D5EDC" w:rsidRDefault="007D5EDC" w:rsidP="007D5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2254" w:type="dxa"/>
            <w:vAlign w:val="bottom"/>
          </w:tcPr>
          <w:p w14:paraId="470E40A2" w14:textId="2B8919E3" w:rsidR="007D5EDC" w:rsidRDefault="007D5EDC" w:rsidP="007D5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3.6</w:t>
            </w:r>
          </w:p>
        </w:tc>
        <w:tc>
          <w:tcPr>
            <w:tcW w:w="2254" w:type="dxa"/>
            <w:vAlign w:val="bottom"/>
          </w:tcPr>
          <w:p w14:paraId="08D25A07" w14:textId="7B2D2006" w:rsidR="007D5EDC" w:rsidRDefault="007D5EDC" w:rsidP="007D5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3.71</w:t>
            </w:r>
          </w:p>
        </w:tc>
      </w:tr>
      <w:tr w:rsidR="007D5EDC" w14:paraId="74AC7BC8" w14:textId="77777777" w:rsidTr="00513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bottom"/>
          </w:tcPr>
          <w:p w14:paraId="56F95494" w14:textId="66FB281B" w:rsidR="007D5EDC" w:rsidRPr="002C3A75" w:rsidRDefault="007D5EDC" w:rsidP="007D5EDC">
            <w:pPr>
              <w:jc w:val="center"/>
            </w:pPr>
            <w:r w:rsidRPr="002C3A75">
              <w:rPr>
                <w:rFonts w:ascii="Calibri" w:hAnsi="Calibri" w:cs="Calibri"/>
              </w:rPr>
              <w:t>40000</w:t>
            </w:r>
          </w:p>
        </w:tc>
        <w:tc>
          <w:tcPr>
            <w:tcW w:w="2254" w:type="dxa"/>
            <w:vAlign w:val="bottom"/>
          </w:tcPr>
          <w:p w14:paraId="362E8503" w14:textId="12E460C3" w:rsidR="007D5EDC" w:rsidRDefault="007D5EDC" w:rsidP="007D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4.65</w:t>
            </w:r>
          </w:p>
        </w:tc>
        <w:tc>
          <w:tcPr>
            <w:tcW w:w="2254" w:type="dxa"/>
            <w:vAlign w:val="bottom"/>
          </w:tcPr>
          <w:p w14:paraId="31B1965D" w14:textId="456DCFDC" w:rsidR="007D5EDC" w:rsidRDefault="007D5EDC" w:rsidP="007D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7.7</w:t>
            </w:r>
          </w:p>
        </w:tc>
        <w:tc>
          <w:tcPr>
            <w:tcW w:w="2254" w:type="dxa"/>
            <w:vAlign w:val="bottom"/>
          </w:tcPr>
          <w:p w14:paraId="04E23233" w14:textId="5010054B" w:rsidR="007D5EDC" w:rsidRDefault="007D5EDC" w:rsidP="007D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7.87</w:t>
            </w:r>
          </w:p>
        </w:tc>
      </w:tr>
      <w:tr w:rsidR="007D5EDC" w14:paraId="385BAAE6" w14:textId="77777777" w:rsidTr="00513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bottom"/>
          </w:tcPr>
          <w:p w14:paraId="18159CC6" w14:textId="71BBC2F2" w:rsidR="007D5EDC" w:rsidRPr="002C3A75" w:rsidRDefault="007D5EDC" w:rsidP="007D5EDC">
            <w:pPr>
              <w:jc w:val="center"/>
            </w:pPr>
            <w:r w:rsidRPr="002C3A75">
              <w:rPr>
                <w:rFonts w:ascii="Calibri" w:hAnsi="Calibri" w:cs="Calibri"/>
              </w:rPr>
              <w:t>80000</w:t>
            </w:r>
          </w:p>
        </w:tc>
        <w:tc>
          <w:tcPr>
            <w:tcW w:w="2254" w:type="dxa"/>
            <w:vAlign w:val="bottom"/>
          </w:tcPr>
          <w:p w14:paraId="102C07D0" w14:textId="732A886F" w:rsidR="007D5EDC" w:rsidRDefault="007D5EDC" w:rsidP="007D5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10.19</w:t>
            </w:r>
          </w:p>
        </w:tc>
        <w:tc>
          <w:tcPr>
            <w:tcW w:w="2254" w:type="dxa"/>
            <w:vAlign w:val="bottom"/>
          </w:tcPr>
          <w:p w14:paraId="04346CAA" w14:textId="26224A57" w:rsidR="007D5EDC" w:rsidRDefault="007D5EDC" w:rsidP="007D5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15.95</w:t>
            </w:r>
          </w:p>
        </w:tc>
        <w:tc>
          <w:tcPr>
            <w:tcW w:w="2254" w:type="dxa"/>
            <w:vAlign w:val="bottom"/>
          </w:tcPr>
          <w:p w14:paraId="6A396EC7" w14:textId="406CB31E" w:rsidR="007D5EDC" w:rsidRDefault="007D5EDC" w:rsidP="007D5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17.36</w:t>
            </w:r>
          </w:p>
        </w:tc>
      </w:tr>
      <w:tr w:rsidR="007D5EDC" w14:paraId="411A9A89" w14:textId="77777777" w:rsidTr="00513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bottom"/>
          </w:tcPr>
          <w:p w14:paraId="2FB814E5" w14:textId="62CCAC72" w:rsidR="007D5EDC" w:rsidRPr="002C3A75" w:rsidRDefault="007D5EDC" w:rsidP="007D5EDC">
            <w:pPr>
              <w:jc w:val="center"/>
            </w:pPr>
            <w:r w:rsidRPr="002C3A75">
              <w:rPr>
                <w:rFonts w:ascii="Calibri" w:hAnsi="Calibri" w:cs="Calibri"/>
              </w:rPr>
              <w:t>160000</w:t>
            </w:r>
          </w:p>
        </w:tc>
        <w:tc>
          <w:tcPr>
            <w:tcW w:w="2254" w:type="dxa"/>
            <w:vAlign w:val="bottom"/>
          </w:tcPr>
          <w:p w14:paraId="440658C7" w14:textId="6CD3D818" w:rsidR="007D5EDC" w:rsidRDefault="007D5EDC" w:rsidP="007D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31.24</w:t>
            </w:r>
          </w:p>
        </w:tc>
        <w:tc>
          <w:tcPr>
            <w:tcW w:w="2254" w:type="dxa"/>
            <w:vAlign w:val="bottom"/>
          </w:tcPr>
          <w:p w14:paraId="42889DFD" w14:textId="677460D4" w:rsidR="007D5EDC" w:rsidRDefault="007D5EDC" w:rsidP="007D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44.99</w:t>
            </w:r>
          </w:p>
        </w:tc>
        <w:tc>
          <w:tcPr>
            <w:tcW w:w="2254" w:type="dxa"/>
            <w:vAlign w:val="bottom"/>
          </w:tcPr>
          <w:p w14:paraId="0E21C8A2" w14:textId="60107DFA" w:rsidR="007D5EDC" w:rsidRDefault="007D5EDC" w:rsidP="007D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50.4</w:t>
            </w:r>
          </w:p>
        </w:tc>
      </w:tr>
      <w:tr w:rsidR="007D5EDC" w14:paraId="4B6DAADF" w14:textId="77777777" w:rsidTr="00513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bottom"/>
          </w:tcPr>
          <w:p w14:paraId="2BB625B2" w14:textId="73BDD262" w:rsidR="007D5EDC" w:rsidRPr="002C3A75" w:rsidRDefault="007D5EDC" w:rsidP="007D5EDC">
            <w:pPr>
              <w:jc w:val="center"/>
            </w:pPr>
            <w:r w:rsidRPr="002C3A75">
              <w:rPr>
                <w:rFonts w:ascii="Calibri" w:hAnsi="Calibri" w:cs="Calibri"/>
              </w:rPr>
              <w:t>320000</w:t>
            </w:r>
          </w:p>
        </w:tc>
        <w:tc>
          <w:tcPr>
            <w:tcW w:w="2254" w:type="dxa"/>
            <w:vAlign w:val="bottom"/>
          </w:tcPr>
          <w:p w14:paraId="05D0E081" w14:textId="543CEF63" w:rsidR="007D5EDC" w:rsidRPr="00FB4ED8" w:rsidRDefault="007D5EDC" w:rsidP="007D5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71.46</w:t>
            </w:r>
          </w:p>
        </w:tc>
        <w:tc>
          <w:tcPr>
            <w:tcW w:w="2254" w:type="dxa"/>
            <w:vAlign w:val="bottom"/>
          </w:tcPr>
          <w:p w14:paraId="3941693D" w14:textId="40B8977C" w:rsidR="007D5EDC" w:rsidRPr="00471610" w:rsidRDefault="007D5EDC" w:rsidP="007D5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112.5</w:t>
            </w:r>
          </w:p>
        </w:tc>
        <w:tc>
          <w:tcPr>
            <w:tcW w:w="2254" w:type="dxa"/>
            <w:vAlign w:val="bottom"/>
          </w:tcPr>
          <w:p w14:paraId="1D6F21BA" w14:textId="049846D1" w:rsidR="007D5EDC" w:rsidRPr="00131D52" w:rsidRDefault="007D5EDC" w:rsidP="007D5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154.74</w:t>
            </w:r>
          </w:p>
        </w:tc>
      </w:tr>
      <w:tr w:rsidR="007D5EDC" w14:paraId="1B08BCBC" w14:textId="77777777" w:rsidTr="00513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bottom"/>
          </w:tcPr>
          <w:p w14:paraId="5ABCB09E" w14:textId="60E18070" w:rsidR="007D5EDC" w:rsidRPr="002C3A75" w:rsidRDefault="007D5EDC" w:rsidP="007D5EDC">
            <w:pPr>
              <w:jc w:val="center"/>
            </w:pPr>
            <w:r w:rsidRPr="002C3A75">
              <w:rPr>
                <w:rFonts w:ascii="Calibri" w:hAnsi="Calibri" w:cs="Calibri"/>
              </w:rPr>
              <w:t>640000</w:t>
            </w:r>
          </w:p>
        </w:tc>
        <w:tc>
          <w:tcPr>
            <w:tcW w:w="2254" w:type="dxa"/>
            <w:vAlign w:val="bottom"/>
          </w:tcPr>
          <w:p w14:paraId="13D090B7" w14:textId="46093196" w:rsidR="007D5EDC" w:rsidRPr="00FB4ED8" w:rsidRDefault="007D5EDC" w:rsidP="007D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376.04</w:t>
            </w:r>
          </w:p>
        </w:tc>
        <w:tc>
          <w:tcPr>
            <w:tcW w:w="2254" w:type="dxa"/>
            <w:vAlign w:val="bottom"/>
          </w:tcPr>
          <w:p w14:paraId="434C84DC" w14:textId="69C02CB8" w:rsidR="007D5EDC" w:rsidRPr="00471610" w:rsidRDefault="007D5EDC" w:rsidP="007D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400.91</w:t>
            </w:r>
          </w:p>
        </w:tc>
        <w:tc>
          <w:tcPr>
            <w:tcW w:w="2254" w:type="dxa"/>
            <w:vAlign w:val="bottom"/>
          </w:tcPr>
          <w:p w14:paraId="6991D797" w14:textId="0C8077E6" w:rsidR="007D5EDC" w:rsidRPr="00131D52" w:rsidRDefault="007D5EDC" w:rsidP="007D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575.74</w:t>
            </w:r>
          </w:p>
        </w:tc>
      </w:tr>
      <w:tr w:rsidR="007D5EDC" w14:paraId="64218537" w14:textId="77777777" w:rsidTr="00513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bottom"/>
          </w:tcPr>
          <w:p w14:paraId="7B5A4CEB" w14:textId="378458FE" w:rsidR="007D5EDC" w:rsidRPr="002C3A75" w:rsidRDefault="007D5EDC" w:rsidP="007D5EDC">
            <w:pPr>
              <w:jc w:val="center"/>
            </w:pPr>
            <w:r w:rsidRPr="002C3A75">
              <w:rPr>
                <w:rFonts w:ascii="Calibri" w:hAnsi="Calibri" w:cs="Calibri"/>
              </w:rPr>
              <w:t>1280000</w:t>
            </w:r>
          </w:p>
        </w:tc>
        <w:tc>
          <w:tcPr>
            <w:tcW w:w="2254" w:type="dxa"/>
            <w:vAlign w:val="bottom"/>
          </w:tcPr>
          <w:p w14:paraId="5245D7FE" w14:textId="6B56E914" w:rsidR="007D5EDC" w:rsidRPr="00FB4ED8" w:rsidRDefault="007D5EDC" w:rsidP="007D5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593.45</w:t>
            </w:r>
          </w:p>
        </w:tc>
        <w:tc>
          <w:tcPr>
            <w:tcW w:w="2254" w:type="dxa"/>
            <w:vAlign w:val="bottom"/>
          </w:tcPr>
          <w:p w14:paraId="5C7C1898" w14:textId="0038982F" w:rsidR="007D5EDC" w:rsidRPr="00471610" w:rsidRDefault="007D5EDC" w:rsidP="007D5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841.82</w:t>
            </w:r>
          </w:p>
        </w:tc>
        <w:tc>
          <w:tcPr>
            <w:tcW w:w="2254" w:type="dxa"/>
            <w:vAlign w:val="bottom"/>
          </w:tcPr>
          <w:p w14:paraId="1FC85996" w14:textId="1632F68E" w:rsidR="007D5EDC" w:rsidRPr="00131D52" w:rsidRDefault="007D5EDC" w:rsidP="007D5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1816.99</w:t>
            </w:r>
          </w:p>
        </w:tc>
      </w:tr>
      <w:tr w:rsidR="007D5EDC" w14:paraId="46FEECED" w14:textId="77777777" w:rsidTr="00513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bottom"/>
          </w:tcPr>
          <w:p w14:paraId="136295D6" w14:textId="3C2950E6" w:rsidR="007D5EDC" w:rsidRPr="002C3A75" w:rsidRDefault="007D5EDC" w:rsidP="007D5EDC">
            <w:pPr>
              <w:jc w:val="center"/>
            </w:pPr>
            <w:r w:rsidRPr="002C3A75">
              <w:rPr>
                <w:rFonts w:ascii="Calibri" w:hAnsi="Calibri" w:cs="Calibri"/>
              </w:rPr>
              <w:t>2560000</w:t>
            </w:r>
          </w:p>
        </w:tc>
        <w:tc>
          <w:tcPr>
            <w:tcW w:w="2254" w:type="dxa"/>
            <w:vAlign w:val="bottom"/>
          </w:tcPr>
          <w:p w14:paraId="481AE70B" w14:textId="181148F3" w:rsidR="007D5EDC" w:rsidRPr="00FB4ED8" w:rsidRDefault="007D5EDC" w:rsidP="007D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1159.15</w:t>
            </w:r>
          </w:p>
        </w:tc>
        <w:tc>
          <w:tcPr>
            <w:tcW w:w="2254" w:type="dxa"/>
            <w:vAlign w:val="bottom"/>
          </w:tcPr>
          <w:p w14:paraId="4B1E6298" w14:textId="6A286393" w:rsidR="007D5EDC" w:rsidRPr="00471610" w:rsidRDefault="007D5EDC" w:rsidP="007D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1512.74</w:t>
            </w:r>
          </w:p>
        </w:tc>
        <w:tc>
          <w:tcPr>
            <w:tcW w:w="2254" w:type="dxa"/>
            <w:vAlign w:val="bottom"/>
          </w:tcPr>
          <w:p w14:paraId="67B933A3" w14:textId="2A80DB51" w:rsidR="007D5EDC" w:rsidRPr="00131D52" w:rsidRDefault="007D5EDC" w:rsidP="007D5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3218.24</w:t>
            </w:r>
          </w:p>
        </w:tc>
      </w:tr>
    </w:tbl>
    <w:p w14:paraId="07C40DA4" w14:textId="14074825" w:rsidR="00FB2798" w:rsidRDefault="00FB2798"/>
    <w:p w14:paraId="2E59E6DC" w14:textId="0BB75FBC" w:rsidR="00984804" w:rsidRDefault="003E39BF">
      <w:r>
        <w:t xml:space="preserve">We can clearly see that the Dual Pivot Quick Sort implementation outperforms the other two </w:t>
      </w:r>
      <w:proofErr w:type="spellStart"/>
      <w:r>
        <w:t>linearithmic</w:t>
      </w:r>
      <w:proofErr w:type="spellEnd"/>
      <w:r>
        <w:t xml:space="preserve"> so</w:t>
      </w:r>
      <w:r w:rsidR="00984804">
        <w:t>rt algorithms.</w:t>
      </w:r>
    </w:p>
    <w:p w14:paraId="14E05CA2" w14:textId="6C86EEAA" w:rsidR="00984804" w:rsidRDefault="00984804">
      <w:pPr>
        <w:rPr>
          <w:b/>
          <w:bCs/>
        </w:rPr>
      </w:pPr>
      <w:r w:rsidRPr="00984804">
        <w:rPr>
          <w:b/>
          <w:bCs/>
        </w:rPr>
        <w:t>Analysis:</w:t>
      </w:r>
    </w:p>
    <w:p w14:paraId="0F7ED943" w14:textId="3B945188" w:rsidR="00163630" w:rsidRPr="001F4831" w:rsidRDefault="00771549" w:rsidP="0077154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QuickSortDualPivot</w:t>
      </w:r>
      <w:proofErr w:type="spellEnd"/>
      <w:r>
        <w:t xml:space="preserve"> </w:t>
      </w:r>
      <w:r w:rsidR="00616E74">
        <w:t>accesses the array least number of times</w:t>
      </w:r>
      <w:r w:rsidR="009F7C1C">
        <w:t xml:space="preserve">(hits) </w:t>
      </w:r>
      <w:r>
        <w:t xml:space="preserve">when compared to </w:t>
      </w:r>
      <w:r w:rsidR="009F7C1C">
        <w:t xml:space="preserve">the other two sorting algorithms. Although </w:t>
      </w:r>
      <w:proofErr w:type="spellStart"/>
      <w:r w:rsidR="009F7C1C">
        <w:t>QuickSort</w:t>
      </w:r>
      <w:proofErr w:type="spellEnd"/>
      <w:r w:rsidR="009F7C1C">
        <w:t xml:space="preserve"> </w:t>
      </w:r>
      <w:r w:rsidR="00FD7B8F">
        <w:t xml:space="preserve">does </w:t>
      </w:r>
      <w:r w:rsidR="004F68A3">
        <w:t>a greater</w:t>
      </w:r>
      <w:r w:rsidR="00FD7B8F">
        <w:t xml:space="preserve"> number of comparisons compare</w:t>
      </w:r>
      <w:r w:rsidR="00173FD2">
        <w:t>d</w:t>
      </w:r>
      <w:r w:rsidR="00FD7B8F">
        <w:t xml:space="preserve"> to </w:t>
      </w:r>
      <w:proofErr w:type="spellStart"/>
      <w:r w:rsidR="00FD7B8F">
        <w:t>MergeSort</w:t>
      </w:r>
      <w:proofErr w:type="spellEnd"/>
      <w:r w:rsidR="00FD7B8F">
        <w:t xml:space="preserve"> it </w:t>
      </w:r>
      <w:r w:rsidR="000333E9">
        <w:t>avoids</w:t>
      </w:r>
      <w:r w:rsidR="00FD7B8F">
        <w:t xml:space="preserve"> unnecessary element swaps</w:t>
      </w:r>
      <w:r w:rsidR="00306097">
        <w:t>/copies</w:t>
      </w:r>
      <w:r w:rsidR="00173FD2">
        <w:t xml:space="preserve"> leading to </w:t>
      </w:r>
      <w:r w:rsidR="000333E9">
        <w:t>a smaller</w:t>
      </w:r>
      <w:r w:rsidR="00173FD2">
        <w:t xml:space="preserve"> number of array accesses.</w:t>
      </w:r>
      <w:r w:rsidR="00F31876">
        <w:t xml:space="preserve"> </w:t>
      </w:r>
      <w:proofErr w:type="spellStart"/>
      <w:r w:rsidR="00F31876">
        <w:t>QuickSort</w:t>
      </w:r>
      <w:proofErr w:type="spellEnd"/>
      <w:r w:rsidR="00F31876">
        <w:t xml:space="preserve"> fixes a huge number of inversions per swap</w:t>
      </w:r>
      <w:r w:rsidR="00306097">
        <w:t>/copy</w:t>
      </w:r>
      <w:r w:rsidR="00F31876">
        <w:t xml:space="preserve"> as it is not a stable sorting </w:t>
      </w:r>
      <w:r w:rsidR="000333E9">
        <w:t>algorithm</w:t>
      </w:r>
      <w:r w:rsidR="00F31876">
        <w:t xml:space="preserve">. This is evident from the table below which shows the metrics for </w:t>
      </w:r>
      <w:r w:rsidR="00857FE2">
        <w:t>sorting an array of size 3</w:t>
      </w:r>
      <w:r w:rsidR="000364ED">
        <w:t>2</w:t>
      </w:r>
      <w:r w:rsidR="00857FE2">
        <w:t>0,000 over a 100 runs.</w:t>
      </w:r>
    </w:p>
    <w:p w14:paraId="66094A17" w14:textId="77777777" w:rsidR="001F4831" w:rsidRPr="001F4831" w:rsidRDefault="001F4831" w:rsidP="001F4831">
      <w:pPr>
        <w:pStyle w:val="ListParagraph"/>
        <w:rPr>
          <w:b/>
          <w:bCs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67"/>
        <w:gridCol w:w="1675"/>
        <w:gridCol w:w="1868"/>
        <w:gridCol w:w="1752"/>
        <w:gridCol w:w="1554"/>
      </w:tblGrid>
      <w:tr w:rsidR="001F4831" w14:paraId="62668F71" w14:textId="77777777" w:rsidTr="00425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vMerge w:val="restart"/>
          </w:tcPr>
          <w:p w14:paraId="5D0A7B9F" w14:textId="77777777" w:rsidR="001F4831" w:rsidRDefault="001F4831" w:rsidP="0042576E">
            <w:pPr>
              <w:jc w:val="center"/>
            </w:pPr>
            <w:r>
              <w:t>Algorithm</w:t>
            </w:r>
          </w:p>
        </w:tc>
        <w:tc>
          <w:tcPr>
            <w:tcW w:w="1675" w:type="dxa"/>
          </w:tcPr>
          <w:p w14:paraId="76357B18" w14:textId="77777777" w:rsidR="001F4831" w:rsidRDefault="001F4831" w:rsidP="00425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8" w:type="dxa"/>
          </w:tcPr>
          <w:p w14:paraId="7CC03CFA" w14:textId="77777777" w:rsidR="001F4831" w:rsidRDefault="001F4831" w:rsidP="004257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Metrics</w:t>
            </w:r>
          </w:p>
        </w:tc>
        <w:tc>
          <w:tcPr>
            <w:tcW w:w="1752" w:type="dxa"/>
          </w:tcPr>
          <w:p w14:paraId="75F04D5C" w14:textId="77777777" w:rsidR="001F4831" w:rsidRDefault="001F4831" w:rsidP="00425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1ED4BD15" w14:textId="77777777" w:rsidR="001F4831" w:rsidRDefault="001F4831" w:rsidP="00425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831" w14:paraId="42004860" w14:textId="77777777" w:rsidTr="00425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vMerge/>
          </w:tcPr>
          <w:p w14:paraId="1399C077" w14:textId="77777777" w:rsidR="001F4831" w:rsidRDefault="001F4831" w:rsidP="0042576E"/>
        </w:tc>
        <w:tc>
          <w:tcPr>
            <w:tcW w:w="1675" w:type="dxa"/>
          </w:tcPr>
          <w:p w14:paraId="0C79439D" w14:textId="77777777" w:rsidR="001F4831" w:rsidRPr="000113CA" w:rsidRDefault="001F4831" w:rsidP="0042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113CA">
              <w:rPr>
                <w:b/>
                <w:bCs/>
                <w:color w:val="FFFFFF" w:themeColor="background1"/>
              </w:rPr>
              <w:t>Hits</w:t>
            </w:r>
          </w:p>
        </w:tc>
        <w:tc>
          <w:tcPr>
            <w:tcW w:w="1868" w:type="dxa"/>
          </w:tcPr>
          <w:p w14:paraId="2323A239" w14:textId="77777777" w:rsidR="001F4831" w:rsidRPr="000113CA" w:rsidRDefault="001F4831" w:rsidP="0042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113CA">
              <w:rPr>
                <w:b/>
                <w:bCs/>
                <w:color w:val="FFFFFF" w:themeColor="background1"/>
              </w:rPr>
              <w:t>Compares</w:t>
            </w:r>
          </w:p>
        </w:tc>
        <w:tc>
          <w:tcPr>
            <w:tcW w:w="1752" w:type="dxa"/>
          </w:tcPr>
          <w:p w14:paraId="2913236C" w14:textId="77777777" w:rsidR="001F4831" w:rsidRPr="000113CA" w:rsidRDefault="001F4831" w:rsidP="0042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113CA">
              <w:rPr>
                <w:b/>
                <w:bCs/>
                <w:color w:val="FFFFFF" w:themeColor="background1"/>
              </w:rPr>
              <w:t>Swaps</w:t>
            </w:r>
          </w:p>
        </w:tc>
        <w:tc>
          <w:tcPr>
            <w:tcW w:w="1554" w:type="dxa"/>
          </w:tcPr>
          <w:p w14:paraId="5E42C158" w14:textId="77777777" w:rsidR="001F4831" w:rsidRPr="000113CA" w:rsidRDefault="001F4831" w:rsidP="0042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Copies</w:t>
            </w:r>
          </w:p>
        </w:tc>
      </w:tr>
      <w:tr w:rsidR="001F4831" w14:paraId="3F3A47A8" w14:textId="77777777" w:rsidTr="00425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1FE56AEF" w14:textId="77777777" w:rsidR="001F4831" w:rsidRDefault="001F4831" w:rsidP="0042576E">
            <w:pPr>
              <w:jc w:val="center"/>
            </w:pPr>
            <w:proofErr w:type="spellStart"/>
            <w:r>
              <w:t>QuickSortDualPivot</w:t>
            </w:r>
            <w:proofErr w:type="spellEnd"/>
          </w:p>
        </w:tc>
        <w:tc>
          <w:tcPr>
            <w:tcW w:w="1675" w:type="dxa"/>
          </w:tcPr>
          <w:p w14:paraId="3F44276B" w14:textId="77777777" w:rsidR="001F4831" w:rsidRDefault="001F4831" w:rsidP="0042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4F47">
              <w:t>19,157,579</w:t>
            </w:r>
          </w:p>
        </w:tc>
        <w:tc>
          <w:tcPr>
            <w:tcW w:w="1868" w:type="dxa"/>
          </w:tcPr>
          <w:p w14:paraId="34A9107C" w14:textId="77777777" w:rsidR="001F4831" w:rsidRDefault="001F4831" w:rsidP="0042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84E">
              <w:t>7,227,303</w:t>
            </w:r>
          </w:p>
        </w:tc>
        <w:tc>
          <w:tcPr>
            <w:tcW w:w="1752" w:type="dxa"/>
          </w:tcPr>
          <w:p w14:paraId="54EA2C01" w14:textId="77777777" w:rsidR="001F4831" w:rsidRDefault="001F4831" w:rsidP="0042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2DA">
              <w:t>2,960,512</w:t>
            </w:r>
          </w:p>
        </w:tc>
        <w:tc>
          <w:tcPr>
            <w:tcW w:w="1554" w:type="dxa"/>
          </w:tcPr>
          <w:p w14:paraId="36A6FCBA" w14:textId="77777777" w:rsidR="001F4831" w:rsidRDefault="001F4831" w:rsidP="0042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F4831" w14:paraId="58E4A422" w14:textId="77777777" w:rsidTr="00425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39DBDAF0" w14:textId="77777777" w:rsidR="001F4831" w:rsidRDefault="001F4831" w:rsidP="0042576E">
            <w:pPr>
              <w:jc w:val="center"/>
            </w:pPr>
            <w:proofErr w:type="spellStart"/>
            <w:r>
              <w:t>MergeSort</w:t>
            </w:r>
            <w:proofErr w:type="spellEnd"/>
          </w:p>
        </w:tc>
        <w:tc>
          <w:tcPr>
            <w:tcW w:w="1675" w:type="dxa"/>
          </w:tcPr>
          <w:p w14:paraId="426AFA09" w14:textId="77777777" w:rsidR="001F4831" w:rsidRDefault="001F4831" w:rsidP="0042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F47">
              <w:t>11,833,205</w:t>
            </w:r>
          </w:p>
        </w:tc>
        <w:tc>
          <w:tcPr>
            <w:tcW w:w="1868" w:type="dxa"/>
          </w:tcPr>
          <w:p w14:paraId="1D0704BD" w14:textId="77777777" w:rsidR="001F4831" w:rsidRDefault="001F4831" w:rsidP="0042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74C0">
              <w:t>5,488,161</w:t>
            </w:r>
          </w:p>
        </w:tc>
        <w:tc>
          <w:tcPr>
            <w:tcW w:w="1752" w:type="dxa"/>
          </w:tcPr>
          <w:p w14:paraId="314D757E" w14:textId="77777777" w:rsidR="001F4831" w:rsidRDefault="001F4831" w:rsidP="0042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2DA">
              <w:t>312,364</w:t>
            </w:r>
          </w:p>
        </w:tc>
        <w:tc>
          <w:tcPr>
            <w:tcW w:w="1554" w:type="dxa"/>
          </w:tcPr>
          <w:p w14:paraId="03A12A69" w14:textId="77777777" w:rsidR="001F4831" w:rsidRDefault="001F4831" w:rsidP="0042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3C">
              <w:t>5,120,000</w:t>
            </w:r>
          </w:p>
        </w:tc>
      </w:tr>
      <w:tr w:rsidR="001F4831" w14:paraId="1B7D751F" w14:textId="77777777" w:rsidTr="00425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567989B6" w14:textId="77777777" w:rsidR="001F4831" w:rsidRDefault="001F4831" w:rsidP="0042576E">
            <w:pPr>
              <w:jc w:val="center"/>
            </w:pPr>
            <w:proofErr w:type="spellStart"/>
            <w:r>
              <w:t>HeapSort</w:t>
            </w:r>
            <w:proofErr w:type="spellEnd"/>
          </w:p>
        </w:tc>
        <w:tc>
          <w:tcPr>
            <w:tcW w:w="1675" w:type="dxa"/>
          </w:tcPr>
          <w:p w14:paraId="0FA4F166" w14:textId="77777777" w:rsidR="001F4831" w:rsidRDefault="001F4831" w:rsidP="0042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4F47">
              <w:t>43,761,174</w:t>
            </w:r>
          </w:p>
        </w:tc>
        <w:tc>
          <w:tcPr>
            <w:tcW w:w="1868" w:type="dxa"/>
          </w:tcPr>
          <w:p w14:paraId="45CD8735" w14:textId="77777777" w:rsidR="001F4831" w:rsidRDefault="001F4831" w:rsidP="0042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74C0">
              <w:t>10,731,892</w:t>
            </w:r>
          </w:p>
        </w:tc>
        <w:tc>
          <w:tcPr>
            <w:tcW w:w="1752" w:type="dxa"/>
          </w:tcPr>
          <w:p w14:paraId="78C8DC16" w14:textId="77777777" w:rsidR="001F4831" w:rsidRDefault="001F4831" w:rsidP="0042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2DA">
              <w:t>5,574,347</w:t>
            </w:r>
          </w:p>
        </w:tc>
        <w:tc>
          <w:tcPr>
            <w:tcW w:w="1554" w:type="dxa"/>
          </w:tcPr>
          <w:p w14:paraId="4CB01E0B" w14:textId="77777777" w:rsidR="001F4831" w:rsidRDefault="001F4831" w:rsidP="0042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1EB8636" w14:textId="41DDB24C" w:rsidR="001F4831" w:rsidRDefault="001F4831" w:rsidP="001F4831">
      <w:pPr>
        <w:pStyle w:val="ListParagraph"/>
        <w:rPr>
          <w:b/>
          <w:bCs/>
        </w:rPr>
      </w:pPr>
    </w:p>
    <w:p w14:paraId="0FD71ECE" w14:textId="45D21055" w:rsidR="00173FD2" w:rsidRPr="00756B3C" w:rsidRDefault="00173FD2" w:rsidP="0077154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MergeSort</w:t>
      </w:r>
      <w:proofErr w:type="spellEnd"/>
      <w:r>
        <w:t xml:space="preserve"> is the next best algorithm </w:t>
      </w:r>
      <w:r w:rsidR="00F31876">
        <w:t xml:space="preserve">amongst the three. </w:t>
      </w:r>
      <w:r w:rsidR="0049366B">
        <w:t xml:space="preserve">This version of the algorithms has no optimizations to it. </w:t>
      </w:r>
      <w:r w:rsidR="00F31876">
        <w:t xml:space="preserve">At lower </w:t>
      </w:r>
      <w:r w:rsidR="006C5AE6">
        <w:t>sizes (i.e.,</w:t>
      </w:r>
      <w:r w:rsidR="00F31876">
        <w:t xml:space="preserve"> 16) we are switching to insertion sort to avoid performance overheads. </w:t>
      </w:r>
      <w:r w:rsidR="006C5AE6">
        <w:t>Even thou</w:t>
      </w:r>
      <w:r w:rsidR="00741AD2">
        <w:t xml:space="preserve">gh the number of compares </w:t>
      </w:r>
      <w:r w:rsidR="003F540B">
        <w:t>is</w:t>
      </w:r>
      <w:r w:rsidR="00741AD2">
        <w:t xml:space="preserve"> </w:t>
      </w:r>
      <w:r w:rsidR="00A34BBE">
        <w:t>l</w:t>
      </w:r>
      <w:r w:rsidR="00F710EC">
        <w:t xml:space="preserve">ess merge sort </w:t>
      </w:r>
      <w:r w:rsidR="0049366B">
        <w:t>is slower as it uses an extra auxiliary array to</w:t>
      </w:r>
      <w:r w:rsidR="005555B0">
        <w:t xml:space="preserve"> merge elements. The overhead to copy the elements to the auxiliary array and merge them back to the main array is very high. And as </w:t>
      </w:r>
      <w:proofErr w:type="spellStart"/>
      <w:r w:rsidR="005555B0">
        <w:t>MergeSort</w:t>
      </w:r>
      <w:proofErr w:type="spellEnd"/>
      <w:r w:rsidR="00794CC0">
        <w:t xml:space="preserve"> and </w:t>
      </w:r>
      <w:proofErr w:type="spellStart"/>
      <w:r w:rsidR="00794CC0">
        <w:t>InsertionSort</w:t>
      </w:r>
      <w:proofErr w:type="spellEnd"/>
      <w:r w:rsidR="00794CC0">
        <w:t>(used for smaller sized arrays)</w:t>
      </w:r>
      <w:r w:rsidR="005555B0">
        <w:t xml:space="preserve"> </w:t>
      </w:r>
      <w:r w:rsidR="00794CC0">
        <w:t>are</w:t>
      </w:r>
      <w:r w:rsidR="005555B0">
        <w:t xml:space="preserve"> stable </w:t>
      </w:r>
      <w:r w:rsidR="00794CC0">
        <w:t xml:space="preserve">sorting </w:t>
      </w:r>
      <w:r w:rsidR="005555B0">
        <w:t>algorithm</w:t>
      </w:r>
      <w:r w:rsidR="00794CC0">
        <w:t>s they require more number of swaps and copies to achieve a sorted array result.</w:t>
      </w:r>
    </w:p>
    <w:p w14:paraId="12EF0BCA" w14:textId="4D69F6C2" w:rsidR="00756B3C" w:rsidRPr="00AC42F6" w:rsidRDefault="00756B3C" w:rsidP="0077154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lastRenderedPageBreak/>
        <w:t>HeapSort</w:t>
      </w:r>
      <w:proofErr w:type="spellEnd"/>
      <w:r>
        <w:t xml:space="preserve"> </w:t>
      </w:r>
      <w:r w:rsidR="008813EC">
        <w:t xml:space="preserve">offers a decent time as well but is the worst of the three algorithms. </w:t>
      </w:r>
      <w:r w:rsidR="001344A4">
        <w:t xml:space="preserve">The time taken to construct a heap is a lot and it requires a huge number of comparisons and swaps. </w:t>
      </w:r>
      <w:r w:rsidR="00812711">
        <w:t xml:space="preserve">Irrespective of the ordering of the array </w:t>
      </w:r>
      <w:proofErr w:type="spellStart"/>
      <w:r w:rsidR="00812711">
        <w:t>HeapSort</w:t>
      </w:r>
      <w:proofErr w:type="spellEnd"/>
      <w:r w:rsidR="00812711">
        <w:t xml:space="preserve"> does O(</w:t>
      </w:r>
      <w:proofErr w:type="spellStart"/>
      <w:r w:rsidR="00812711">
        <w:t>nlogn</w:t>
      </w:r>
      <w:proofErr w:type="spellEnd"/>
      <w:r w:rsidR="00812711">
        <w:t xml:space="preserve">) comparisons whereas this is much better for </w:t>
      </w:r>
      <w:proofErr w:type="spellStart"/>
      <w:r w:rsidR="00812711">
        <w:t>QuickSort</w:t>
      </w:r>
      <w:proofErr w:type="spellEnd"/>
      <w:r w:rsidR="00812711">
        <w:t xml:space="preserve"> and </w:t>
      </w:r>
      <w:proofErr w:type="spellStart"/>
      <w:r w:rsidR="00812711">
        <w:t>MergeSort</w:t>
      </w:r>
      <w:proofErr w:type="spellEnd"/>
      <w:r w:rsidR="00812711">
        <w:t xml:space="preserve"> </w:t>
      </w:r>
      <w:r w:rsidR="00AC42F6">
        <w:t>depending on the ordering of the array</w:t>
      </w:r>
      <w:r w:rsidR="00812711">
        <w:t>.</w:t>
      </w:r>
      <w:r w:rsidR="00E137BE">
        <w:t xml:space="preserve"> </w:t>
      </w:r>
    </w:p>
    <w:p w14:paraId="63FDF77E" w14:textId="7A0FDEC5" w:rsidR="00AC42F6" w:rsidRPr="00A82D91" w:rsidRDefault="007B6E0F" w:rsidP="0077154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For random arrays, </w:t>
      </w:r>
      <w:proofErr w:type="spellStart"/>
      <w:r>
        <w:t>QuickSortDualPivot</w:t>
      </w:r>
      <w:proofErr w:type="spellEnd"/>
      <w:r>
        <w:t xml:space="preserve"> outperforms the other two sorting algorithms as it moves the elements less across the </w:t>
      </w:r>
      <w:r w:rsidR="00964689">
        <w:t>array than the other algorithms</w:t>
      </w:r>
      <w:r w:rsidR="004E73C3">
        <w:t xml:space="preserve"> requiring less array accesses</w:t>
      </w:r>
      <w:r w:rsidR="00964689">
        <w:t xml:space="preserve">. The number of </w:t>
      </w:r>
      <w:r w:rsidR="00990625" w:rsidRPr="00990625">
        <w:rPr>
          <w:b/>
          <w:bCs/>
        </w:rPr>
        <w:t>hits (</w:t>
      </w:r>
      <w:r w:rsidR="00964689" w:rsidRPr="00990625">
        <w:rPr>
          <w:b/>
          <w:bCs/>
        </w:rPr>
        <w:t>array accesses)</w:t>
      </w:r>
      <w:r w:rsidR="009B6C07" w:rsidRPr="00990625">
        <w:rPr>
          <w:b/>
          <w:bCs/>
        </w:rPr>
        <w:t xml:space="preserve"> which is affected by the number of compares and swaps</w:t>
      </w:r>
      <w:r w:rsidR="00964689" w:rsidRPr="00990625">
        <w:rPr>
          <w:b/>
          <w:bCs/>
        </w:rPr>
        <w:t xml:space="preserve"> is a defining factor for t</w:t>
      </w:r>
      <w:r w:rsidR="009B6C07" w:rsidRPr="00990625">
        <w:rPr>
          <w:b/>
          <w:bCs/>
        </w:rPr>
        <w:t>he time of the sort algorithms</w:t>
      </w:r>
      <w:r w:rsidR="009B6C07">
        <w:t xml:space="preserve">. Swaps account for most of the </w:t>
      </w:r>
      <w:r w:rsidR="00A82D91">
        <w:t>hits and is an expensive operation.</w:t>
      </w:r>
    </w:p>
    <w:p w14:paraId="73D542B5" w14:textId="5C378B30" w:rsidR="00A82D91" w:rsidRPr="00670924" w:rsidRDefault="00A82D91" w:rsidP="0077154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As the </w:t>
      </w:r>
      <w:r w:rsidR="00990625">
        <w:t>array size</w:t>
      </w:r>
      <w:r>
        <w:t xml:space="preserve"> increases the number of hits also increase and as most of the array cannot be accommodated in small caches on a device it results in page faults</w:t>
      </w:r>
      <w:r w:rsidR="00F60798">
        <w:t xml:space="preserve">. The array element should then be fetched from memory which takes a longer time. </w:t>
      </w:r>
      <w:r w:rsidR="00990625">
        <w:t>So,</w:t>
      </w:r>
      <w:r w:rsidR="00F60798">
        <w:t xml:space="preserve"> limiting the number of times we access an array </w:t>
      </w:r>
      <w:r w:rsidR="00990625">
        <w:t>is important for a fast algorithm.</w:t>
      </w:r>
    </w:p>
    <w:p w14:paraId="7599BA35" w14:textId="1B1ABCFB" w:rsidR="004E73C3" w:rsidRDefault="004E73C3" w:rsidP="00C343F4">
      <w:pPr>
        <w:pStyle w:val="ListParagraph"/>
      </w:pPr>
    </w:p>
    <w:p w14:paraId="6BD0B815" w14:textId="24561210" w:rsidR="00C343F4" w:rsidRDefault="009A39F2" w:rsidP="009A39F2">
      <w:pPr>
        <w:pStyle w:val="ListParagraph"/>
        <w:ind w:left="360"/>
        <w:rPr>
          <w:b/>
          <w:bCs/>
        </w:rPr>
      </w:pPr>
      <w:r w:rsidRPr="009A39F2">
        <w:rPr>
          <w:b/>
          <w:bCs/>
        </w:rPr>
        <w:t>Evidence</w:t>
      </w:r>
      <w:r>
        <w:rPr>
          <w:b/>
          <w:bCs/>
        </w:rPr>
        <w:t>:</w:t>
      </w:r>
    </w:p>
    <w:p w14:paraId="14FFB653" w14:textId="6ED9FAF1" w:rsidR="00D2064B" w:rsidRDefault="00D2064B" w:rsidP="009A39F2">
      <w:pPr>
        <w:pStyle w:val="ListParagraph"/>
        <w:ind w:left="360"/>
        <w:rPr>
          <w:b/>
          <w:bCs/>
        </w:rPr>
      </w:pPr>
    </w:p>
    <w:p w14:paraId="3B7CE69D" w14:textId="756403D7" w:rsidR="00B2597E" w:rsidRDefault="00B2597E" w:rsidP="009A39F2">
      <w:pPr>
        <w:pStyle w:val="ListParagraph"/>
        <w:ind w:left="360"/>
      </w:pPr>
      <w:r>
        <w:t>Following is a graph for the array size vs the raw time to run these algorithms:</w:t>
      </w:r>
    </w:p>
    <w:p w14:paraId="18F44EDC" w14:textId="6D81896D" w:rsidR="00B2597E" w:rsidRPr="00B2597E" w:rsidRDefault="00B2597E" w:rsidP="009A39F2">
      <w:pPr>
        <w:pStyle w:val="ListParagraph"/>
        <w:ind w:left="360"/>
      </w:pPr>
      <w:r>
        <w:rPr>
          <w:noProof/>
          <w14:ligatures w14:val="standardContextual"/>
        </w:rPr>
        <w:drawing>
          <wp:inline distT="0" distB="0" distL="0" distR="0" wp14:anchorId="1D8208D2" wp14:editId="70C15419">
            <wp:extent cx="5731510" cy="4298950"/>
            <wp:effectExtent l="0" t="0" r="254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59E8" w14:textId="51FA5EF0" w:rsidR="00984804" w:rsidRDefault="00EA244B">
      <w:r>
        <w:lastRenderedPageBreak/>
        <w:t xml:space="preserve">A log-log chart </w:t>
      </w:r>
      <w:r w:rsidR="008E4BB8">
        <w:t xml:space="preserve">for the same values </w:t>
      </w:r>
      <w:r w:rsidR="005E1EF1">
        <w:t>confirms the trend:</w:t>
      </w:r>
      <w:r w:rsidR="005E1EF1">
        <w:rPr>
          <w:noProof/>
          <w14:ligatures w14:val="standardContextual"/>
        </w:rPr>
        <w:drawing>
          <wp:inline distT="0" distB="0" distL="0" distR="0" wp14:anchorId="5EB3CCEE" wp14:editId="562584A1">
            <wp:extent cx="5731510" cy="4298950"/>
            <wp:effectExtent l="0" t="0" r="254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7998" w14:textId="63472F5E" w:rsidR="00E310E9" w:rsidRPr="00E310E9" w:rsidRDefault="00E310E9">
      <w:pPr>
        <w:rPr>
          <w:b/>
          <w:bCs/>
        </w:rPr>
      </w:pPr>
      <w:r w:rsidRPr="00E310E9">
        <w:rPr>
          <w:b/>
          <w:bCs/>
        </w:rPr>
        <w:t>Conclusion:</w:t>
      </w:r>
    </w:p>
    <w:p w14:paraId="48AD8E72" w14:textId="5C2B61CD" w:rsidR="0069446B" w:rsidRDefault="00E310E9">
      <w:r>
        <w:t>So,</w:t>
      </w:r>
      <w:r w:rsidR="00CD5F19">
        <w:t xml:space="preserve"> the number of time you access the memory to fetch values determines the amount of time taken by the sort algorithm to </w:t>
      </w:r>
      <w:r>
        <w:t xml:space="preserve">complete. </w:t>
      </w:r>
      <w:proofErr w:type="spellStart"/>
      <w:r>
        <w:t>QuickSort</w:t>
      </w:r>
      <w:r w:rsidR="00336ECA">
        <w:t>DP</w:t>
      </w:r>
      <w:proofErr w:type="spellEnd"/>
      <w:r>
        <w:t xml:space="preserve"> does this the least. So, it’s execution time is faster compared to others.</w:t>
      </w:r>
      <w:r w:rsidR="000F7616">
        <w:t xml:space="preserve"> </w:t>
      </w:r>
      <w:r>
        <w:t xml:space="preserve">Depending upon the hardware compares may be faster than swaps or slower. Irrespective of that </w:t>
      </w:r>
      <w:r w:rsidR="00997806">
        <w:t>both</w:t>
      </w:r>
      <w:r>
        <w:t xml:space="preserve"> involve accessing memory </w:t>
      </w:r>
      <w:r w:rsidR="00F75A05">
        <w:t xml:space="preserve">which is always a </w:t>
      </w:r>
      <w:r w:rsidR="00C17A27">
        <w:t>time-consuming</w:t>
      </w:r>
      <w:r w:rsidR="00F75A05">
        <w:t xml:space="preserve"> operation than computations. </w:t>
      </w:r>
    </w:p>
    <w:p w14:paraId="078BB6AC" w14:textId="5B6DAA9C" w:rsidR="00C17A27" w:rsidRDefault="00C17A27">
      <w:r>
        <w:t xml:space="preserve">Sort algorithms involving more read/write operations than computations consume the highest amount of time as the computations are almost trivial for </w:t>
      </w:r>
      <w:r w:rsidR="00891748">
        <w:t xml:space="preserve">all the latest sort algorithms </w:t>
      </w:r>
      <w:r>
        <w:t>a</w:t>
      </w:r>
      <w:r w:rsidR="00891748">
        <w:t>nd advanced</w:t>
      </w:r>
      <w:r>
        <w:t xml:space="preserve"> </w:t>
      </w:r>
      <w:r w:rsidR="00891748">
        <w:t>processors.</w:t>
      </w:r>
    </w:p>
    <w:p w14:paraId="692312B2" w14:textId="77777777" w:rsidR="00413CD1" w:rsidRDefault="00413CD1">
      <w:pPr>
        <w:rPr>
          <w:b/>
          <w:bCs/>
        </w:rPr>
      </w:pPr>
    </w:p>
    <w:p w14:paraId="35ABB11B" w14:textId="77777777" w:rsidR="00413CD1" w:rsidRDefault="00413CD1">
      <w:pPr>
        <w:rPr>
          <w:b/>
          <w:bCs/>
        </w:rPr>
      </w:pPr>
    </w:p>
    <w:p w14:paraId="63BF8A19" w14:textId="77777777" w:rsidR="00413CD1" w:rsidRDefault="00413CD1">
      <w:pPr>
        <w:rPr>
          <w:b/>
          <w:bCs/>
        </w:rPr>
      </w:pPr>
    </w:p>
    <w:p w14:paraId="1A513BC6" w14:textId="77777777" w:rsidR="00413CD1" w:rsidRDefault="00413CD1">
      <w:pPr>
        <w:rPr>
          <w:b/>
          <w:bCs/>
        </w:rPr>
      </w:pPr>
    </w:p>
    <w:p w14:paraId="6F216D36" w14:textId="77777777" w:rsidR="00413CD1" w:rsidRDefault="00413CD1">
      <w:pPr>
        <w:rPr>
          <w:b/>
          <w:bCs/>
        </w:rPr>
      </w:pPr>
    </w:p>
    <w:p w14:paraId="54815F6A" w14:textId="77777777" w:rsidR="00413CD1" w:rsidRDefault="00413CD1">
      <w:pPr>
        <w:rPr>
          <w:b/>
          <w:bCs/>
        </w:rPr>
      </w:pPr>
    </w:p>
    <w:p w14:paraId="74C49B0A" w14:textId="77777777" w:rsidR="00413CD1" w:rsidRDefault="00413CD1">
      <w:pPr>
        <w:rPr>
          <w:b/>
          <w:bCs/>
        </w:rPr>
      </w:pPr>
    </w:p>
    <w:p w14:paraId="0C1E3E34" w14:textId="77777777" w:rsidR="00413CD1" w:rsidRDefault="00413CD1">
      <w:pPr>
        <w:rPr>
          <w:b/>
          <w:bCs/>
        </w:rPr>
      </w:pPr>
    </w:p>
    <w:p w14:paraId="19371A09" w14:textId="357CB450" w:rsidR="005E246E" w:rsidRDefault="005E246E">
      <w:pPr>
        <w:rPr>
          <w:b/>
          <w:bCs/>
        </w:rPr>
      </w:pPr>
      <w:r w:rsidRPr="005E246E">
        <w:rPr>
          <w:b/>
          <w:bCs/>
        </w:rPr>
        <w:lastRenderedPageBreak/>
        <w:t>Test cases:</w:t>
      </w:r>
    </w:p>
    <w:p w14:paraId="5AC8FF49" w14:textId="7F44FBE5" w:rsidR="005E246E" w:rsidRDefault="00413CD1">
      <w:pPr>
        <w:rPr>
          <w:b/>
          <w:bCs/>
        </w:rPr>
      </w:pPr>
      <w:r w:rsidRPr="00413CD1">
        <w:rPr>
          <w:b/>
          <w:bCs/>
          <w:noProof/>
        </w:rPr>
        <w:drawing>
          <wp:inline distT="0" distB="0" distL="0" distR="0" wp14:anchorId="489529A0" wp14:editId="1D6AB43F">
            <wp:extent cx="3724795" cy="3600953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8A70" w14:textId="5BAB10FD" w:rsidR="00413CD1" w:rsidRDefault="006A7A6C">
      <w:pPr>
        <w:rPr>
          <w:b/>
          <w:bCs/>
        </w:rPr>
      </w:pPr>
      <w:r w:rsidRPr="006A7A6C">
        <w:rPr>
          <w:b/>
          <w:bCs/>
          <w:noProof/>
        </w:rPr>
        <w:drawing>
          <wp:inline distT="0" distB="0" distL="0" distR="0" wp14:anchorId="1359C0AB" wp14:editId="75410D60">
            <wp:extent cx="4820323" cy="314368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9027" w14:textId="039F7F12" w:rsidR="006A7A6C" w:rsidRDefault="00B575E1">
      <w:pPr>
        <w:rPr>
          <w:b/>
          <w:bCs/>
        </w:rPr>
      </w:pPr>
      <w:r w:rsidRPr="00B575E1">
        <w:rPr>
          <w:b/>
          <w:bCs/>
          <w:noProof/>
        </w:rPr>
        <w:drawing>
          <wp:inline distT="0" distB="0" distL="0" distR="0" wp14:anchorId="122B1C4C" wp14:editId="1AE94F9A">
            <wp:extent cx="3715268" cy="1209844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8AE4" w14:textId="1DE66B69" w:rsidR="00B575E1" w:rsidRDefault="00C6741F">
      <w:pPr>
        <w:rPr>
          <w:b/>
          <w:bCs/>
        </w:rPr>
      </w:pPr>
      <w:r w:rsidRPr="00C6741F">
        <w:rPr>
          <w:b/>
          <w:bCs/>
          <w:noProof/>
        </w:rPr>
        <w:lastRenderedPageBreak/>
        <w:drawing>
          <wp:inline distT="0" distB="0" distL="0" distR="0" wp14:anchorId="682B0B82" wp14:editId="478D96FE">
            <wp:extent cx="5731510" cy="541464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6C85" w14:textId="73BE10B0" w:rsidR="00C6741F" w:rsidRPr="005E246E" w:rsidRDefault="00D50A80">
      <w:pPr>
        <w:rPr>
          <w:b/>
          <w:bCs/>
        </w:rPr>
      </w:pPr>
      <w:r w:rsidRPr="00D50A80">
        <w:rPr>
          <w:b/>
          <w:bCs/>
          <w:noProof/>
        </w:rPr>
        <w:lastRenderedPageBreak/>
        <w:drawing>
          <wp:inline distT="0" distB="0" distL="0" distR="0" wp14:anchorId="5D933695" wp14:editId="71B1C206">
            <wp:extent cx="5731510" cy="517017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41F" w:rsidRPr="005E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02F1D"/>
    <w:multiLevelType w:val="hybridMultilevel"/>
    <w:tmpl w:val="6268C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03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01"/>
    <w:rsid w:val="000113CA"/>
    <w:rsid w:val="000202BD"/>
    <w:rsid w:val="00030D9D"/>
    <w:rsid w:val="000333E9"/>
    <w:rsid w:val="000364ED"/>
    <w:rsid w:val="0004157F"/>
    <w:rsid w:val="000D702A"/>
    <w:rsid w:val="000E1370"/>
    <w:rsid w:val="000F7616"/>
    <w:rsid w:val="00131D52"/>
    <w:rsid w:val="001344A4"/>
    <w:rsid w:val="00163630"/>
    <w:rsid w:val="00173FD2"/>
    <w:rsid w:val="001A084E"/>
    <w:rsid w:val="001B49C4"/>
    <w:rsid w:val="001F4831"/>
    <w:rsid w:val="00207237"/>
    <w:rsid w:val="00251225"/>
    <w:rsid w:val="00277B31"/>
    <w:rsid w:val="002B0415"/>
    <w:rsid w:val="002B747A"/>
    <w:rsid w:val="002C3A75"/>
    <w:rsid w:val="002D6775"/>
    <w:rsid w:val="00306097"/>
    <w:rsid w:val="0030772C"/>
    <w:rsid w:val="003274C0"/>
    <w:rsid w:val="00336ECA"/>
    <w:rsid w:val="003D576C"/>
    <w:rsid w:val="003E39BF"/>
    <w:rsid w:val="003F540B"/>
    <w:rsid w:val="00413CD1"/>
    <w:rsid w:val="004559EE"/>
    <w:rsid w:val="00465732"/>
    <w:rsid w:val="00471610"/>
    <w:rsid w:val="0049366B"/>
    <w:rsid w:val="004B63B0"/>
    <w:rsid w:val="004C2746"/>
    <w:rsid w:val="004E0EBF"/>
    <w:rsid w:val="004E73C3"/>
    <w:rsid w:val="004F68A3"/>
    <w:rsid w:val="005555B0"/>
    <w:rsid w:val="00581769"/>
    <w:rsid w:val="00592294"/>
    <w:rsid w:val="005C2871"/>
    <w:rsid w:val="005D43BF"/>
    <w:rsid w:val="005E1EF1"/>
    <w:rsid w:val="005E246E"/>
    <w:rsid w:val="00616E74"/>
    <w:rsid w:val="00670924"/>
    <w:rsid w:val="0069446B"/>
    <w:rsid w:val="006A7A6C"/>
    <w:rsid w:val="006C5AE6"/>
    <w:rsid w:val="007036E2"/>
    <w:rsid w:val="00737CD5"/>
    <w:rsid w:val="00741AD2"/>
    <w:rsid w:val="007566C4"/>
    <w:rsid w:val="00756B3C"/>
    <w:rsid w:val="007607ED"/>
    <w:rsid w:val="007619A7"/>
    <w:rsid w:val="00771549"/>
    <w:rsid w:val="007910A0"/>
    <w:rsid w:val="00794CC0"/>
    <w:rsid w:val="007B6E0F"/>
    <w:rsid w:val="007C68CB"/>
    <w:rsid w:val="007D5EDC"/>
    <w:rsid w:val="00812711"/>
    <w:rsid w:val="008405C6"/>
    <w:rsid w:val="00843DF1"/>
    <w:rsid w:val="00855CB6"/>
    <w:rsid w:val="00857FE2"/>
    <w:rsid w:val="0086753C"/>
    <w:rsid w:val="008813EC"/>
    <w:rsid w:val="00891748"/>
    <w:rsid w:val="008E0AE3"/>
    <w:rsid w:val="008E4BB8"/>
    <w:rsid w:val="00964689"/>
    <w:rsid w:val="00984804"/>
    <w:rsid w:val="00990625"/>
    <w:rsid w:val="00997806"/>
    <w:rsid w:val="009A39F2"/>
    <w:rsid w:val="009B6C07"/>
    <w:rsid w:val="009F7C1C"/>
    <w:rsid w:val="00A0520B"/>
    <w:rsid w:val="00A20C0C"/>
    <w:rsid w:val="00A34BBE"/>
    <w:rsid w:val="00A82D91"/>
    <w:rsid w:val="00AC21FD"/>
    <w:rsid w:val="00AC42F6"/>
    <w:rsid w:val="00AF6DB5"/>
    <w:rsid w:val="00B2597E"/>
    <w:rsid w:val="00B575E1"/>
    <w:rsid w:val="00B77EFB"/>
    <w:rsid w:val="00BA5799"/>
    <w:rsid w:val="00BF75EB"/>
    <w:rsid w:val="00C17A27"/>
    <w:rsid w:val="00C343F4"/>
    <w:rsid w:val="00C6741F"/>
    <w:rsid w:val="00C7500D"/>
    <w:rsid w:val="00CA12B1"/>
    <w:rsid w:val="00CA2806"/>
    <w:rsid w:val="00CD5F19"/>
    <w:rsid w:val="00D04401"/>
    <w:rsid w:val="00D2064B"/>
    <w:rsid w:val="00D339B6"/>
    <w:rsid w:val="00D44910"/>
    <w:rsid w:val="00D50A80"/>
    <w:rsid w:val="00D517A7"/>
    <w:rsid w:val="00DB2436"/>
    <w:rsid w:val="00E137BE"/>
    <w:rsid w:val="00E20671"/>
    <w:rsid w:val="00E310E9"/>
    <w:rsid w:val="00E441BB"/>
    <w:rsid w:val="00E559A7"/>
    <w:rsid w:val="00E62BD5"/>
    <w:rsid w:val="00EA244B"/>
    <w:rsid w:val="00EE46C2"/>
    <w:rsid w:val="00F31876"/>
    <w:rsid w:val="00F60798"/>
    <w:rsid w:val="00F710EC"/>
    <w:rsid w:val="00F755CD"/>
    <w:rsid w:val="00F75A05"/>
    <w:rsid w:val="00F77D14"/>
    <w:rsid w:val="00F806DC"/>
    <w:rsid w:val="00F81495"/>
    <w:rsid w:val="00F822DA"/>
    <w:rsid w:val="00F84F47"/>
    <w:rsid w:val="00FB2798"/>
    <w:rsid w:val="00FB4ED8"/>
    <w:rsid w:val="00FD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E24D"/>
  <w15:chartTrackingRefBased/>
  <w15:docId w15:val="{CA5A75A7-ACC2-4808-AF6E-AD1B369B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3B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3B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43B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43B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2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C21FD"/>
    <w:rPr>
      <w:i/>
      <w:iCs/>
    </w:rPr>
  </w:style>
  <w:style w:type="table" w:styleId="TableGrid">
    <w:name w:val="Table Grid"/>
    <w:basedOn w:val="TableNormal"/>
    <w:uiPriority w:val="39"/>
    <w:rsid w:val="00FB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FB279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E559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E441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">
    <w:name w:val="Grid Table 5 Dark"/>
    <w:basedOn w:val="TableNormal"/>
    <w:uiPriority w:val="50"/>
    <w:rsid w:val="00C750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7715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57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F94F6-2973-4A25-B19E-5AF1074A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7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Shekar Reddy Siriganagari</dc:creator>
  <cp:keywords/>
  <dc:description/>
  <cp:lastModifiedBy>Raja Shekar Reddy Siriganagari</cp:lastModifiedBy>
  <cp:revision>126</cp:revision>
  <dcterms:created xsi:type="dcterms:W3CDTF">2023-03-10T17:34:00Z</dcterms:created>
  <dcterms:modified xsi:type="dcterms:W3CDTF">2023-03-12T21:05:00Z</dcterms:modified>
</cp:coreProperties>
</file>