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8CDEB" w14:textId="77777777" w:rsidR="008012E7" w:rsidRDefault="008012E7" w:rsidP="008012E7">
      <w:pPr>
        <w:pStyle w:val="Heading1"/>
        <w:jc w:val="center"/>
      </w:pPr>
      <w:r>
        <w:t>Program Structures and Algorithms</w:t>
      </w:r>
    </w:p>
    <w:p w14:paraId="4DF07694" w14:textId="77777777" w:rsidR="008012E7" w:rsidRDefault="008012E7" w:rsidP="008012E7">
      <w:pPr>
        <w:pStyle w:val="Heading2"/>
        <w:jc w:val="center"/>
      </w:pPr>
      <w:r>
        <w:t>Spring 2023(SEC-01)</w:t>
      </w:r>
    </w:p>
    <w:p w14:paraId="1D01ED2D" w14:textId="1ADE53AD" w:rsidR="008012E7" w:rsidRPr="004F27B4" w:rsidRDefault="008012E7" w:rsidP="008012E7">
      <w:pPr>
        <w:pStyle w:val="Heading3"/>
      </w:pPr>
      <w:r>
        <w:t>Assignment 2</w:t>
      </w:r>
    </w:p>
    <w:p w14:paraId="6DF48FEB" w14:textId="77777777" w:rsidR="008012E7" w:rsidRDefault="008012E7" w:rsidP="008012E7"/>
    <w:p w14:paraId="5A420987" w14:textId="77777777" w:rsidR="008012E7" w:rsidRDefault="008012E7" w:rsidP="008012E7">
      <w:r>
        <w:t>Name: Raja Shekar Reddy Siriganagari</w:t>
      </w:r>
    </w:p>
    <w:p w14:paraId="32747442" w14:textId="77777777" w:rsidR="008012E7" w:rsidRDefault="008012E7" w:rsidP="008012E7">
      <w:r>
        <w:t>NUID: 002762145</w:t>
      </w:r>
    </w:p>
    <w:p w14:paraId="389CD740" w14:textId="77777777" w:rsidR="008012E7" w:rsidRDefault="008012E7" w:rsidP="008012E7"/>
    <w:p w14:paraId="73FA92D4" w14:textId="5E3CE6B8" w:rsidR="008012E7" w:rsidRDefault="008012E7" w:rsidP="008012E7">
      <w:pPr>
        <w:rPr>
          <w:b/>
          <w:bCs/>
        </w:rPr>
      </w:pPr>
      <w:r w:rsidRPr="004F27B4">
        <w:rPr>
          <w:b/>
          <w:bCs/>
        </w:rPr>
        <w:t xml:space="preserve">Task: </w:t>
      </w:r>
    </w:p>
    <w:p w14:paraId="32B82A05" w14:textId="77777777" w:rsidR="00A70DC7" w:rsidRDefault="00A70DC7" w:rsidP="00A70DC7">
      <w:pPr>
        <w:pStyle w:val="NormalWeb"/>
      </w:pPr>
      <w:r>
        <w:t xml:space="preserve">Solve 3-SUM using the </w:t>
      </w:r>
      <w:r>
        <w:rPr>
          <w:rStyle w:val="Emphasis"/>
          <w:rFonts w:eastAsiaTheme="majorEastAsia"/>
        </w:rPr>
        <w:t>Quadrithmic</w:t>
      </w:r>
      <w:r>
        <w:t xml:space="preserve">, </w:t>
      </w:r>
      <w:r>
        <w:rPr>
          <w:rStyle w:val="Emphasis"/>
          <w:rFonts w:eastAsiaTheme="majorEastAsia"/>
        </w:rPr>
        <w:t>Quadratic</w:t>
      </w:r>
      <w:r>
        <w:t xml:space="preserve">, and (bonus point) </w:t>
      </w:r>
      <w:r>
        <w:rPr>
          <w:rStyle w:val="Emphasis"/>
          <w:rFonts w:eastAsiaTheme="majorEastAsia"/>
        </w:rPr>
        <w:t>quadraticWithCalipers</w:t>
      </w:r>
      <w:r>
        <w:t xml:space="preserve"> approaches, as shown in skeleton code in the repository. There are hints at the end of Lesson 2.5 Entropy. </w:t>
      </w:r>
    </w:p>
    <w:p w14:paraId="5E30E060" w14:textId="77777777" w:rsidR="00A70DC7" w:rsidRDefault="00A70DC7" w:rsidP="00A70DC7">
      <w:pPr>
        <w:pStyle w:val="NormalWeb"/>
      </w:pPr>
      <w:r>
        <w:t>There are also hints in the comments of the existing code.  There are a number of unit tests which you should be able to run successfully.</w:t>
      </w:r>
    </w:p>
    <w:p w14:paraId="141CA58F" w14:textId="77777777" w:rsidR="00A70DC7" w:rsidRDefault="00A70DC7" w:rsidP="00A70DC7">
      <w:pPr>
        <w:pStyle w:val="NormalWeb"/>
      </w:pPr>
      <w:r>
        <w:t>Submit (in your own repository--see instructions elsewhere--include the source code and the unit tests of course):</w:t>
      </w:r>
    </w:p>
    <w:p w14:paraId="2A081AE5" w14:textId="77777777" w:rsidR="00A70DC7" w:rsidRDefault="00A70DC7" w:rsidP="00A70DC7">
      <w:pPr>
        <w:pStyle w:val="NormalWeb"/>
      </w:pPr>
      <w:r>
        <w:t>(a) evidence (screenshot) of your unit tests running (try to show the actual unit test code as well as the green strip);</w:t>
      </w:r>
    </w:p>
    <w:p w14:paraId="13FC82A9" w14:textId="77777777" w:rsidR="00A70DC7" w:rsidRDefault="00A70DC7" w:rsidP="00A70DC7">
      <w:pPr>
        <w:pStyle w:val="NormalWeb"/>
      </w:pPr>
      <w:r>
        <w:t>(b) a spreadsheet showing your timing observations--using the doubling method for at least five values of N--for each of the algorithms (include cubic); Timing should be performed either with an actual stopwatch (e.g. your iPhone) or using the Stopwatch class in the repository.</w:t>
      </w:r>
    </w:p>
    <w:p w14:paraId="592D3B19" w14:textId="77777777" w:rsidR="00A70DC7" w:rsidRDefault="00A70DC7" w:rsidP="00A70DC7">
      <w:pPr>
        <w:pStyle w:val="NormalWeb"/>
      </w:pPr>
      <w:r>
        <w:t>(c) your brief explanation of why the quadratic method(s) work.</w:t>
      </w:r>
    </w:p>
    <w:p w14:paraId="616BF6A3" w14:textId="7133FB05" w:rsidR="008012E7" w:rsidRDefault="008012E7" w:rsidP="008012E7">
      <w:pPr>
        <w:rPr>
          <w:b/>
          <w:bCs/>
        </w:rPr>
      </w:pPr>
    </w:p>
    <w:p w14:paraId="7231E26E" w14:textId="7EC87A49" w:rsidR="007307BC" w:rsidRDefault="007307BC" w:rsidP="008012E7">
      <w:pPr>
        <w:rPr>
          <w:b/>
          <w:bCs/>
        </w:rPr>
      </w:pPr>
    </w:p>
    <w:p w14:paraId="6C084B1D" w14:textId="15367679" w:rsidR="007307BC" w:rsidRDefault="007307BC" w:rsidP="008012E7">
      <w:pPr>
        <w:rPr>
          <w:b/>
          <w:bCs/>
        </w:rPr>
      </w:pPr>
    </w:p>
    <w:p w14:paraId="656BB8D3" w14:textId="709E71AF" w:rsidR="007307BC" w:rsidRDefault="007307BC" w:rsidP="008012E7">
      <w:pPr>
        <w:rPr>
          <w:b/>
          <w:bCs/>
        </w:rPr>
      </w:pPr>
    </w:p>
    <w:p w14:paraId="097C2A28" w14:textId="7B6A0370" w:rsidR="007307BC" w:rsidRDefault="007307BC" w:rsidP="008012E7">
      <w:pPr>
        <w:rPr>
          <w:b/>
          <w:bCs/>
        </w:rPr>
      </w:pPr>
    </w:p>
    <w:p w14:paraId="2D12E7C2" w14:textId="4951D1EC" w:rsidR="007307BC" w:rsidRDefault="007307BC" w:rsidP="008012E7">
      <w:pPr>
        <w:rPr>
          <w:b/>
          <w:bCs/>
        </w:rPr>
      </w:pPr>
    </w:p>
    <w:p w14:paraId="62EF1968" w14:textId="09AEA059" w:rsidR="007307BC" w:rsidRDefault="007307BC" w:rsidP="008012E7">
      <w:pPr>
        <w:rPr>
          <w:b/>
          <w:bCs/>
        </w:rPr>
      </w:pPr>
    </w:p>
    <w:p w14:paraId="0B4A2996" w14:textId="372A1C43" w:rsidR="007307BC" w:rsidRDefault="007307BC" w:rsidP="008012E7">
      <w:pPr>
        <w:rPr>
          <w:b/>
          <w:bCs/>
        </w:rPr>
      </w:pPr>
    </w:p>
    <w:p w14:paraId="658AF5BA" w14:textId="1F01D40A" w:rsidR="007307BC" w:rsidRDefault="007307BC" w:rsidP="008012E7">
      <w:pPr>
        <w:rPr>
          <w:b/>
          <w:bCs/>
        </w:rPr>
      </w:pPr>
    </w:p>
    <w:p w14:paraId="6BD60636" w14:textId="0E90B231" w:rsidR="007307BC" w:rsidRDefault="007307BC" w:rsidP="008012E7">
      <w:pPr>
        <w:rPr>
          <w:b/>
          <w:bCs/>
        </w:rPr>
      </w:pPr>
    </w:p>
    <w:p w14:paraId="6010BFC4" w14:textId="5713584C" w:rsidR="007307BC" w:rsidRDefault="00541340" w:rsidP="008012E7">
      <w:pPr>
        <w:rPr>
          <w:b/>
          <w:bCs/>
        </w:rPr>
      </w:pPr>
      <w:r>
        <w:rPr>
          <w:b/>
          <w:bCs/>
        </w:rPr>
        <w:lastRenderedPageBreak/>
        <w:t>Benchmarks for different solutions</w:t>
      </w:r>
      <w:r w:rsidR="007307BC">
        <w:rPr>
          <w:b/>
          <w:bCs/>
        </w:rPr>
        <w:t>:</w:t>
      </w:r>
    </w:p>
    <w:tbl>
      <w:tblPr>
        <w:tblW w:w="11013" w:type="dxa"/>
        <w:tblInd w:w="-1000" w:type="dxa"/>
        <w:tblLook w:val="04A0" w:firstRow="1" w:lastRow="0" w:firstColumn="1" w:lastColumn="0" w:noHBand="0" w:noVBand="1"/>
      </w:tblPr>
      <w:tblGrid>
        <w:gridCol w:w="960"/>
        <w:gridCol w:w="1720"/>
        <w:gridCol w:w="1415"/>
        <w:gridCol w:w="1276"/>
        <w:gridCol w:w="1481"/>
        <w:gridCol w:w="1276"/>
        <w:gridCol w:w="1498"/>
        <w:gridCol w:w="1387"/>
      </w:tblGrid>
      <w:tr w:rsidR="00526C41" w:rsidRPr="00526C41" w14:paraId="239C45CD" w14:textId="77777777" w:rsidTr="00526C41">
        <w:trPr>
          <w:trHeight w:val="39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56E9C78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F757BA9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noWrap/>
            <w:vAlign w:val="bottom"/>
            <w:hideMark/>
          </w:tcPr>
          <w:p w14:paraId="0915FAF5" w14:textId="7B40A38E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Quadratic</w:t>
            </w:r>
            <w:r w:rsidR="001056F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  <w:tc>
          <w:tcPr>
            <w:tcW w:w="27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vAlign w:val="bottom"/>
            <w:hideMark/>
          </w:tcPr>
          <w:p w14:paraId="2B494686" w14:textId="6756EADB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Quadrathmic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color w:val="000000"/>
                      <w:lang w:eastAsia="en-IN"/>
                    </w:rPr>
                    <m:t>.logn</m:t>
                  </m:r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  <w:tc>
          <w:tcPr>
            <w:tcW w:w="28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noWrap/>
            <w:vAlign w:val="bottom"/>
            <w:hideMark/>
          </w:tcPr>
          <w:p w14:paraId="35233B07" w14:textId="263DFA91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Cubic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</w:tr>
      <w:tr w:rsidR="00526C41" w:rsidRPr="00526C41" w14:paraId="4EE6EA03" w14:textId="77777777" w:rsidTr="00FE10AB">
        <w:trPr>
          <w:trHeight w:val="30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D2E7D2C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B84E790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4B44C56" w14:textId="017DDB72" w:rsidR="00526C41" w:rsidRPr="00526C41" w:rsidRDefault="003D7023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Time (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3E174F4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B509C44" w14:textId="1A7617E4" w:rsidR="00526C41" w:rsidRPr="00526C41" w:rsidRDefault="003D7023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Time (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E87BE90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8A65654" w14:textId="0194DA3F" w:rsidR="00526C41" w:rsidRPr="00526C41" w:rsidRDefault="003D7023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Time (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04AC151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</w:tr>
      <w:tr w:rsidR="00952EB2" w:rsidRPr="00526C41" w14:paraId="01EEAE53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BAC47A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B460D1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70038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3BD9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D0D3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380DC2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89E670" w14:textId="791F13AA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4C93">
              <w:rPr>
                <w:rFonts w:ascii="Calibri" w:eastAsia="Times New Roman" w:hAnsi="Calibri" w:cs="Calibri"/>
                <w:color w:val="000000"/>
                <w:lang w:eastAsia="en-IN"/>
              </w:rPr>
              <w:t>4.14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25A013E" w14:textId="75F204FD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4388498C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CA250F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07D62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9AFE4F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17.92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BEFE48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D1EA7C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2.85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C17082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AA0CD56" w14:textId="642FDEE4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0.2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5F217CF" w14:textId="50258632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48C0F1F8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E7A688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909201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E2107C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433DC3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0.73180389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49521E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842333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1.55761201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EB2D94F" w14:textId="21AA13F6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4C93">
              <w:rPr>
                <w:rFonts w:ascii="Calibri" w:eastAsia="Times New Roman" w:hAnsi="Calibri" w:cs="Calibri"/>
                <w:color w:val="000000"/>
                <w:lang w:eastAsia="en-IN"/>
              </w:rPr>
              <w:t>25.16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E4784DD" w14:textId="10B193E0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2.603429249</w:t>
            </w:r>
          </w:p>
        </w:tc>
      </w:tr>
      <w:tr w:rsidR="00952EB2" w:rsidRPr="00526C41" w14:paraId="233CB30E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D0F8F4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8F8B55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851B1E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7.44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123E3C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8E748B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BDCE65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47CDC2F" w14:textId="09EA6320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0.2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517F5C8" w14:textId="3DCD9BED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565807B4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AADD8CE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A6343E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D31ED4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5.25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F68CB9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1.4970148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257DB1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F7CDCC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1.95441897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42E3C1F" w14:textId="791FF090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4C93">
              <w:rPr>
                <w:rFonts w:ascii="Calibri" w:eastAsia="Times New Roman" w:hAnsi="Calibri" w:cs="Calibri"/>
                <w:color w:val="000000"/>
                <w:lang w:eastAsia="en-IN"/>
              </w:rPr>
              <w:t>169.30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CC540EA" w14:textId="1D4C48F2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2.750378146</w:t>
            </w:r>
          </w:p>
        </w:tc>
      </w:tr>
      <w:tr w:rsidR="00952EB2" w:rsidRPr="00526C41" w14:paraId="4A045D89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A2C752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697678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96BAAB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5.25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28208C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19868C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EF87EFE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E2CDB45" w14:textId="478DCD8F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9E4CFCB" w14:textId="4A5FB3B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71313E7F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48532D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4FCA61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B7DAD5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F6F66F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2.44057259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FCD66A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78.7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5E7B73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2.28036982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56C6257" w14:textId="6D09777D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77E">
              <w:rPr>
                <w:rFonts w:ascii="Calibri" w:eastAsia="Times New Roman" w:hAnsi="Calibri" w:cs="Calibri"/>
                <w:color w:val="000000"/>
                <w:lang w:eastAsia="en-IN"/>
              </w:rPr>
              <w:t>1336.20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A0587A2" w14:textId="0DD0644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2.980482086</w:t>
            </w:r>
          </w:p>
        </w:tc>
      </w:tr>
      <w:tr w:rsidR="00952EB2" w:rsidRPr="00526C41" w14:paraId="1863366D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937768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FCA5A7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0FDE0D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7.12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6A6C4B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6D54D9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1.79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00E662C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3726CB7" w14:textId="18517A84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7C1944E" w14:textId="57E5F78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70EF48D9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12BAF0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3E607D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AC89A3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150.8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CD08C8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2.4036026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7AC673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389.2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BFFB39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2.30607617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B98A9AD" w14:textId="191FE0C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77E">
              <w:rPr>
                <w:rFonts w:ascii="Calibri" w:eastAsia="Times New Roman" w:hAnsi="Calibri" w:cs="Calibri"/>
                <w:color w:val="000000"/>
                <w:lang w:eastAsia="en-IN"/>
              </w:rPr>
              <w:t>10630.80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AB23030" w14:textId="10BC6D3A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2.992042299</w:t>
            </w:r>
          </w:p>
        </w:tc>
      </w:tr>
      <w:tr w:rsidR="00952EB2" w:rsidRPr="00526C41" w14:paraId="1AC7CF65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CA9B81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5BC624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713236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9.43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441BF3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951A5E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C56719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B50DCE2" w14:textId="4A2ECA8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.17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836D64A" w14:textId="33D0428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1C7C7C72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E6C087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8000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18EA97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907C5B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867.33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A380F7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2.52394458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B6EF6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1669.67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C09FBD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2.10097938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60FF36D" w14:textId="2D9E8AE3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1578">
              <w:rPr>
                <w:rFonts w:ascii="Calibri" w:eastAsia="Times New Roman" w:hAnsi="Calibri" w:cs="Calibri"/>
                <w:color w:val="000000"/>
                <w:lang w:eastAsia="en-IN"/>
              </w:rPr>
              <w:t>87485.67</w:t>
            </w: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CFA6188" w14:textId="020B9D2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</w:tr>
      <w:tr w:rsidR="00952EB2" w:rsidRPr="00526C41" w14:paraId="35B53E6B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EBED35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9BDA33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B2B584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13.55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8E5CFA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35C97F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23F4F5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1D30682" w14:textId="776A1B34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 w:rsidRPr="00F6342A">
              <w:rPr>
                <w:rFonts w:ascii="Calibri" w:eastAsia="Times New Roman" w:hAnsi="Calibri" w:cs="Calibri"/>
                <w:color w:val="000000"/>
                <w:lang w:eastAsia="en-IN"/>
              </w:rPr>
              <w:t>.17</w:t>
            </w: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7AD7D85" w14:textId="77D7EAD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72DDB842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5286651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9E9E3E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CD9E54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4457.5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E3D70B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2.36158188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61AF95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7946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3DC9A6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2.2506658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11B6D48" w14:textId="401DFB3B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Pr="00A34CA8">
              <w:rPr>
                <w:rFonts w:ascii="Calibri" w:eastAsia="Times New Roman" w:hAnsi="Calibri" w:cs="Calibri"/>
                <w:color w:val="000000"/>
                <w:lang w:eastAsia="en-IN"/>
              </w:rPr>
              <w:t>728633.00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43C282A" w14:textId="63A3F1F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3.058</w:t>
            </w:r>
          </w:p>
        </w:tc>
      </w:tr>
      <w:tr w:rsidR="00952EB2" w:rsidRPr="00526C41" w14:paraId="07842F7F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EF2B67C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04F8C4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6C5B32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17.41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97772F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682E0C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5F6793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B9589B9" w14:textId="441AC25E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0.18</w:t>
            </w: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2D16E61" w14:textId="6D08440F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494FF032" w14:textId="77777777" w:rsidR="007307BC" w:rsidRDefault="007307BC" w:rsidP="008012E7">
      <w:pPr>
        <w:rPr>
          <w:b/>
          <w:bCs/>
        </w:rPr>
      </w:pPr>
    </w:p>
    <w:tbl>
      <w:tblPr>
        <w:tblW w:w="11013" w:type="dxa"/>
        <w:tblInd w:w="-1000" w:type="dxa"/>
        <w:tblLook w:val="04A0" w:firstRow="1" w:lastRow="0" w:firstColumn="1" w:lastColumn="0" w:noHBand="0" w:noVBand="1"/>
      </w:tblPr>
      <w:tblGrid>
        <w:gridCol w:w="1535"/>
        <w:gridCol w:w="1890"/>
        <w:gridCol w:w="4972"/>
        <w:gridCol w:w="2616"/>
      </w:tblGrid>
      <w:tr w:rsidR="00B43C69" w:rsidRPr="00526C41" w14:paraId="06AC9845" w14:textId="77777777" w:rsidTr="0073565E">
        <w:trPr>
          <w:trHeight w:val="396"/>
        </w:trPr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1FD66E3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16100C3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noWrap/>
            <w:vAlign w:val="bottom"/>
            <w:hideMark/>
          </w:tcPr>
          <w:p w14:paraId="2166FAB4" w14:textId="5F88F4C3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Quadratic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WithCalipers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</w:tr>
      <w:tr w:rsidR="00B43C69" w:rsidRPr="00526C41" w14:paraId="3089E9AF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5A507B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1CE481C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1B15AAD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Time (in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BF0661A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</w:tr>
      <w:tr w:rsidR="00AE6CDC" w:rsidRPr="00526C41" w14:paraId="3FB3AB47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5D6AA2E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250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4B64C1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26502DF" w14:textId="07997B76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82C1F26" w14:textId="262221C1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3F2E13EB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ABE9EA7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DD9610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6C4D1F" w14:textId="6C46B905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13.6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0D7503D" w14:textId="7034EEB9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08D8707D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5BEFD74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B0E383C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B90419F" w14:textId="40F0BFEE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1.18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83232ED" w14:textId="6A1169E0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0.473252</w:t>
            </w:r>
          </w:p>
        </w:tc>
      </w:tr>
      <w:tr w:rsidR="00AE6CDC" w:rsidRPr="00526C41" w14:paraId="61C1206C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2601C5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C2C008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F1D53D2" w14:textId="5BE6F2E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4.72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3258737" w14:textId="4601813A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22AF0C6A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905A819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90EB141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B2F337" w14:textId="775A4245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5.2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294E56" w14:textId="7EEB830E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2.139725</w:t>
            </w:r>
          </w:p>
        </w:tc>
      </w:tr>
      <w:tr w:rsidR="00AE6CDC" w:rsidRPr="00526C41" w14:paraId="2D2CC8C6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07C09D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191391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B4820F6" w14:textId="71387536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5.2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9257600" w14:textId="1DF583C4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02CDF347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A1F27A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83FFAD9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9870285" w14:textId="40E61839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25.6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B7857D2" w14:textId="59A4899A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2.29956</w:t>
            </w:r>
          </w:p>
        </w:tc>
      </w:tr>
      <w:tr w:rsidR="00AE6CDC" w:rsidRPr="00526C41" w14:paraId="336BBA6E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1FA9222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4C4E3B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05FD6C4" w14:textId="5FB1CF91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6.4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7BEF28C" w14:textId="4374E44A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0A0EEEED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6DBD212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A16DAA5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9CEF18A" w14:textId="5CEC7D8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178.4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3150FE0" w14:textId="32B73B08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2.8009</w:t>
            </w:r>
          </w:p>
        </w:tc>
      </w:tr>
      <w:tr w:rsidR="00AE6CDC" w:rsidRPr="00526C41" w14:paraId="1394DC95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9F0B8F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2F49E6B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D6E3BD3" w14:textId="1E564FA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11.15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8F9D609" w14:textId="703A8112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5EE41F8F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0DEF447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8000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44E31D2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6D9F998" w14:textId="530D96D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690.67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48E774" w14:textId="5431150F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1.952881</w:t>
            </w:r>
          </w:p>
        </w:tc>
      </w:tr>
      <w:tr w:rsidR="00AE6CDC" w:rsidRPr="00526C41" w14:paraId="59CF536B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09BA9A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EC883C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D741295" w14:textId="2DFE69F2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10.79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8F994D4" w14:textId="14333A10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5BF5EF52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1C017E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160A459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38DB81C" w14:textId="25737818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3919.5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EDCE97B" w14:textId="0DC7DE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2.504601</w:t>
            </w:r>
          </w:p>
        </w:tc>
      </w:tr>
      <w:tr w:rsidR="00AE6CDC" w:rsidRPr="00526C41" w14:paraId="5B2187D0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4EAFC4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5DBE67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0251416" w14:textId="7FEF4B2C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15.31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98053F4" w14:textId="1A23DB29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F64E3B5" w14:textId="407A1E94" w:rsidR="00E34734" w:rsidRDefault="00000000">
      <w:pPr>
        <w:rPr>
          <w:lang w:val="en-US"/>
        </w:rPr>
      </w:pPr>
    </w:p>
    <w:p w14:paraId="27F3D88B" w14:textId="77777777" w:rsidR="008A2059" w:rsidRDefault="008A2059">
      <w:pPr>
        <w:rPr>
          <w:lang w:val="en-US"/>
        </w:rPr>
      </w:pPr>
    </w:p>
    <w:p w14:paraId="1AF09EF0" w14:textId="77777777" w:rsidR="001325A9" w:rsidRDefault="001325A9">
      <w:pPr>
        <w:rPr>
          <w:b/>
          <w:bCs/>
          <w:lang w:val="en-US"/>
        </w:rPr>
      </w:pPr>
    </w:p>
    <w:p w14:paraId="670EA879" w14:textId="77777777" w:rsidR="001325A9" w:rsidRDefault="001325A9">
      <w:pPr>
        <w:rPr>
          <w:b/>
          <w:bCs/>
          <w:lang w:val="en-US"/>
        </w:rPr>
      </w:pPr>
    </w:p>
    <w:p w14:paraId="2709CED0" w14:textId="77777777" w:rsidR="001325A9" w:rsidRDefault="001325A9">
      <w:pPr>
        <w:rPr>
          <w:b/>
          <w:bCs/>
          <w:lang w:val="en-US"/>
        </w:rPr>
      </w:pPr>
    </w:p>
    <w:p w14:paraId="158D3387" w14:textId="77777777" w:rsidR="001325A9" w:rsidRDefault="001325A9">
      <w:pPr>
        <w:rPr>
          <w:b/>
          <w:bCs/>
          <w:lang w:val="en-US"/>
        </w:rPr>
      </w:pPr>
    </w:p>
    <w:p w14:paraId="135C250F" w14:textId="77777777" w:rsidR="001325A9" w:rsidRDefault="001325A9">
      <w:pPr>
        <w:rPr>
          <w:b/>
          <w:bCs/>
          <w:lang w:val="en-US"/>
        </w:rPr>
      </w:pPr>
    </w:p>
    <w:p w14:paraId="6E012476" w14:textId="2029DD5B" w:rsidR="00EE27FF" w:rsidRDefault="00EE27FF" w:rsidP="00EE27F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Why the quadratic solution works:</w:t>
      </w:r>
    </w:p>
    <w:p w14:paraId="011DA9CE" w14:textId="19E3DC1A" w:rsidR="00494A3C" w:rsidRDefault="00800EEC" w:rsidP="00EE27FF">
      <w:pPr>
        <w:rPr>
          <w:rFonts w:eastAsiaTheme="minorEastAsia"/>
          <w:color w:val="000000"/>
          <w:lang w:eastAsia="en-IN"/>
        </w:rPr>
      </w:pPr>
      <w:r>
        <w:rPr>
          <w:lang w:val="en-US"/>
        </w:rPr>
        <w:t>The quadratic solution for three</w:t>
      </w:r>
      <w:r w:rsidR="00FE23B0">
        <w:rPr>
          <w:lang w:val="en-US"/>
        </w:rPr>
        <w:t>-</w:t>
      </w:r>
      <w:r>
        <w:rPr>
          <w:lang w:val="en-US"/>
        </w:rPr>
        <w:t xml:space="preserve">sum </w:t>
      </w:r>
      <w:r w:rsidR="00252525">
        <w:rPr>
          <w:lang w:val="en-US"/>
        </w:rPr>
        <w:t xml:space="preserve">is a significant improvement over the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  <m:r>
              <w:rPr>
                <w:rFonts w:ascii="Cambria Math" w:eastAsia="Times New Roman" w:hAnsi="Cambria Math" w:cs="Calibri"/>
                <w:color w:val="000000"/>
                <w:lang w:eastAsia="en-IN"/>
              </w:rPr>
              <m:t>.logn</m:t>
            </m:r>
          </m:e>
        </m:d>
      </m:oMath>
      <w:r w:rsidR="00252525">
        <w:rPr>
          <w:rFonts w:eastAsiaTheme="minorEastAsia"/>
          <w:color w:val="000000"/>
          <w:lang w:eastAsia="en-IN"/>
        </w:rPr>
        <w:t xml:space="preserve"> solution.</w:t>
      </w:r>
    </w:p>
    <w:p w14:paraId="557F9F85" w14:textId="1151E83C" w:rsidR="00252525" w:rsidRDefault="00517D62" w:rsidP="00EE27FF">
      <w:pPr>
        <w:rPr>
          <w:rFonts w:eastAsiaTheme="minorEastAsia"/>
          <w:color w:val="000000"/>
          <w:lang w:eastAsia="en-IN"/>
        </w:rPr>
      </w:pPr>
      <w:r>
        <w:rPr>
          <w:rFonts w:eastAsiaTheme="minorEastAsia"/>
          <w:color w:val="000000"/>
          <w:lang w:eastAsia="en-IN"/>
        </w:rPr>
        <w:t xml:space="preserve">Instead of finding triplets by forming a pair and searching for </w:t>
      </w:r>
      <w:r w:rsidR="00FA577C">
        <w:rPr>
          <w:rFonts w:eastAsiaTheme="minorEastAsia"/>
          <w:color w:val="000000"/>
          <w:lang w:eastAsia="en-IN"/>
        </w:rPr>
        <w:t xml:space="preserve">the third element that sums to zero we can use a two-pointer approach on the sorted </w:t>
      </w:r>
      <w:r w:rsidR="00027D97">
        <w:rPr>
          <w:rFonts w:eastAsiaTheme="minorEastAsia"/>
          <w:color w:val="000000"/>
          <w:lang w:eastAsia="en-IN"/>
        </w:rPr>
        <w:t xml:space="preserve">array and compares </w:t>
      </w:r>
      <w:r w:rsidR="00621E25">
        <w:rPr>
          <w:rFonts w:eastAsiaTheme="minorEastAsia"/>
          <w:color w:val="000000"/>
          <w:lang w:eastAsia="en-IN"/>
        </w:rPr>
        <w:t>elements carefully</w:t>
      </w:r>
      <w:r w:rsidR="00C51717">
        <w:rPr>
          <w:rFonts w:eastAsiaTheme="minorEastAsia"/>
          <w:color w:val="000000"/>
          <w:lang w:eastAsia="en-IN"/>
        </w:rPr>
        <w:t xml:space="preserve"> and eliminates the need to </w:t>
      </w:r>
      <w:r w:rsidR="00671595">
        <w:rPr>
          <w:rFonts w:eastAsiaTheme="minorEastAsia"/>
          <w:color w:val="000000"/>
          <w:lang w:eastAsia="en-IN"/>
        </w:rPr>
        <w:t>perform binary search for each element pair</w:t>
      </w:r>
      <w:r w:rsidR="00E41CAA">
        <w:rPr>
          <w:rFonts w:eastAsiaTheme="minorEastAsia"/>
          <w:color w:val="000000"/>
          <w:lang w:eastAsia="en-IN"/>
        </w:rPr>
        <w:t xml:space="preserve"> achieving a </w:t>
      </w:r>
      <w:r w:rsidR="00DF65D1">
        <w:rPr>
          <w:rFonts w:eastAsiaTheme="minorEastAsia"/>
          <w:color w:val="000000"/>
          <w:lang w:eastAsia="en-IN"/>
        </w:rPr>
        <w:t>worst-case</w:t>
      </w:r>
      <w:r w:rsidR="00E41CAA">
        <w:rPr>
          <w:rFonts w:eastAsiaTheme="minorEastAsia"/>
          <w:color w:val="000000"/>
          <w:lang w:eastAsia="en-IN"/>
        </w:rPr>
        <w:t xml:space="preserve"> runtime of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</m:e>
        </m:d>
      </m:oMath>
      <w:r w:rsidR="00671595">
        <w:rPr>
          <w:rFonts w:eastAsiaTheme="minorEastAsia"/>
          <w:color w:val="000000"/>
          <w:lang w:eastAsia="en-IN"/>
        </w:rPr>
        <w:t xml:space="preserve">. This provides us the improvement over the </w:t>
      </w:r>
      <w:r w:rsidR="00FA577C">
        <w:rPr>
          <w:rFonts w:eastAsiaTheme="minorEastAsia"/>
          <w:color w:val="000000"/>
          <w:lang w:eastAsia="en-IN"/>
        </w:rPr>
        <w:t xml:space="preserve">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  <m:r>
              <w:rPr>
                <w:rFonts w:ascii="Cambria Math" w:eastAsia="Times New Roman" w:hAnsi="Cambria Math" w:cs="Calibri"/>
                <w:color w:val="000000"/>
                <w:lang w:eastAsia="en-IN"/>
              </w:rPr>
              <m:t>.logn</m:t>
            </m:r>
          </m:e>
        </m:d>
      </m:oMath>
      <w:r w:rsidR="00671595">
        <w:rPr>
          <w:rFonts w:eastAsiaTheme="minorEastAsia"/>
          <w:color w:val="000000"/>
          <w:lang w:eastAsia="en-IN"/>
        </w:rPr>
        <w:t xml:space="preserve"> solution wh</w:t>
      </w:r>
      <w:r w:rsidR="000D0103">
        <w:rPr>
          <w:rFonts w:eastAsiaTheme="minorEastAsia"/>
          <w:color w:val="000000"/>
          <w:lang w:eastAsia="en-IN"/>
        </w:rPr>
        <w:t xml:space="preserve">ich fixes a pair and searches for the </w:t>
      </w:r>
      <w:r w:rsidR="005C359A">
        <w:rPr>
          <w:rFonts w:eastAsiaTheme="minorEastAsia"/>
          <w:color w:val="000000"/>
          <w:lang w:eastAsia="en-IN"/>
        </w:rPr>
        <w:t>third element in the triplet performing a binary search on the sorted array.</w:t>
      </w:r>
    </w:p>
    <w:p w14:paraId="616908A1" w14:textId="659F7D3C" w:rsidR="005C359A" w:rsidRDefault="0055156E" w:rsidP="00EE27FF">
      <w:pPr>
        <w:rPr>
          <w:rFonts w:eastAsiaTheme="minorEastAsia"/>
          <w:color w:val="000000"/>
          <w:lang w:eastAsia="en-IN"/>
        </w:rPr>
      </w:pPr>
      <w:r>
        <w:rPr>
          <w:rFonts w:eastAsiaTheme="minorEastAsia"/>
          <w:color w:val="000000"/>
          <w:lang w:eastAsia="en-IN"/>
        </w:rPr>
        <w:t xml:space="preserve">The two-pointer quadratic approach </w:t>
      </w:r>
      <w:r w:rsidR="00E41CAA">
        <w:rPr>
          <w:rFonts w:eastAsiaTheme="minorEastAsia"/>
          <w:color w:val="000000"/>
          <w:lang w:eastAsia="en-IN"/>
        </w:rPr>
        <w:t>has the following steps:</w:t>
      </w:r>
    </w:p>
    <w:p w14:paraId="32946580" w14:textId="4C3D2562" w:rsidR="00E41CAA" w:rsidRPr="00E41CAA" w:rsidRDefault="00E41CAA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Fix an element</w:t>
      </w:r>
      <w:r w:rsidR="0003195F" w:rsidRPr="006C67B9">
        <w:rPr>
          <w:b/>
          <w:bCs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03195F">
        <w:rPr>
          <w:lang w:val="en-US"/>
        </w:rPr>
        <w:t xml:space="preserve"> in the </w:t>
      </w:r>
      <w:r w:rsidR="00F26884">
        <w:rPr>
          <w:lang w:val="en-US"/>
        </w:rPr>
        <w:t>array</w:t>
      </w:r>
      <w:r w:rsidR="006C67B9">
        <w:rPr>
          <w:lang w:val="en-US"/>
        </w:rPr>
        <w:t xml:space="preserve"> of size </w:t>
      </w:r>
      <w:r w:rsidR="006C67B9" w:rsidRPr="006C67B9">
        <w:rPr>
          <w:rFonts w:ascii="Cambria Math" w:hAnsi="Cambria Math"/>
          <w:b/>
          <w:bCs/>
          <w:lang w:val="en-US"/>
        </w:rPr>
        <w:t>n</w:t>
      </w:r>
      <w:r w:rsidR="00F26884">
        <w:rPr>
          <w:lang w:val="en-US"/>
        </w:rPr>
        <w:t>.</w:t>
      </w:r>
    </w:p>
    <w:p w14:paraId="0C0AD531" w14:textId="34B69CB2" w:rsidR="0048222C" w:rsidRDefault="0003195F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Let </w:t>
      </w:r>
      <w:r w:rsidR="00EE1F0A">
        <w:rPr>
          <w:rFonts w:ascii="Cambria Math" w:hAnsi="Cambria Math"/>
          <w:b/>
          <w:bCs/>
          <w:lang w:val="en-US"/>
        </w:rPr>
        <w:t>i</w:t>
      </w:r>
      <w:r w:rsidRPr="006C67B9">
        <w:rPr>
          <w:rFonts w:ascii="Cambria Math" w:hAnsi="Cambria Math"/>
          <w:b/>
          <w:bCs/>
          <w:lang w:val="en-US"/>
        </w:rPr>
        <w:t>=</w:t>
      </w:r>
      <w:r w:rsidR="00EE1F0A">
        <w:rPr>
          <w:rFonts w:ascii="Cambria Math" w:hAnsi="Cambria Math"/>
          <w:b/>
          <w:bCs/>
          <w:lang w:val="en-US"/>
        </w:rPr>
        <w:t>j-1</w:t>
      </w:r>
      <w:r>
        <w:rPr>
          <w:lang w:val="en-US"/>
        </w:rPr>
        <w:t xml:space="preserve"> and </w:t>
      </w:r>
      <w:r w:rsidRPr="006C67B9">
        <w:rPr>
          <w:rFonts w:ascii="Cambria Math" w:hAnsi="Cambria Math"/>
          <w:b/>
          <w:bCs/>
          <w:lang w:val="en-US"/>
        </w:rPr>
        <w:t>k=</w:t>
      </w:r>
      <w:r w:rsidR="00EE1F0A">
        <w:rPr>
          <w:rFonts w:ascii="Cambria Math" w:hAnsi="Cambria Math"/>
          <w:b/>
          <w:bCs/>
          <w:lang w:val="en-US"/>
        </w:rPr>
        <w:t>j+1</w:t>
      </w:r>
      <w:r w:rsidR="00096A93">
        <w:rPr>
          <w:lang w:val="en-US"/>
        </w:rPr>
        <w:t xml:space="preserve"> be two pointers</w:t>
      </w:r>
    </w:p>
    <w:p w14:paraId="47683F48" w14:textId="5AA470BC" w:rsidR="00096A93" w:rsidRDefault="00096A93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Form a triplet </w:t>
      </w:r>
      <w:r w:rsidRPr="006C67B9">
        <w:rPr>
          <w:b/>
          <w:bCs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6C67B9">
        <w:rPr>
          <w:b/>
          <w:bCs/>
          <w:lang w:val="en-US"/>
        </w:rPr>
        <w:t>)</w:t>
      </w:r>
      <w:r>
        <w:rPr>
          <w:lang w:val="en-US"/>
        </w:rPr>
        <w:t xml:space="preserve"> and check if it sums to </w:t>
      </w:r>
      <w:r w:rsidR="006C67B9">
        <w:rPr>
          <w:lang w:val="en-US"/>
        </w:rPr>
        <w:t>zero.</w:t>
      </w:r>
    </w:p>
    <w:p w14:paraId="68F5102E" w14:textId="247C0771" w:rsidR="004E2C7C" w:rsidRDefault="004E2C7C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sum is less than zero move the pointer</w:t>
      </w:r>
      <w:r w:rsidRPr="00FA0E0F">
        <w:rPr>
          <w:rFonts w:ascii="Cambria Math" w:hAnsi="Cambria Math"/>
          <w:lang w:val="en-US"/>
        </w:rPr>
        <w:t xml:space="preserve"> </w:t>
      </w:r>
      <w:r w:rsidR="00EE1F0A" w:rsidRPr="002D4BA1">
        <w:rPr>
          <w:rFonts w:ascii="Cambria Math" w:hAnsi="Cambria Math"/>
          <w:b/>
          <w:bCs/>
          <w:lang w:val="en-US"/>
        </w:rPr>
        <w:t>k</w:t>
      </w:r>
      <w:r w:rsidR="00F276E6">
        <w:rPr>
          <w:lang w:val="en-US"/>
        </w:rPr>
        <w:t xml:space="preserve"> forwards else pointer</w:t>
      </w:r>
      <w:r w:rsidR="00F276E6" w:rsidRPr="002D4BA1">
        <w:rPr>
          <w:b/>
          <w:bCs/>
          <w:lang w:val="en-US"/>
        </w:rPr>
        <w:t xml:space="preserve"> </w:t>
      </w:r>
      <w:r w:rsidR="00EE1F0A" w:rsidRPr="002D4BA1">
        <w:rPr>
          <w:rFonts w:ascii="Cambria Math" w:hAnsi="Cambria Math"/>
          <w:b/>
          <w:bCs/>
          <w:lang w:val="en-US"/>
        </w:rPr>
        <w:t>i</w:t>
      </w:r>
      <w:r w:rsidR="00F276E6">
        <w:rPr>
          <w:lang w:val="en-US"/>
        </w:rPr>
        <w:t xml:space="preserve"> backwards</w:t>
      </w:r>
    </w:p>
    <w:p w14:paraId="25047599" w14:textId="5187AC03" w:rsidR="00F276E6" w:rsidRPr="00565DDD" w:rsidRDefault="000F5BE3" w:rsidP="00565DD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Repeat the process until </w:t>
      </w:r>
      <w:r w:rsidR="00EE1F0A">
        <w:rPr>
          <w:rFonts w:ascii="Cambria Math" w:hAnsi="Cambria Math"/>
          <w:b/>
          <w:bCs/>
          <w:lang w:val="en-US"/>
        </w:rPr>
        <w:t>i&gt;=0 &amp; k&lt;n</w:t>
      </w:r>
    </w:p>
    <w:p w14:paraId="68B850AD" w14:textId="4FCA615F" w:rsidR="00EE1F0A" w:rsidRDefault="00EE1F0A">
      <w:pPr>
        <w:rPr>
          <w:lang w:val="en-US"/>
        </w:rPr>
      </w:pPr>
      <w:r>
        <w:rPr>
          <w:lang w:val="en-US"/>
        </w:rPr>
        <w:t xml:space="preserve">For every value of </w:t>
      </w:r>
      <w:r w:rsidRPr="00EE1F0A">
        <w:rPr>
          <w:rFonts w:ascii="Cambria Math" w:hAnsi="Cambria Math"/>
          <w:b/>
          <w:bCs/>
          <w:lang w:val="en-US"/>
        </w:rPr>
        <w:t>j</w:t>
      </w:r>
      <w:r w:rsidRPr="00EE1F0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in the range </w:t>
      </w:r>
      <w:r w:rsidRPr="00EE1F0A">
        <w:rPr>
          <w:b/>
          <w:bCs/>
          <w:sz w:val="24"/>
          <w:szCs w:val="24"/>
          <w:lang w:val="en-US"/>
        </w:rPr>
        <w:t>(0,</w:t>
      </w:r>
      <w:r>
        <w:rPr>
          <w:b/>
          <w:bCs/>
          <w:sz w:val="24"/>
          <w:szCs w:val="24"/>
          <w:lang w:val="en-US"/>
        </w:rPr>
        <w:t xml:space="preserve"> </w:t>
      </w:r>
      <w:r w:rsidRPr="00EE1F0A">
        <w:rPr>
          <w:b/>
          <w:bCs/>
          <w:sz w:val="24"/>
          <w:szCs w:val="24"/>
          <w:lang w:val="en-US"/>
        </w:rPr>
        <w:t>n-1)</w:t>
      </w:r>
      <w:r>
        <w:rPr>
          <w:sz w:val="24"/>
          <w:szCs w:val="24"/>
          <w:lang w:val="en-US"/>
        </w:rPr>
        <w:t xml:space="preserve"> </w:t>
      </w:r>
      <w:r>
        <w:rPr>
          <w:lang w:val="en-US"/>
        </w:rPr>
        <w:t xml:space="preserve">we do </w:t>
      </w:r>
      <w:r w:rsidRPr="00EE1F0A">
        <w:rPr>
          <w:rFonts w:ascii="Cambria Math" w:hAnsi="Cambria Math"/>
          <w:b/>
          <w:bCs/>
          <w:lang w:val="en-US"/>
        </w:rPr>
        <w:t>n</w:t>
      </w:r>
      <w:r w:rsidRPr="00EE1F0A">
        <w:rPr>
          <w:sz w:val="24"/>
          <w:szCs w:val="24"/>
          <w:lang w:val="en-US"/>
        </w:rPr>
        <w:t xml:space="preserve"> </w:t>
      </w:r>
      <w:r>
        <w:rPr>
          <w:lang w:val="en-US"/>
        </w:rPr>
        <w:t xml:space="preserve">comparisons across the array. </w:t>
      </w:r>
    </w:p>
    <w:p w14:paraId="22064BEF" w14:textId="21F6847F" w:rsidR="00EE1F0A" w:rsidRDefault="00EE1F0A">
      <w:pPr>
        <w:rPr>
          <w:rFonts w:eastAsiaTheme="minorEastAsia"/>
          <w:color w:val="000000"/>
          <w:lang w:eastAsia="en-IN"/>
        </w:rPr>
      </w:pPr>
      <w:r>
        <w:rPr>
          <w:lang w:val="en-US"/>
        </w:rPr>
        <w:t xml:space="preserve">So, the total number of comparisons amount to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b/>
          <w:bCs/>
          <w:lang w:val="en-US"/>
        </w:rPr>
        <w:t xml:space="preserve"> </w:t>
      </w:r>
      <w:r>
        <w:rPr>
          <w:rFonts w:eastAsiaTheme="minorEastAsia"/>
          <w:lang w:val="en-US"/>
        </w:rPr>
        <w:t xml:space="preserve">taking the worst-case time complexity to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</m:e>
        </m:d>
      </m:oMath>
      <w:r>
        <w:rPr>
          <w:rFonts w:eastAsiaTheme="minorEastAsia"/>
          <w:color w:val="000000"/>
          <w:lang w:eastAsia="en-IN"/>
        </w:rPr>
        <w:t>.</w:t>
      </w:r>
    </w:p>
    <w:p w14:paraId="0945C5DF" w14:textId="4EC37B01" w:rsidR="00EE1F0A" w:rsidRPr="00EE1F0A" w:rsidRDefault="00EE1F0A">
      <w:pPr>
        <w:rPr>
          <w:rFonts w:eastAsiaTheme="minorEastAsia"/>
          <w:b/>
          <w:bCs/>
          <w:color w:val="000000"/>
          <w:lang w:eastAsia="en-IN"/>
        </w:rPr>
      </w:pPr>
      <w:r w:rsidRPr="00EE1F0A">
        <w:rPr>
          <w:rFonts w:eastAsiaTheme="minorEastAsia"/>
          <w:b/>
          <w:bCs/>
          <w:color w:val="000000"/>
          <w:lang w:eastAsia="en-IN"/>
        </w:rPr>
        <w:t xml:space="preserve">Quadratic with </w:t>
      </w:r>
      <w:r w:rsidR="002D4BA1" w:rsidRPr="00EE1F0A">
        <w:rPr>
          <w:rFonts w:eastAsiaTheme="minorEastAsia"/>
          <w:b/>
          <w:bCs/>
          <w:color w:val="000000"/>
          <w:lang w:eastAsia="en-IN"/>
        </w:rPr>
        <w:t>callipers</w:t>
      </w:r>
      <w:r w:rsidRPr="00EE1F0A">
        <w:rPr>
          <w:rFonts w:eastAsiaTheme="minorEastAsia"/>
          <w:b/>
          <w:bCs/>
          <w:color w:val="000000"/>
          <w:lang w:eastAsia="en-IN"/>
        </w:rPr>
        <w:t>:</w:t>
      </w:r>
    </w:p>
    <w:p w14:paraId="1C102A69" w14:textId="18D9CF1D" w:rsidR="00EE1F0A" w:rsidRDefault="00EE1F0A">
      <w:pPr>
        <w:rPr>
          <w:lang w:val="en-US"/>
        </w:rPr>
      </w:pPr>
      <w:r>
        <w:rPr>
          <w:lang w:val="en-US"/>
        </w:rPr>
        <w:t>A variation of this is fixing the first index and converging from opposite ends of the array.</w:t>
      </w:r>
      <w:r w:rsidR="002D4BA1">
        <w:rPr>
          <w:lang w:val="en-US"/>
        </w:rPr>
        <w:t xml:space="preserve"> </w:t>
      </w:r>
      <w:r>
        <w:rPr>
          <w:lang w:val="en-US"/>
        </w:rPr>
        <w:t>In this case we always fix the first index and move forward and not consider the index again.</w:t>
      </w:r>
    </w:p>
    <w:p w14:paraId="7D86A1D5" w14:textId="1EF859AF" w:rsidR="002D4BA1" w:rsidRDefault="002D4BA1">
      <w:pPr>
        <w:rPr>
          <w:lang w:val="en-US"/>
        </w:rPr>
      </w:pPr>
      <w:r>
        <w:rPr>
          <w:lang w:val="en-US"/>
        </w:rPr>
        <w:t>The steps are as follows:</w:t>
      </w:r>
    </w:p>
    <w:p w14:paraId="56384EAA" w14:textId="666D339A" w:rsidR="002D4BA1" w:rsidRPr="00E41CAA" w:rsidRDefault="002D4BA1" w:rsidP="002D4B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Fix an element</w:t>
      </w:r>
      <w:r w:rsidRPr="006C67B9">
        <w:rPr>
          <w:b/>
          <w:bCs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in the array of size </w:t>
      </w:r>
      <w:r w:rsidRPr="006C67B9">
        <w:rPr>
          <w:rFonts w:ascii="Cambria Math" w:hAnsi="Cambria Math"/>
          <w:b/>
          <w:bCs/>
          <w:lang w:val="en-US"/>
        </w:rPr>
        <w:t>n</w:t>
      </w:r>
      <w:r>
        <w:rPr>
          <w:lang w:val="en-US"/>
        </w:rPr>
        <w:t>.</w:t>
      </w:r>
    </w:p>
    <w:p w14:paraId="492EB01E" w14:textId="6CBFBAB8" w:rsidR="002D4BA1" w:rsidRDefault="002D4BA1" w:rsidP="002D4B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Let </w:t>
      </w:r>
      <w:r>
        <w:rPr>
          <w:rFonts w:ascii="Cambria Math" w:hAnsi="Cambria Math"/>
          <w:b/>
          <w:bCs/>
          <w:lang w:val="en-US"/>
        </w:rPr>
        <w:t>j</w:t>
      </w:r>
      <w:r w:rsidRPr="006C67B9">
        <w:rPr>
          <w:rFonts w:ascii="Cambria Math" w:hAnsi="Cambria Math"/>
          <w:b/>
          <w:bCs/>
          <w:lang w:val="en-US"/>
        </w:rPr>
        <w:t>=</w:t>
      </w:r>
      <w:r>
        <w:rPr>
          <w:rFonts w:ascii="Cambria Math" w:hAnsi="Cambria Math"/>
          <w:b/>
          <w:bCs/>
          <w:lang w:val="en-US"/>
        </w:rPr>
        <w:t>i+1</w:t>
      </w:r>
      <w:r>
        <w:rPr>
          <w:lang w:val="en-US"/>
        </w:rPr>
        <w:t xml:space="preserve"> and </w:t>
      </w:r>
      <w:r w:rsidRPr="006C67B9">
        <w:rPr>
          <w:rFonts w:ascii="Cambria Math" w:hAnsi="Cambria Math"/>
          <w:b/>
          <w:bCs/>
          <w:lang w:val="en-US"/>
        </w:rPr>
        <w:t>k=</w:t>
      </w:r>
      <w:r>
        <w:rPr>
          <w:rFonts w:ascii="Cambria Math" w:hAnsi="Cambria Math"/>
          <w:b/>
          <w:bCs/>
          <w:lang w:val="en-US"/>
        </w:rPr>
        <w:t>n-1</w:t>
      </w:r>
      <w:r>
        <w:rPr>
          <w:lang w:val="en-US"/>
        </w:rPr>
        <w:t xml:space="preserve"> be two pointers</w:t>
      </w:r>
    </w:p>
    <w:p w14:paraId="1F273901" w14:textId="77777777" w:rsidR="002D4BA1" w:rsidRDefault="002D4BA1" w:rsidP="002D4B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Form a triplet </w:t>
      </w:r>
      <w:r w:rsidRPr="006C67B9">
        <w:rPr>
          <w:b/>
          <w:bCs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6C67B9">
        <w:rPr>
          <w:b/>
          <w:bCs/>
          <w:lang w:val="en-US"/>
        </w:rPr>
        <w:t>)</w:t>
      </w:r>
      <w:r>
        <w:rPr>
          <w:lang w:val="en-US"/>
        </w:rPr>
        <w:t xml:space="preserve"> and check if it sums to zero.</w:t>
      </w:r>
    </w:p>
    <w:p w14:paraId="3EC2A77E" w14:textId="74A7266D" w:rsidR="002D4BA1" w:rsidRDefault="002D4BA1" w:rsidP="002D4B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sum is less than zero move the pointer</w:t>
      </w:r>
      <w:r w:rsidRPr="00FA0E0F">
        <w:rPr>
          <w:rFonts w:ascii="Cambria Math" w:hAnsi="Cambria Math"/>
          <w:lang w:val="en-US"/>
        </w:rPr>
        <w:t xml:space="preserve"> </w:t>
      </w:r>
      <w:r w:rsidRPr="002D4BA1">
        <w:rPr>
          <w:rFonts w:ascii="Cambria Math" w:hAnsi="Cambria Math"/>
          <w:b/>
          <w:bCs/>
          <w:lang w:val="en-US"/>
        </w:rPr>
        <w:t>j</w:t>
      </w:r>
      <w:r>
        <w:rPr>
          <w:lang w:val="en-US"/>
        </w:rPr>
        <w:t xml:space="preserve"> forwards else pointer </w:t>
      </w:r>
      <w:r>
        <w:rPr>
          <w:rFonts w:ascii="Cambria Math" w:hAnsi="Cambria Math"/>
          <w:b/>
          <w:bCs/>
          <w:lang w:val="en-US"/>
        </w:rPr>
        <w:t>k</w:t>
      </w:r>
      <w:r>
        <w:rPr>
          <w:lang w:val="en-US"/>
        </w:rPr>
        <w:t xml:space="preserve"> backwards</w:t>
      </w:r>
    </w:p>
    <w:p w14:paraId="567880FE" w14:textId="30A495A6" w:rsidR="002D4BA1" w:rsidRPr="002D4BA1" w:rsidRDefault="002D4BA1" w:rsidP="002D4B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Repeat the process until </w:t>
      </w:r>
      <m:oMath>
        <m:r>
          <m:rPr>
            <m:sty m:val="bi"/>
          </m:rPr>
          <w:rPr>
            <w:rFonts w:ascii="Cambria Math" w:hAnsi="Cambria Math"/>
            <w:lang w:val="en-US"/>
          </w:rPr>
          <m:t>i&lt;j</m:t>
        </m:r>
      </m:oMath>
    </w:p>
    <w:p w14:paraId="57E1E4D8" w14:textId="5CDEC1A9" w:rsidR="003249B7" w:rsidRDefault="00C051A1">
      <w:pPr>
        <w:rPr>
          <w:rFonts w:eastAsiaTheme="minorEastAsia"/>
          <w:lang w:val="en-US"/>
        </w:rPr>
      </w:pPr>
      <w:r>
        <w:rPr>
          <w:lang w:val="en-US"/>
        </w:rPr>
        <w:t>For value</w:t>
      </w:r>
      <w:r w:rsidRPr="003407FC">
        <w:rPr>
          <w:b/>
          <w:bCs/>
          <w:lang w:val="en-US"/>
        </w:rPr>
        <w:t xml:space="preserve"> </w:t>
      </w:r>
      <w:r w:rsidRPr="003407FC">
        <w:rPr>
          <w:rFonts w:ascii="Cambria Math" w:hAnsi="Cambria Math"/>
          <w:b/>
          <w:bCs/>
          <w:lang w:val="en-US"/>
        </w:rPr>
        <w:t>i=0</w:t>
      </w:r>
      <w:r>
        <w:rPr>
          <w:lang w:val="en-US"/>
        </w:rPr>
        <w:t xml:space="preserve"> we go through each value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343B9">
        <w:rPr>
          <w:rFonts w:eastAsiaTheme="minorEastAsia"/>
          <w:b/>
          <w:bCs/>
          <w:lang w:val="en-US"/>
        </w:rPr>
        <w:t xml:space="preserve"> </w:t>
      </w:r>
      <w:r w:rsidR="00D343B9">
        <w:rPr>
          <w:rFonts w:eastAsiaTheme="minorEastAsia"/>
          <w:lang w:val="en-US"/>
        </w:rPr>
        <w:t xml:space="preserve">at most </w:t>
      </w:r>
      <w:r w:rsidR="00D343B9" w:rsidRPr="003407FC">
        <w:rPr>
          <w:rFonts w:ascii="Cambria Math" w:eastAsiaTheme="minorEastAsia" w:hAnsi="Cambria Math"/>
          <w:b/>
          <w:bCs/>
          <w:lang w:val="en-US"/>
        </w:rPr>
        <w:t>n-1</w:t>
      </w:r>
      <w:r w:rsidR="00D343B9">
        <w:rPr>
          <w:rFonts w:eastAsiaTheme="minorEastAsia"/>
          <w:lang w:val="en-US"/>
        </w:rPr>
        <w:t xml:space="preserve"> times. </w:t>
      </w:r>
      <w:r w:rsidR="00025EE1">
        <w:rPr>
          <w:rFonts w:eastAsiaTheme="minorEastAsia"/>
          <w:lang w:val="en-US"/>
        </w:rPr>
        <w:t>For</w:t>
      </w:r>
      <w:r w:rsidR="00025EE1" w:rsidRPr="00402B9B">
        <w:rPr>
          <w:rFonts w:ascii="Cambria Math" w:eastAsiaTheme="minorEastAsia" w:hAnsi="Cambria Math"/>
          <w:lang w:val="en-US"/>
        </w:rPr>
        <w:t xml:space="preserve"> </w:t>
      </w:r>
      <w:r w:rsidR="00025EE1" w:rsidRPr="003407FC">
        <w:rPr>
          <w:rFonts w:ascii="Cambria Math" w:eastAsiaTheme="minorEastAsia" w:hAnsi="Cambria Math"/>
          <w:b/>
          <w:bCs/>
          <w:lang w:val="en-US"/>
        </w:rPr>
        <w:t>i=1</w:t>
      </w:r>
      <w:r w:rsidR="00025EE1" w:rsidRPr="00402B9B">
        <w:rPr>
          <w:rFonts w:ascii="Cambria Math" w:eastAsiaTheme="minorEastAsia" w:hAnsi="Cambria Math"/>
          <w:lang w:val="en-US"/>
        </w:rPr>
        <w:t xml:space="preserve"> </w:t>
      </w:r>
      <w:r w:rsidR="00025EE1">
        <w:rPr>
          <w:rFonts w:eastAsiaTheme="minorEastAsia"/>
          <w:lang w:val="en-US"/>
        </w:rPr>
        <w:t xml:space="preserve">we go through the array at most </w:t>
      </w:r>
      <w:r w:rsidR="00025EE1" w:rsidRPr="003407FC">
        <w:rPr>
          <w:rFonts w:ascii="Cambria Math" w:eastAsiaTheme="minorEastAsia" w:hAnsi="Cambria Math"/>
          <w:b/>
          <w:bCs/>
          <w:lang w:val="en-US"/>
        </w:rPr>
        <w:t>n-2</w:t>
      </w:r>
      <w:r w:rsidR="00025EE1">
        <w:rPr>
          <w:rFonts w:eastAsiaTheme="minorEastAsia"/>
          <w:lang w:val="en-US"/>
        </w:rPr>
        <w:t xml:space="preserve"> times and so on. </w:t>
      </w:r>
    </w:p>
    <w:p w14:paraId="1EFB004C" w14:textId="2FEB3CEC" w:rsidR="00290465" w:rsidRDefault="002904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total number of </w:t>
      </w:r>
      <w:r w:rsidR="00C36822">
        <w:rPr>
          <w:rFonts w:eastAsiaTheme="minorEastAsia"/>
          <w:lang w:val="en-US"/>
        </w:rPr>
        <w:t>comparisons</w:t>
      </w:r>
      <w:r w:rsidR="000E7909">
        <w:rPr>
          <w:rFonts w:eastAsiaTheme="minorEastAsia"/>
          <w:lang w:val="en-US"/>
        </w:rPr>
        <w:t xml:space="preserve"> are:</w:t>
      </w:r>
    </w:p>
    <w:p w14:paraId="452BE21C" w14:textId="2991167B" w:rsidR="007D64D2" w:rsidRDefault="00635F87" w:rsidP="00F436B4">
      <w:pPr>
        <w:jc w:val="center"/>
        <w:rPr>
          <w:rFonts w:ascii="Cambria Math" w:eastAsiaTheme="minorEastAsia" w:hAnsi="Cambria Math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+…+1</m:t>
          </m:r>
        </m:oMath>
      </m:oMathPara>
    </w:p>
    <w:p w14:paraId="09C217C3" w14:textId="5260CB89" w:rsidR="00F436B4" w:rsidRPr="00F436B4" w:rsidRDefault="00DF65D1" w:rsidP="00F436B4">
      <w:pPr>
        <w:jc w:val="center"/>
        <w:rPr>
          <w:rFonts w:ascii="Cambria Math" w:eastAsiaTheme="minorEastAsia" w:hAnsi="Cambria Math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n(n-1)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666D2B19" w14:textId="529F2834" w:rsidR="00F436B4" w:rsidRDefault="00F436B4" w:rsidP="00F436B4">
      <w:pPr>
        <w:rPr>
          <w:rFonts w:eastAsiaTheme="minorEastAsia"/>
          <w:color w:val="000000"/>
          <w:lang w:eastAsia="en-IN"/>
        </w:rPr>
      </w:pPr>
      <w:r>
        <w:rPr>
          <w:rFonts w:eastAsiaTheme="minorEastAsia" w:cstheme="minorHAnsi"/>
          <w:lang w:val="en-US"/>
        </w:rPr>
        <w:t xml:space="preserve">This </w:t>
      </w:r>
      <w:r w:rsidR="00C36822">
        <w:rPr>
          <w:rFonts w:eastAsiaTheme="minorEastAsia" w:cstheme="minorHAnsi"/>
          <w:lang w:val="en-US"/>
        </w:rPr>
        <w:t xml:space="preserve">gives us the worst-case complexity of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</m:e>
        </m:d>
      </m:oMath>
      <w:r w:rsidR="00C36822">
        <w:rPr>
          <w:rFonts w:eastAsiaTheme="minorEastAsia"/>
          <w:color w:val="000000"/>
          <w:lang w:eastAsia="en-IN"/>
        </w:rPr>
        <w:t>.</w:t>
      </w:r>
    </w:p>
    <w:p w14:paraId="3ED62649" w14:textId="77C8A445" w:rsidR="00C36822" w:rsidRDefault="00C36822" w:rsidP="00F436B4">
      <w:pPr>
        <w:rPr>
          <w:rFonts w:eastAsiaTheme="minorEastAsia"/>
          <w:color w:val="000000"/>
          <w:lang w:eastAsia="en-IN"/>
        </w:rPr>
      </w:pPr>
      <w:r>
        <w:rPr>
          <w:rFonts w:eastAsiaTheme="minorEastAsia"/>
          <w:color w:val="000000"/>
          <w:lang w:eastAsia="en-IN"/>
        </w:rPr>
        <w:t xml:space="preserve">Below is a graph that shows the comparisons between cubic, quadratic and the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  <m:r>
              <w:rPr>
                <w:rFonts w:ascii="Cambria Math" w:eastAsia="Times New Roman" w:hAnsi="Cambria Math" w:cs="Calibri"/>
                <w:color w:val="000000"/>
                <w:lang w:eastAsia="en-IN"/>
              </w:rPr>
              <m:t>.logn</m:t>
            </m:r>
          </m:e>
        </m:d>
      </m:oMath>
      <w:r w:rsidR="000D1B7B">
        <w:rPr>
          <w:rFonts w:eastAsiaTheme="minorEastAsia"/>
          <w:color w:val="000000"/>
          <w:lang w:eastAsia="en-IN"/>
        </w:rPr>
        <w:t xml:space="preserve"> solution(quadrathmic)</w:t>
      </w:r>
      <w:r w:rsidR="00402B9B">
        <w:rPr>
          <w:rFonts w:eastAsiaTheme="minorEastAsia"/>
          <w:color w:val="000000"/>
          <w:lang w:eastAsia="en-IN"/>
        </w:rPr>
        <w:t>:</w:t>
      </w:r>
    </w:p>
    <w:p w14:paraId="6752DEC1" w14:textId="38D7B26C" w:rsidR="00402B9B" w:rsidRDefault="008F1762" w:rsidP="008F1762">
      <w:pPr>
        <w:jc w:val="center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inline distT="0" distB="0" distL="0" distR="0" wp14:anchorId="43712488" wp14:editId="1EEB40D3">
            <wp:extent cx="4736750" cy="3552825"/>
            <wp:effectExtent l="0" t="0" r="6985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725" cy="35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0D3" w14:textId="77777777" w:rsidR="00ED23FF" w:rsidRPr="00F436B4" w:rsidRDefault="00ED23FF" w:rsidP="00ED23FF">
      <w:pPr>
        <w:rPr>
          <w:rFonts w:eastAsiaTheme="minorEastAsia" w:cstheme="minorHAnsi"/>
          <w:lang w:val="en-US"/>
        </w:rPr>
      </w:pPr>
    </w:p>
    <w:p w14:paraId="7ABFB477" w14:textId="15CB67C0" w:rsidR="000E7909" w:rsidRPr="00D343B9" w:rsidRDefault="000E7909">
      <w:pPr>
        <w:rPr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0808A6AE" w14:textId="1458EC93" w:rsidR="004B71D4" w:rsidRDefault="004B71D4">
      <w:pPr>
        <w:rPr>
          <w:b/>
          <w:bCs/>
          <w:lang w:val="en-US"/>
        </w:rPr>
      </w:pPr>
      <w:r w:rsidRPr="004B71D4">
        <w:rPr>
          <w:b/>
          <w:bCs/>
          <w:lang w:val="en-US"/>
        </w:rPr>
        <w:t>Unit Tests Screenshots</w:t>
      </w:r>
      <w:r>
        <w:rPr>
          <w:b/>
          <w:bCs/>
          <w:lang w:val="en-US"/>
        </w:rPr>
        <w:t>:</w:t>
      </w:r>
      <w:r w:rsidR="001325A9">
        <w:rPr>
          <w:b/>
          <w:bCs/>
          <w:noProof/>
          <w:lang w:val="en-US"/>
        </w:rPr>
        <w:drawing>
          <wp:inline distT="0" distB="0" distL="0" distR="0" wp14:anchorId="2AACB09A" wp14:editId="764B5C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A9">
        <w:rPr>
          <w:b/>
          <w:bCs/>
          <w:noProof/>
          <w:lang w:val="en-US"/>
        </w:rPr>
        <w:lastRenderedPageBreak/>
        <w:drawing>
          <wp:inline distT="0" distB="0" distL="0" distR="0" wp14:anchorId="646BE62F" wp14:editId="55F65E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A9">
        <w:rPr>
          <w:b/>
          <w:bCs/>
          <w:noProof/>
          <w:lang w:val="en-US"/>
        </w:rPr>
        <w:drawing>
          <wp:inline distT="0" distB="0" distL="0" distR="0" wp14:anchorId="31D0130F" wp14:editId="3C47DD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A9">
        <w:rPr>
          <w:b/>
          <w:bCs/>
          <w:noProof/>
          <w:lang w:val="en-US"/>
        </w:rPr>
        <w:lastRenderedPageBreak/>
        <w:drawing>
          <wp:inline distT="0" distB="0" distL="0" distR="0" wp14:anchorId="08A17456" wp14:editId="018CEE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A9">
        <w:rPr>
          <w:b/>
          <w:bCs/>
          <w:noProof/>
          <w:lang w:val="en-US"/>
        </w:rPr>
        <w:drawing>
          <wp:inline distT="0" distB="0" distL="0" distR="0" wp14:anchorId="2FC78CC8" wp14:editId="56EEBBA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6675" w14:textId="2CA64436" w:rsidR="0090771D" w:rsidRDefault="0090771D">
      <w:pPr>
        <w:rPr>
          <w:b/>
          <w:bCs/>
          <w:lang w:val="en-US"/>
        </w:rPr>
      </w:pPr>
    </w:p>
    <w:p w14:paraId="00FD22B6" w14:textId="77777777" w:rsidR="00712A87" w:rsidRPr="004B71D4" w:rsidRDefault="00712A87">
      <w:pPr>
        <w:rPr>
          <w:b/>
          <w:bCs/>
          <w:lang w:val="en-US"/>
        </w:rPr>
      </w:pPr>
    </w:p>
    <w:sectPr w:rsidR="00712A87" w:rsidRPr="004B7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E31C6"/>
    <w:multiLevelType w:val="hybridMultilevel"/>
    <w:tmpl w:val="CDD046F0"/>
    <w:lvl w:ilvl="0" w:tplc="3EDE352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C7B7D"/>
    <w:multiLevelType w:val="hybridMultilevel"/>
    <w:tmpl w:val="AB7679F8"/>
    <w:lvl w:ilvl="0" w:tplc="A006A0B0">
      <w:start w:val="1"/>
      <w:numFmt w:val="decimal"/>
      <w:lvlText w:val="%1)"/>
      <w:lvlJc w:val="left"/>
      <w:pPr>
        <w:ind w:left="360" w:hanging="360"/>
      </w:pPr>
      <w:rPr>
        <w:rFonts w:eastAsiaTheme="minorEastAsia" w:hint="default"/>
        <w:b w:val="0"/>
        <w:bCs w:val="0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60812937">
    <w:abstractNumId w:val="0"/>
  </w:num>
  <w:num w:numId="2" w16cid:durableId="133986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AC"/>
    <w:rsid w:val="00025EE1"/>
    <w:rsid w:val="00027D97"/>
    <w:rsid w:val="0003195F"/>
    <w:rsid w:val="0007030A"/>
    <w:rsid w:val="00096A93"/>
    <w:rsid w:val="000C5BD5"/>
    <w:rsid w:val="000D0103"/>
    <w:rsid w:val="000D1B7B"/>
    <w:rsid w:val="000E7909"/>
    <w:rsid w:val="000F5BE3"/>
    <w:rsid w:val="001056F5"/>
    <w:rsid w:val="001325A9"/>
    <w:rsid w:val="0018416D"/>
    <w:rsid w:val="00252525"/>
    <w:rsid w:val="00287A79"/>
    <w:rsid w:val="00290465"/>
    <w:rsid w:val="002D2963"/>
    <w:rsid w:val="002D4BA1"/>
    <w:rsid w:val="003249B7"/>
    <w:rsid w:val="003407FC"/>
    <w:rsid w:val="003D576C"/>
    <w:rsid w:val="003D7023"/>
    <w:rsid w:val="00402B9B"/>
    <w:rsid w:val="00440902"/>
    <w:rsid w:val="004559EE"/>
    <w:rsid w:val="00462685"/>
    <w:rsid w:val="0048222C"/>
    <w:rsid w:val="00494A3C"/>
    <w:rsid w:val="004B71D4"/>
    <w:rsid w:val="004E2C7C"/>
    <w:rsid w:val="00517D62"/>
    <w:rsid w:val="00526C41"/>
    <w:rsid w:val="00541340"/>
    <w:rsid w:val="0055156E"/>
    <w:rsid w:val="00565DDD"/>
    <w:rsid w:val="00591033"/>
    <w:rsid w:val="005A3A4E"/>
    <w:rsid w:val="005C359A"/>
    <w:rsid w:val="00621E25"/>
    <w:rsid w:val="00635F87"/>
    <w:rsid w:val="00643FE4"/>
    <w:rsid w:val="00671595"/>
    <w:rsid w:val="006C67B9"/>
    <w:rsid w:val="00712A87"/>
    <w:rsid w:val="007307BC"/>
    <w:rsid w:val="0073565E"/>
    <w:rsid w:val="007D64D2"/>
    <w:rsid w:val="007F4DAC"/>
    <w:rsid w:val="00800EEC"/>
    <w:rsid w:val="008012E7"/>
    <w:rsid w:val="008A2059"/>
    <w:rsid w:val="008E4C93"/>
    <w:rsid w:val="008F1762"/>
    <w:rsid w:val="0090771D"/>
    <w:rsid w:val="00952EB2"/>
    <w:rsid w:val="009979CB"/>
    <w:rsid w:val="00A34CA8"/>
    <w:rsid w:val="00A70DC7"/>
    <w:rsid w:val="00AC1578"/>
    <w:rsid w:val="00AE6CDC"/>
    <w:rsid w:val="00B43C69"/>
    <w:rsid w:val="00BA279C"/>
    <w:rsid w:val="00C03FB1"/>
    <w:rsid w:val="00C051A1"/>
    <w:rsid w:val="00C36822"/>
    <w:rsid w:val="00C51717"/>
    <w:rsid w:val="00C5277E"/>
    <w:rsid w:val="00C96D66"/>
    <w:rsid w:val="00D343B9"/>
    <w:rsid w:val="00D40C9C"/>
    <w:rsid w:val="00D443D8"/>
    <w:rsid w:val="00DE7F65"/>
    <w:rsid w:val="00DF65D1"/>
    <w:rsid w:val="00E41CAA"/>
    <w:rsid w:val="00E72AC6"/>
    <w:rsid w:val="00E73634"/>
    <w:rsid w:val="00E858A0"/>
    <w:rsid w:val="00ED151D"/>
    <w:rsid w:val="00ED23FF"/>
    <w:rsid w:val="00EE1F0A"/>
    <w:rsid w:val="00EE27FF"/>
    <w:rsid w:val="00F14A26"/>
    <w:rsid w:val="00F26884"/>
    <w:rsid w:val="00F276E6"/>
    <w:rsid w:val="00F436B4"/>
    <w:rsid w:val="00F529D3"/>
    <w:rsid w:val="00F6342A"/>
    <w:rsid w:val="00F952FE"/>
    <w:rsid w:val="00FA0E0F"/>
    <w:rsid w:val="00FA577C"/>
    <w:rsid w:val="00FE10AB"/>
    <w:rsid w:val="00FE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2B5E"/>
  <w15:chartTrackingRefBased/>
  <w15:docId w15:val="{A65C7A3A-CB11-49F4-8A1E-C43F71ED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C69"/>
  </w:style>
  <w:style w:type="paragraph" w:styleId="Heading1">
    <w:name w:val="heading 1"/>
    <w:basedOn w:val="Normal"/>
    <w:next w:val="Normal"/>
    <w:link w:val="Heading1Char"/>
    <w:uiPriority w:val="9"/>
    <w:qFormat/>
    <w:rsid w:val="00801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2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12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2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7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A70DC7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462685"/>
    <w:rPr>
      <w:color w:val="808080"/>
    </w:rPr>
  </w:style>
  <w:style w:type="paragraph" w:styleId="ListParagraph">
    <w:name w:val="List Paragraph"/>
    <w:basedOn w:val="Normal"/>
    <w:uiPriority w:val="34"/>
    <w:qFormat/>
    <w:rsid w:val="00E41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A36FB-5EBA-4D59-A25B-42558762A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Shekar Reddy Siriganagari</dc:creator>
  <cp:keywords/>
  <dc:description/>
  <cp:lastModifiedBy>Raja Shekar Reddy Siriganagari</cp:lastModifiedBy>
  <cp:revision>90</cp:revision>
  <dcterms:created xsi:type="dcterms:W3CDTF">2023-01-25T21:59:00Z</dcterms:created>
  <dcterms:modified xsi:type="dcterms:W3CDTF">2023-01-29T03:47:00Z</dcterms:modified>
</cp:coreProperties>
</file>