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LOCAL &amp; EXPERIENCES</w:t>
      </w:r>
    </w:p>
    <w:p>
      <w:pPr>
        <w:jc w:val="center"/>
      </w:pPr>
      <w:r>
        <w:rPr>
          <w:b/>
          <w:sz w:val="36"/>
        </w:rPr>
        <w:t>Comprehensive Product &amp; System Ideation Document</w:t>
      </w:r>
    </w:p>
    <w:p>
      <w:pPr>
        <w:jc w:val="center"/>
      </w:pPr>
      <w:r>
        <w:rPr>
          <w:i/>
          <w:sz w:val="24"/>
        </w:rPr>
        <w:t>Intelligent Local Discovery &amp; Experience Platform</w:t>
      </w:r>
    </w:p>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Purpose of this document</w:t>
              <w:br/>
            </w:r>
            <w:r>
              <w:rPr>
                <w:sz w:val="20"/>
              </w:rPr>
              <w:t>This document is the conceptual baseline to refer to before technical implementation. It consolidates the original ideation with the later refinements: experience understanding, dynamic traveler state, itinerary-aware discovery, reliability/confidence, traveler-provider matching, stronger two-sided feedback loops, and a clearer hierarchy where AR/immersive capabilities are an interaction layer rather than the core problem itself.</w:t>
            </w:r>
          </w:p>
        </w:tc>
      </w:tr>
    </w:tbl>
    <w:p/>
    <w:p>
      <w:pPr>
        <w:jc w:val="center"/>
      </w:pPr>
      <w:r>
        <w:rPr>
          <w:color w:val="595959"/>
          <w:sz w:val="20"/>
        </w:rPr>
        <w:t>Prepared from the team’s original ideation and the supplied problem statement</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Section</w:t>
            </w:r>
          </w:p>
        </w:tc>
        <w:tc>
          <w:tcPr>
            <w:tcW w:type="dxa" w:w="5040"/>
            <w:shd w:fill="D9EAF7"/>
            <w:vAlign w:val="center"/>
            <w:tcMar>
              <w:top w:w="80" w:type="dxa"/>
              <w:start w:w="100" w:type="dxa"/>
              <w:bottom w:w="80" w:type="dxa"/>
              <w:end w:w="100" w:type="dxa"/>
            </w:tcMar>
          </w:tcPr>
          <w:p>
            <w:r>
              <w:rPr>
                <w:b/>
                <w:sz w:val="19"/>
              </w:rPr>
              <w:t>Focus</w:t>
            </w:r>
          </w:p>
        </w:tc>
      </w:tr>
      <w:tr>
        <w:tc>
          <w:tcPr>
            <w:tcW w:type="dxa" w:w="5040"/>
            <w:vAlign w:val="top"/>
            <w:tcMar>
              <w:top w:w="80" w:type="dxa"/>
              <w:start w:w="100" w:type="dxa"/>
              <w:bottom w:w="80" w:type="dxa"/>
              <w:end w:w="100" w:type="dxa"/>
            </w:tcMar>
          </w:tcPr>
          <w:p>
            <w:r>
              <w:rPr>
                <w:sz w:val="18"/>
              </w:rPr>
              <w:t>1. Executive Definition</w:t>
            </w:r>
          </w:p>
        </w:tc>
        <w:tc>
          <w:tcPr>
            <w:tcW w:type="dxa" w:w="5040"/>
            <w:vAlign w:val="top"/>
            <w:tcMar>
              <w:top w:w="80" w:type="dxa"/>
              <w:start w:w="100" w:type="dxa"/>
              <w:bottom w:w="80" w:type="dxa"/>
              <w:end w:w="100" w:type="dxa"/>
            </w:tcMar>
          </w:tcPr>
          <w:p>
            <w:r>
              <w:rPr>
                <w:sz w:val="18"/>
              </w:rPr>
              <w:t>One-page statement of what the platform is and is not.</w:t>
            </w:r>
          </w:p>
        </w:tc>
      </w:tr>
      <w:tr>
        <w:tc>
          <w:tcPr>
            <w:tcW w:type="dxa" w:w="5040"/>
            <w:vAlign w:val="top"/>
            <w:tcMar>
              <w:top w:w="80" w:type="dxa"/>
              <w:start w:w="100" w:type="dxa"/>
              <w:bottom w:w="80" w:type="dxa"/>
              <w:end w:w="100" w:type="dxa"/>
            </w:tcMar>
          </w:tcPr>
          <w:p>
            <w:r>
              <w:rPr>
                <w:sz w:val="18"/>
              </w:rPr>
              <w:t>2. Problem Understanding</w:t>
            </w:r>
          </w:p>
        </w:tc>
        <w:tc>
          <w:tcPr>
            <w:tcW w:type="dxa" w:w="5040"/>
            <w:vAlign w:val="top"/>
            <w:tcMar>
              <w:top w:w="80" w:type="dxa"/>
              <w:start w:w="100" w:type="dxa"/>
              <w:bottom w:w="80" w:type="dxa"/>
              <w:end w:w="100" w:type="dxa"/>
            </w:tcMar>
          </w:tcPr>
          <w:p>
            <w:r>
              <w:rPr>
                <w:sz w:val="18"/>
              </w:rPr>
              <w:t>User-side and provider-side problems, root causes, and design principles.</w:t>
            </w:r>
          </w:p>
        </w:tc>
      </w:tr>
      <w:tr>
        <w:tc>
          <w:tcPr>
            <w:tcW w:type="dxa" w:w="5040"/>
            <w:vAlign w:val="top"/>
            <w:tcMar>
              <w:top w:w="80" w:type="dxa"/>
              <w:start w:w="100" w:type="dxa"/>
              <w:bottom w:w="80" w:type="dxa"/>
              <w:end w:w="100" w:type="dxa"/>
            </w:tcMar>
          </w:tcPr>
          <w:p>
            <w:r>
              <w:rPr>
                <w:sz w:val="18"/>
              </w:rPr>
              <w:t>3. Vision &amp; North Star</w:t>
            </w:r>
          </w:p>
        </w:tc>
        <w:tc>
          <w:tcPr>
            <w:tcW w:type="dxa" w:w="5040"/>
            <w:vAlign w:val="top"/>
            <w:tcMar>
              <w:top w:w="80" w:type="dxa"/>
              <w:start w:w="100" w:type="dxa"/>
              <w:bottom w:w="80" w:type="dxa"/>
              <w:end w:w="100" w:type="dxa"/>
            </w:tcMar>
          </w:tcPr>
          <w:p>
            <w:r>
              <w:rPr>
                <w:sz w:val="18"/>
              </w:rPr>
              <w:t>The central product thesis and success conditions.</w:t>
            </w:r>
          </w:p>
        </w:tc>
      </w:tr>
      <w:tr>
        <w:tc>
          <w:tcPr>
            <w:tcW w:type="dxa" w:w="5040"/>
            <w:vAlign w:val="top"/>
            <w:tcMar>
              <w:top w:w="80" w:type="dxa"/>
              <w:start w:w="100" w:type="dxa"/>
              <w:bottom w:w="80" w:type="dxa"/>
              <w:end w:w="100" w:type="dxa"/>
            </w:tcMar>
          </w:tcPr>
          <w:p>
            <w:r>
              <w:rPr>
                <w:sz w:val="18"/>
              </w:rPr>
              <w:t>4. Conceptual Architecture</w:t>
            </w:r>
          </w:p>
        </w:tc>
        <w:tc>
          <w:tcPr>
            <w:tcW w:type="dxa" w:w="5040"/>
            <w:vAlign w:val="top"/>
            <w:tcMar>
              <w:top w:w="80" w:type="dxa"/>
              <w:start w:w="100" w:type="dxa"/>
              <w:bottom w:w="80" w:type="dxa"/>
              <w:end w:w="100" w:type="dxa"/>
            </w:tcMar>
          </w:tcPr>
          <w:p>
            <w:r>
              <w:rPr>
                <w:sz w:val="18"/>
              </w:rPr>
              <w:t>Core entities, layers, system relationships, and lifecycle.</w:t>
            </w:r>
          </w:p>
        </w:tc>
      </w:tr>
      <w:tr>
        <w:tc>
          <w:tcPr>
            <w:tcW w:type="dxa" w:w="5040"/>
            <w:vAlign w:val="top"/>
            <w:tcMar>
              <w:top w:w="80" w:type="dxa"/>
              <w:start w:w="100" w:type="dxa"/>
              <w:bottom w:w="80" w:type="dxa"/>
              <w:end w:w="100" w:type="dxa"/>
            </w:tcMar>
          </w:tcPr>
          <w:p>
            <w:r>
              <w:rPr>
                <w:sz w:val="18"/>
              </w:rPr>
              <w:t>5. Traveler Intelligence</w:t>
            </w:r>
          </w:p>
        </w:tc>
        <w:tc>
          <w:tcPr>
            <w:tcW w:type="dxa" w:w="5040"/>
            <w:vAlign w:val="top"/>
            <w:tcMar>
              <w:top w:w="80" w:type="dxa"/>
              <w:start w:w="100" w:type="dxa"/>
              <w:bottom w:w="80" w:type="dxa"/>
              <w:end w:w="100" w:type="dxa"/>
            </w:tcMar>
          </w:tcPr>
          <w:p>
            <w:r>
              <w:rPr>
                <w:sz w:val="18"/>
              </w:rPr>
              <w:t>Dynamic traveler state, intent, context, group dynamics, and personalization.</w:t>
            </w:r>
          </w:p>
        </w:tc>
      </w:tr>
      <w:tr>
        <w:tc>
          <w:tcPr>
            <w:tcW w:type="dxa" w:w="5040"/>
            <w:vAlign w:val="top"/>
            <w:tcMar>
              <w:top w:w="80" w:type="dxa"/>
              <w:start w:w="100" w:type="dxa"/>
              <w:bottom w:w="80" w:type="dxa"/>
              <w:end w:w="100" w:type="dxa"/>
            </w:tcMar>
          </w:tcPr>
          <w:p>
            <w:r>
              <w:rPr>
                <w:sz w:val="18"/>
              </w:rPr>
              <w:t>6. Experience Intelligence</w:t>
            </w:r>
          </w:p>
        </w:tc>
        <w:tc>
          <w:tcPr>
            <w:tcW w:type="dxa" w:w="5040"/>
            <w:vAlign w:val="top"/>
            <w:tcMar>
              <w:top w:w="80" w:type="dxa"/>
              <w:start w:w="100" w:type="dxa"/>
              <w:bottom w:w="80" w:type="dxa"/>
              <w:end w:w="100" w:type="dxa"/>
            </w:tcMar>
          </w:tcPr>
          <w:p>
            <w:r>
              <w:rPr>
                <w:sz w:val="18"/>
              </w:rPr>
              <w:t>Experience representation, attributes, quality, availability, and confidence.</w:t>
            </w:r>
          </w:p>
        </w:tc>
      </w:tr>
      <w:tr>
        <w:tc>
          <w:tcPr>
            <w:tcW w:type="dxa" w:w="5040"/>
            <w:vAlign w:val="top"/>
            <w:tcMar>
              <w:top w:w="80" w:type="dxa"/>
              <w:start w:w="100" w:type="dxa"/>
              <w:bottom w:w="80" w:type="dxa"/>
              <w:end w:w="100" w:type="dxa"/>
            </w:tcMar>
          </w:tcPr>
          <w:p>
            <w:r>
              <w:rPr>
                <w:sz w:val="18"/>
              </w:rPr>
              <w:t>7. Discovery &amp; Recommendation</w:t>
            </w:r>
          </w:p>
        </w:tc>
        <w:tc>
          <w:tcPr>
            <w:tcW w:type="dxa" w:w="5040"/>
            <w:vAlign w:val="top"/>
            <w:tcMar>
              <w:top w:w="80" w:type="dxa"/>
              <w:start w:w="100" w:type="dxa"/>
              <w:bottom w:w="80" w:type="dxa"/>
              <w:end w:w="100" w:type="dxa"/>
            </w:tcMar>
          </w:tcPr>
          <w:p>
            <w:r>
              <w:rPr>
                <w:sz w:val="18"/>
              </w:rPr>
              <w:t>Constraint-aware matching, ranking, diversity, explainability, and learning.</w:t>
            </w:r>
          </w:p>
        </w:tc>
      </w:tr>
      <w:tr>
        <w:tc>
          <w:tcPr>
            <w:tcW w:type="dxa" w:w="5040"/>
            <w:vAlign w:val="top"/>
            <w:tcMar>
              <w:top w:w="80" w:type="dxa"/>
              <w:start w:w="100" w:type="dxa"/>
              <w:bottom w:w="80" w:type="dxa"/>
              <w:end w:w="100" w:type="dxa"/>
            </w:tcMar>
          </w:tcPr>
          <w:p>
            <w:r>
              <w:rPr>
                <w:sz w:val="18"/>
              </w:rPr>
              <w:t>8. Itinerary Intelligence</w:t>
            </w:r>
          </w:p>
        </w:tc>
        <w:tc>
          <w:tcPr>
            <w:tcW w:type="dxa" w:w="5040"/>
            <w:vAlign w:val="top"/>
            <w:tcMar>
              <w:top w:w="80" w:type="dxa"/>
              <w:start w:w="100" w:type="dxa"/>
              <w:bottom w:w="80" w:type="dxa"/>
              <w:end w:w="100" w:type="dxa"/>
            </w:tcMar>
          </w:tcPr>
          <w:p>
            <w:r>
              <w:rPr>
                <w:sz w:val="18"/>
              </w:rPr>
              <w:t>Gap-aware planning, feasibility, sequencing, and optimization.</w:t>
            </w:r>
          </w:p>
        </w:tc>
      </w:tr>
      <w:tr>
        <w:tc>
          <w:tcPr>
            <w:tcW w:type="dxa" w:w="5040"/>
            <w:vAlign w:val="top"/>
            <w:tcMar>
              <w:top w:w="80" w:type="dxa"/>
              <w:start w:w="100" w:type="dxa"/>
              <w:bottom w:w="80" w:type="dxa"/>
              <w:end w:w="100" w:type="dxa"/>
            </w:tcMar>
          </w:tcPr>
          <w:p>
            <w:r>
              <w:rPr>
                <w:sz w:val="18"/>
              </w:rPr>
              <w:t>9. Dynamic Adaptation</w:t>
            </w:r>
          </w:p>
        </w:tc>
        <w:tc>
          <w:tcPr>
            <w:tcW w:type="dxa" w:w="5040"/>
            <w:vAlign w:val="top"/>
            <w:tcMar>
              <w:top w:w="80" w:type="dxa"/>
              <w:start w:w="100" w:type="dxa"/>
              <w:bottom w:w="80" w:type="dxa"/>
              <w:end w:w="100" w:type="dxa"/>
            </w:tcMar>
          </w:tcPr>
          <w:p>
            <w:r>
              <w:rPr>
                <w:sz w:val="18"/>
              </w:rPr>
              <w:t>Real-time disruption handling and continuous replanning.</w:t>
            </w:r>
          </w:p>
        </w:tc>
      </w:tr>
      <w:tr>
        <w:tc>
          <w:tcPr>
            <w:tcW w:type="dxa" w:w="5040"/>
            <w:vAlign w:val="top"/>
            <w:tcMar>
              <w:top w:w="80" w:type="dxa"/>
              <w:start w:w="100" w:type="dxa"/>
              <w:bottom w:w="80" w:type="dxa"/>
              <w:end w:w="100" w:type="dxa"/>
            </w:tcMar>
          </w:tcPr>
          <w:p>
            <w:r>
              <w:rPr>
                <w:sz w:val="18"/>
              </w:rPr>
              <w:t>10. Local Provider Ecosystem</w:t>
            </w:r>
          </w:p>
        </w:tc>
        <w:tc>
          <w:tcPr>
            <w:tcW w:type="dxa" w:w="5040"/>
            <w:vAlign w:val="top"/>
            <w:tcMar>
              <w:top w:w="80" w:type="dxa"/>
              <w:start w:w="100" w:type="dxa"/>
              <w:bottom w:w="80" w:type="dxa"/>
              <w:end w:w="100" w:type="dxa"/>
            </w:tcMar>
          </w:tcPr>
          <w:p>
            <w:r>
              <w:rPr>
                <w:sz w:val="18"/>
              </w:rPr>
              <w:t>Provider onboarding, matching, demand signals, supply quality, and growth.</w:t>
            </w:r>
          </w:p>
        </w:tc>
      </w:tr>
      <w:tr>
        <w:tc>
          <w:tcPr>
            <w:tcW w:type="dxa" w:w="5040"/>
            <w:vAlign w:val="top"/>
            <w:tcMar>
              <w:top w:w="80" w:type="dxa"/>
              <w:start w:w="100" w:type="dxa"/>
              <w:bottom w:w="80" w:type="dxa"/>
              <w:end w:w="100" w:type="dxa"/>
            </w:tcMar>
          </w:tcPr>
          <w:p>
            <w:r>
              <w:rPr>
                <w:sz w:val="18"/>
              </w:rPr>
              <w:t>11. Interaction &amp; Immersive Layer</w:t>
            </w:r>
          </w:p>
        </w:tc>
        <w:tc>
          <w:tcPr>
            <w:tcW w:type="dxa" w:w="5040"/>
            <w:vAlign w:val="top"/>
            <w:tcMar>
              <w:top w:w="80" w:type="dxa"/>
              <w:start w:w="100" w:type="dxa"/>
              <w:bottom w:w="80" w:type="dxa"/>
              <w:end w:w="100" w:type="dxa"/>
            </w:tcMar>
          </w:tcPr>
          <w:p>
            <w:r>
              <w:rPr>
                <w:sz w:val="18"/>
              </w:rPr>
              <w:t>Conversational, map, AR/3D, multilingual, and accessibility surfaces.</w:t>
            </w:r>
          </w:p>
        </w:tc>
      </w:tr>
      <w:tr>
        <w:tc>
          <w:tcPr>
            <w:tcW w:type="dxa" w:w="5040"/>
            <w:vAlign w:val="top"/>
            <w:tcMar>
              <w:top w:w="80" w:type="dxa"/>
              <w:start w:w="100" w:type="dxa"/>
              <w:bottom w:w="80" w:type="dxa"/>
              <w:end w:w="100" w:type="dxa"/>
            </w:tcMar>
          </w:tcPr>
          <w:p>
            <w:r>
              <w:rPr>
                <w:sz w:val="18"/>
              </w:rPr>
              <w:t>12. Trust, Safety &amp; Responsible Design</w:t>
            </w:r>
          </w:p>
        </w:tc>
        <w:tc>
          <w:tcPr>
            <w:tcW w:type="dxa" w:w="5040"/>
            <w:vAlign w:val="top"/>
            <w:tcMar>
              <w:top w:w="80" w:type="dxa"/>
              <w:start w:w="100" w:type="dxa"/>
              <w:bottom w:w="80" w:type="dxa"/>
              <w:end w:w="100" w:type="dxa"/>
            </w:tcMar>
          </w:tcPr>
          <w:p>
            <w:r>
              <w:rPr>
                <w:sz w:val="18"/>
              </w:rPr>
              <w:t>Reliability, privacy, transparency, verification, and user control.</w:t>
            </w:r>
          </w:p>
        </w:tc>
      </w:tr>
      <w:tr>
        <w:tc>
          <w:tcPr>
            <w:tcW w:type="dxa" w:w="5040"/>
            <w:vAlign w:val="top"/>
            <w:tcMar>
              <w:top w:w="80" w:type="dxa"/>
              <w:start w:w="100" w:type="dxa"/>
              <w:bottom w:w="80" w:type="dxa"/>
              <w:end w:w="100" w:type="dxa"/>
            </w:tcMar>
          </w:tcPr>
          <w:p>
            <w:r>
              <w:rPr>
                <w:sz w:val="18"/>
              </w:rPr>
              <w:t>13. End-to-End Journeys</w:t>
            </w:r>
          </w:p>
        </w:tc>
        <w:tc>
          <w:tcPr>
            <w:tcW w:type="dxa" w:w="5040"/>
            <w:vAlign w:val="top"/>
            <w:tcMar>
              <w:top w:w="80" w:type="dxa"/>
              <w:start w:w="100" w:type="dxa"/>
              <w:bottom w:w="80" w:type="dxa"/>
              <w:end w:w="100" w:type="dxa"/>
            </w:tcMar>
          </w:tcPr>
          <w:p>
            <w:r>
              <w:rPr>
                <w:sz w:val="18"/>
              </w:rPr>
              <w:t>Representative traveler and provider journeys.</w:t>
            </w:r>
          </w:p>
        </w:tc>
      </w:tr>
      <w:tr>
        <w:tc>
          <w:tcPr>
            <w:tcW w:type="dxa" w:w="5040"/>
            <w:vAlign w:val="top"/>
            <w:tcMar>
              <w:top w:w="80" w:type="dxa"/>
              <w:start w:w="100" w:type="dxa"/>
              <w:bottom w:w="80" w:type="dxa"/>
              <w:end w:w="100" w:type="dxa"/>
            </w:tcMar>
          </w:tcPr>
          <w:p>
            <w:r>
              <w:rPr>
                <w:sz w:val="18"/>
              </w:rPr>
              <w:t>14. Conceptual Data Model</w:t>
            </w:r>
          </w:p>
        </w:tc>
        <w:tc>
          <w:tcPr>
            <w:tcW w:type="dxa" w:w="5040"/>
            <w:vAlign w:val="top"/>
            <w:tcMar>
              <w:top w:w="80" w:type="dxa"/>
              <w:start w:w="100" w:type="dxa"/>
              <w:bottom w:w="80" w:type="dxa"/>
              <w:end w:w="100" w:type="dxa"/>
            </w:tcMar>
          </w:tcPr>
          <w:p>
            <w:r>
              <w:rPr>
                <w:sz w:val="18"/>
              </w:rPr>
              <w:t>The information model to stabilize before implementation.</w:t>
            </w:r>
          </w:p>
        </w:tc>
      </w:tr>
      <w:tr>
        <w:tc>
          <w:tcPr>
            <w:tcW w:type="dxa" w:w="5040"/>
            <w:vAlign w:val="top"/>
            <w:tcMar>
              <w:top w:w="80" w:type="dxa"/>
              <w:start w:w="100" w:type="dxa"/>
              <w:bottom w:w="80" w:type="dxa"/>
              <w:end w:w="100" w:type="dxa"/>
            </w:tcMar>
          </w:tcPr>
          <w:p>
            <w:r>
              <w:rPr>
                <w:sz w:val="18"/>
              </w:rPr>
              <w:t>15. System Decisions &amp; Non-Goals</w:t>
            </w:r>
          </w:p>
        </w:tc>
        <w:tc>
          <w:tcPr>
            <w:tcW w:type="dxa" w:w="5040"/>
            <w:vAlign w:val="top"/>
            <w:tcMar>
              <w:top w:w="80" w:type="dxa"/>
              <w:start w:w="100" w:type="dxa"/>
              <w:bottom w:w="80" w:type="dxa"/>
              <w:end w:w="100" w:type="dxa"/>
            </w:tcMar>
          </w:tcPr>
          <w:p>
            <w:r>
              <w:rPr>
                <w:sz w:val="18"/>
              </w:rPr>
              <w:t>What is conceptually fixed vs. intentionally left implementation-neutral.</w:t>
            </w:r>
          </w:p>
        </w:tc>
      </w:tr>
      <w:tr>
        <w:tc>
          <w:tcPr>
            <w:tcW w:type="dxa" w:w="5040"/>
            <w:vAlign w:val="top"/>
            <w:tcMar>
              <w:top w:w="80" w:type="dxa"/>
              <w:start w:w="100" w:type="dxa"/>
              <w:bottom w:w="80" w:type="dxa"/>
              <w:end w:w="100" w:type="dxa"/>
            </w:tcMar>
          </w:tcPr>
          <w:p>
            <w:r>
              <w:rPr>
                <w:sz w:val="18"/>
              </w:rPr>
              <w:t>16. Open Questions &amp; Implementation Readiness</w:t>
            </w:r>
          </w:p>
        </w:tc>
        <w:tc>
          <w:tcPr>
            <w:tcW w:type="dxa" w:w="5040"/>
            <w:vAlign w:val="top"/>
            <w:tcMar>
              <w:top w:w="80" w:type="dxa"/>
              <w:start w:w="100" w:type="dxa"/>
              <w:bottom w:w="80" w:type="dxa"/>
              <w:end w:w="100" w:type="dxa"/>
            </w:tcMar>
          </w:tcPr>
          <w:p>
            <w:r>
              <w:rPr>
                <w:sz w:val="18"/>
              </w:rPr>
              <w:t>Decisions to resolve before technical architecture and development.</w:t>
            </w:r>
          </w:p>
        </w:tc>
      </w:tr>
    </w:tbl>
    <w:p/>
    <w:p>
      <w:r>
        <w:br w:type="page"/>
      </w:r>
    </w:p>
    <w:p>
      <w:pPr>
        <w:pStyle w:val="Heading1"/>
      </w:pPr>
      <w:r>
        <w:t>1. Executive Definition</w:t>
      </w:r>
    </w:p>
    <w:p>
      <w:r>
        <w:rPr>
          <w:b/>
        </w:rPr>
        <w:t xml:space="preserve">Local &amp; Experiences is an intelligent, context-aware experience discovery and planning system. </w:t>
      </w:r>
      <w:r>
        <w:t>It continuously understands a traveler’s current situation, intent, constraints, and existing plans; interprets a broad supply of local experiences; identifies the options that are actually feasible and meaningful; constructs or adjusts a plan; and learns from outcomes. In parallel, it helps local experience providers reach travelers whose needs and preferences genuinely match what they offer.</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Core thesis</w:t>
              <w:br/>
            </w:r>
            <w:r>
              <w:rPr>
                <w:sz w:val="20"/>
              </w:rPr>
              <w:t>The platform should answer “What should I do next, given my current situation?” rather than simply “What places exist nearby?”</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100" w:type="dxa"/>
              <w:bottom w:w="80" w:type="dxa"/>
              <w:end w:w="100" w:type="dxa"/>
            </w:tcMar>
          </w:tcPr>
          <w:p>
            <w:r>
              <w:rPr>
                <w:b/>
                <w:sz w:val="19"/>
              </w:rPr>
              <w:t>Dimension</w:t>
            </w:r>
          </w:p>
        </w:tc>
        <w:tc>
          <w:tcPr>
            <w:tcW w:type="dxa" w:w="3360"/>
            <w:shd w:fill="D9EAF7"/>
            <w:vAlign w:val="center"/>
            <w:tcMar>
              <w:top w:w="80" w:type="dxa"/>
              <w:start w:w="100" w:type="dxa"/>
              <w:bottom w:w="80" w:type="dxa"/>
              <w:end w:w="100" w:type="dxa"/>
            </w:tcMar>
          </w:tcPr>
          <w:p>
            <w:r>
              <w:rPr>
                <w:b/>
                <w:sz w:val="19"/>
              </w:rPr>
              <w:t>Traditional discovery</w:t>
            </w:r>
          </w:p>
        </w:tc>
        <w:tc>
          <w:tcPr>
            <w:tcW w:type="dxa" w:w="3360"/>
            <w:shd w:fill="D9EAF7"/>
            <w:vAlign w:val="center"/>
            <w:tcMar>
              <w:top w:w="80" w:type="dxa"/>
              <w:start w:w="100" w:type="dxa"/>
              <w:bottom w:w="80" w:type="dxa"/>
              <w:end w:w="100" w:type="dxa"/>
            </w:tcMar>
          </w:tcPr>
          <w:p>
            <w:r>
              <w:rPr>
                <w:b/>
                <w:sz w:val="19"/>
              </w:rPr>
              <w:t>Local &amp; Experiences</w:t>
            </w:r>
          </w:p>
        </w:tc>
      </w:tr>
      <w:tr>
        <w:tc>
          <w:tcPr>
            <w:tcW w:type="dxa" w:w="3360"/>
            <w:vAlign w:val="top"/>
            <w:tcMar>
              <w:top w:w="80" w:type="dxa"/>
              <w:start w:w="100" w:type="dxa"/>
              <w:bottom w:w="80" w:type="dxa"/>
              <w:end w:w="100" w:type="dxa"/>
            </w:tcMar>
          </w:tcPr>
          <w:p>
            <w:r>
              <w:rPr>
                <w:sz w:val="18"/>
              </w:rPr>
              <w:t>Search unit</w:t>
            </w:r>
          </w:p>
        </w:tc>
        <w:tc>
          <w:tcPr>
            <w:tcW w:type="dxa" w:w="3360"/>
            <w:vAlign w:val="top"/>
            <w:tcMar>
              <w:top w:w="80" w:type="dxa"/>
              <w:start w:w="100" w:type="dxa"/>
              <w:bottom w:w="80" w:type="dxa"/>
              <w:end w:w="100" w:type="dxa"/>
            </w:tcMar>
          </w:tcPr>
          <w:p>
            <w:r>
              <w:rPr>
                <w:sz w:val="18"/>
              </w:rPr>
              <w:t>Place / listing</w:t>
            </w:r>
          </w:p>
        </w:tc>
        <w:tc>
          <w:tcPr>
            <w:tcW w:type="dxa" w:w="3360"/>
            <w:vAlign w:val="top"/>
            <w:tcMar>
              <w:top w:w="80" w:type="dxa"/>
              <w:start w:w="100" w:type="dxa"/>
              <w:bottom w:w="80" w:type="dxa"/>
              <w:end w:w="100" w:type="dxa"/>
            </w:tcMar>
          </w:tcPr>
          <w:p>
            <w:r>
              <w:rPr>
                <w:sz w:val="18"/>
              </w:rPr>
              <w:t>Experience + context + intent</w:t>
            </w:r>
          </w:p>
        </w:tc>
      </w:tr>
      <w:tr>
        <w:tc>
          <w:tcPr>
            <w:tcW w:type="dxa" w:w="3360"/>
            <w:vAlign w:val="top"/>
            <w:tcMar>
              <w:top w:w="80" w:type="dxa"/>
              <w:start w:w="100" w:type="dxa"/>
              <w:bottom w:w="80" w:type="dxa"/>
              <w:end w:w="100" w:type="dxa"/>
            </w:tcMar>
          </w:tcPr>
          <w:p>
            <w:r>
              <w:rPr>
                <w:sz w:val="18"/>
              </w:rPr>
              <w:t>Traveler state</w:t>
            </w:r>
          </w:p>
        </w:tc>
        <w:tc>
          <w:tcPr>
            <w:tcW w:type="dxa" w:w="3360"/>
            <w:vAlign w:val="top"/>
            <w:tcMar>
              <w:top w:w="80" w:type="dxa"/>
              <w:start w:w="100" w:type="dxa"/>
              <w:bottom w:w="80" w:type="dxa"/>
              <w:end w:w="100" w:type="dxa"/>
            </w:tcMar>
          </w:tcPr>
          <w:p>
            <w:r>
              <w:rPr>
                <w:sz w:val="18"/>
              </w:rPr>
              <w:t>Mostly static preferences</w:t>
            </w:r>
          </w:p>
        </w:tc>
        <w:tc>
          <w:tcPr>
            <w:tcW w:type="dxa" w:w="3360"/>
            <w:vAlign w:val="top"/>
            <w:tcMar>
              <w:top w:w="80" w:type="dxa"/>
              <w:start w:w="100" w:type="dxa"/>
              <w:bottom w:w="80" w:type="dxa"/>
              <w:end w:w="100" w:type="dxa"/>
            </w:tcMar>
          </w:tcPr>
          <w:p>
            <w:r>
              <w:rPr>
                <w:sz w:val="18"/>
              </w:rPr>
              <w:t>Dynamic state that changes with time, place, companions, energy, budget, and events</w:t>
            </w:r>
          </w:p>
        </w:tc>
      </w:tr>
      <w:tr>
        <w:tc>
          <w:tcPr>
            <w:tcW w:type="dxa" w:w="3360"/>
            <w:vAlign w:val="top"/>
            <w:tcMar>
              <w:top w:w="80" w:type="dxa"/>
              <w:start w:w="100" w:type="dxa"/>
              <w:bottom w:w="80" w:type="dxa"/>
              <w:end w:w="100" w:type="dxa"/>
            </w:tcMar>
          </w:tcPr>
          <w:p>
            <w:r>
              <w:rPr>
                <w:sz w:val="18"/>
              </w:rPr>
              <w:t>Planning</w:t>
            </w:r>
          </w:p>
        </w:tc>
        <w:tc>
          <w:tcPr>
            <w:tcW w:type="dxa" w:w="3360"/>
            <w:vAlign w:val="top"/>
            <w:tcMar>
              <w:top w:w="80" w:type="dxa"/>
              <w:start w:w="100" w:type="dxa"/>
              <w:bottom w:w="80" w:type="dxa"/>
              <w:end w:w="100" w:type="dxa"/>
            </w:tcMar>
          </w:tcPr>
          <w:p>
            <w:r>
              <w:rPr>
                <w:sz w:val="18"/>
              </w:rPr>
              <w:t>User assembles options manually</w:t>
            </w:r>
          </w:p>
        </w:tc>
        <w:tc>
          <w:tcPr>
            <w:tcW w:type="dxa" w:w="3360"/>
            <w:vAlign w:val="top"/>
            <w:tcMar>
              <w:top w:w="80" w:type="dxa"/>
              <w:start w:w="100" w:type="dxa"/>
              <w:bottom w:w="80" w:type="dxa"/>
              <w:end w:w="100" w:type="dxa"/>
            </w:tcMar>
          </w:tcPr>
          <w:p>
            <w:r>
              <w:rPr>
                <w:sz w:val="18"/>
              </w:rPr>
              <w:t>System checks feasibility and can construct or fill itinerary gaps</w:t>
            </w:r>
          </w:p>
        </w:tc>
      </w:tr>
      <w:tr>
        <w:tc>
          <w:tcPr>
            <w:tcW w:type="dxa" w:w="3360"/>
            <w:vAlign w:val="top"/>
            <w:tcMar>
              <w:top w:w="80" w:type="dxa"/>
              <w:start w:w="100" w:type="dxa"/>
              <w:bottom w:w="80" w:type="dxa"/>
              <w:end w:w="100" w:type="dxa"/>
            </w:tcMar>
          </w:tcPr>
          <w:p>
            <w:r>
              <w:rPr>
                <w:sz w:val="18"/>
              </w:rPr>
              <w:t>Adaptation</w:t>
            </w:r>
          </w:p>
        </w:tc>
        <w:tc>
          <w:tcPr>
            <w:tcW w:type="dxa" w:w="3360"/>
            <w:vAlign w:val="top"/>
            <w:tcMar>
              <w:top w:w="80" w:type="dxa"/>
              <w:start w:w="100" w:type="dxa"/>
              <w:bottom w:w="80" w:type="dxa"/>
              <w:end w:w="100" w:type="dxa"/>
            </w:tcMar>
          </w:tcPr>
          <w:p>
            <w:r>
              <w:rPr>
                <w:sz w:val="18"/>
              </w:rPr>
              <w:t>Re-search after disruption</w:t>
            </w:r>
          </w:p>
        </w:tc>
        <w:tc>
          <w:tcPr>
            <w:tcW w:type="dxa" w:w="3360"/>
            <w:vAlign w:val="top"/>
            <w:tcMar>
              <w:top w:w="80" w:type="dxa"/>
              <w:start w:w="100" w:type="dxa"/>
              <w:bottom w:w="80" w:type="dxa"/>
              <w:end w:w="100" w:type="dxa"/>
            </w:tcMar>
          </w:tcPr>
          <w:p>
            <w:r>
              <w:rPr>
                <w:sz w:val="18"/>
              </w:rPr>
              <w:t>System detects disruption and proposes suitable alternatives</w:t>
            </w:r>
          </w:p>
        </w:tc>
      </w:tr>
      <w:tr>
        <w:tc>
          <w:tcPr>
            <w:tcW w:type="dxa" w:w="3360"/>
            <w:vAlign w:val="top"/>
            <w:tcMar>
              <w:top w:w="80" w:type="dxa"/>
              <w:start w:w="100" w:type="dxa"/>
              <w:bottom w:w="80" w:type="dxa"/>
              <w:end w:w="100" w:type="dxa"/>
            </w:tcMar>
          </w:tcPr>
          <w:p>
            <w:r>
              <w:rPr>
                <w:sz w:val="18"/>
              </w:rPr>
              <w:t>Local discovery</w:t>
            </w:r>
          </w:p>
        </w:tc>
        <w:tc>
          <w:tcPr>
            <w:tcW w:type="dxa" w:w="3360"/>
            <w:vAlign w:val="top"/>
            <w:tcMar>
              <w:top w:w="80" w:type="dxa"/>
              <w:start w:w="100" w:type="dxa"/>
              <w:bottom w:w="80" w:type="dxa"/>
              <w:end w:w="100" w:type="dxa"/>
            </w:tcMar>
          </w:tcPr>
          <w:p>
            <w:r>
              <w:rPr>
                <w:sz w:val="18"/>
              </w:rPr>
              <w:t>Popularity and existing web visibility dominate</w:t>
            </w:r>
          </w:p>
        </w:tc>
        <w:tc>
          <w:tcPr>
            <w:tcW w:type="dxa" w:w="3360"/>
            <w:vAlign w:val="top"/>
            <w:tcMar>
              <w:top w:w="80" w:type="dxa"/>
              <w:start w:w="100" w:type="dxa"/>
              <w:bottom w:w="80" w:type="dxa"/>
              <w:end w:w="100" w:type="dxa"/>
            </w:tcMar>
          </w:tcPr>
          <w:p>
            <w:r>
              <w:rPr>
                <w:sz w:val="18"/>
              </w:rPr>
              <w:t>Relevance, diversity, locality, and under-discovered supply are actively considered</w:t>
            </w:r>
          </w:p>
        </w:tc>
      </w:tr>
      <w:tr>
        <w:tc>
          <w:tcPr>
            <w:tcW w:type="dxa" w:w="3360"/>
            <w:vAlign w:val="top"/>
            <w:tcMar>
              <w:top w:w="80" w:type="dxa"/>
              <w:start w:w="100" w:type="dxa"/>
              <w:bottom w:w="80" w:type="dxa"/>
              <w:end w:w="100" w:type="dxa"/>
            </w:tcMar>
          </w:tcPr>
          <w:p>
            <w:r>
              <w:rPr>
                <w:sz w:val="18"/>
              </w:rPr>
              <w:t>Provider side</w:t>
            </w:r>
          </w:p>
        </w:tc>
        <w:tc>
          <w:tcPr>
            <w:tcW w:type="dxa" w:w="3360"/>
            <w:vAlign w:val="top"/>
            <w:tcMar>
              <w:top w:w="80" w:type="dxa"/>
              <w:start w:w="100" w:type="dxa"/>
              <w:bottom w:w="80" w:type="dxa"/>
              <w:end w:w="100" w:type="dxa"/>
            </w:tcMar>
          </w:tcPr>
          <w:p>
            <w:r>
              <w:rPr>
                <w:sz w:val="18"/>
              </w:rPr>
              <w:t>Listing marketplace</w:t>
            </w:r>
          </w:p>
        </w:tc>
        <w:tc>
          <w:tcPr>
            <w:tcW w:type="dxa" w:w="3360"/>
            <w:vAlign w:val="top"/>
            <w:tcMar>
              <w:top w:w="80" w:type="dxa"/>
              <w:start w:w="100" w:type="dxa"/>
              <w:bottom w:w="80" w:type="dxa"/>
              <w:end w:w="100" w:type="dxa"/>
            </w:tcMar>
          </w:tcPr>
          <w:p>
            <w:r>
              <w:rPr>
                <w:sz w:val="18"/>
              </w:rPr>
              <w:t>Traveler-provider matching, demand signals, and supply feedback</w:t>
            </w:r>
          </w:p>
        </w:tc>
      </w:tr>
      <w:tr>
        <w:tc>
          <w:tcPr>
            <w:tcW w:type="dxa" w:w="3360"/>
            <w:vAlign w:val="top"/>
            <w:tcMar>
              <w:top w:w="80" w:type="dxa"/>
              <w:start w:w="100" w:type="dxa"/>
              <w:bottom w:w="80" w:type="dxa"/>
              <w:end w:w="100" w:type="dxa"/>
            </w:tcMar>
          </w:tcPr>
          <w:p>
            <w:r>
              <w:rPr>
                <w:sz w:val="18"/>
              </w:rPr>
              <w:t>Interface</w:t>
            </w:r>
          </w:p>
        </w:tc>
        <w:tc>
          <w:tcPr>
            <w:tcW w:type="dxa" w:w="3360"/>
            <w:vAlign w:val="top"/>
            <w:tcMar>
              <w:top w:w="80" w:type="dxa"/>
              <w:start w:w="100" w:type="dxa"/>
              <w:bottom w:w="80" w:type="dxa"/>
              <w:end w:w="100" w:type="dxa"/>
            </w:tcMar>
          </w:tcPr>
          <w:p>
            <w:r>
              <w:rPr>
                <w:sz w:val="18"/>
              </w:rPr>
              <w:t>Search + filters</w:t>
            </w:r>
          </w:p>
        </w:tc>
        <w:tc>
          <w:tcPr>
            <w:tcW w:type="dxa" w:w="3360"/>
            <w:vAlign w:val="top"/>
            <w:tcMar>
              <w:top w:w="80" w:type="dxa"/>
              <w:start w:w="100" w:type="dxa"/>
              <w:bottom w:w="80" w:type="dxa"/>
              <w:end w:w="100" w:type="dxa"/>
            </w:tcMar>
          </w:tcPr>
          <w:p>
            <w:r>
              <w:rPr>
                <w:sz w:val="18"/>
              </w:rPr>
              <w:t>Conversation + map + itinerary + optional immersive exploration</w:t>
            </w:r>
          </w:p>
        </w:tc>
      </w:tr>
      <w:tr>
        <w:tc>
          <w:tcPr>
            <w:tcW w:type="dxa" w:w="3360"/>
            <w:vAlign w:val="top"/>
            <w:tcMar>
              <w:top w:w="80" w:type="dxa"/>
              <w:start w:w="100" w:type="dxa"/>
              <w:bottom w:w="80" w:type="dxa"/>
              <w:end w:w="100" w:type="dxa"/>
            </w:tcMar>
          </w:tcPr>
          <w:p>
            <w:r>
              <w:rPr>
                <w:sz w:val="18"/>
              </w:rPr>
              <w:t>Trust</w:t>
            </w:r>
          </w:p>
        </w:tc>
        <w:tc>
          <w:tcPr>
            <w:tcW w:type="dxa" w:w="3360"/>
            <w:vAlign w:val="top"/>
            <w:tcMar>
              <w:top w:w="80" w:type="dxa"/>
              <w:start w:w="100" w:type="dxa"/>
              <w:bottom w:w="80" w:type="dxa"/>
              <w:end w:w="100" w:type="dxa"/>
            </w:tcMar>
          </w:tcPr>
          <w:p>
            <w:r>
              <w:rPr>
                <w:sz w:val="18"/>
              </w:rPr>
              <w:t>Static ratings/reviews</w:t>
            </w:r>
          </w:p>
        </w:tc>
        <w:tc>
          <w:tcPr>
            <w:tcW w:type="dxa" w:w="3360"/>
            <w:vAlign w:val="top"/>
            <w:tcMar>
              <w:top w:w="80" w:type="dxa"/>
              <w:start w:w="100" w:type="dxa"/>
              <w:bottom w:w="80" w:type="dxa"/>
              <w:end w:w="100" w:type="dxa"/>
            </w:tcMar>
          </w:tcPr>
          <w:p>
            <w:r>
              <w:rPr>
                <w:sz w:val="18"/>
              </w:rPr>
              <w:t>Ratings + recency + source quality + operational confidence + verification</w:t>
            </w:r>
          </w:p>
        </w:tc>
      </w:tr>
    </w:tbl>
    <w:p/>
    <w:p>
      <w:pPr>
        <w:pStyle w:val="Heading1"/>
      </w:pPr>
      <w:r>
        <w:t>2. Problem Understanding</w:t>
      </w:r>
    </w:p>
    <w:p>
      <w:pPr>
        <w:pStyle w:val="Heading2"/>
      </w:pPr>
      <w:r>
        <w:t>2.1 Traveler-side problem</w:t>
      </w:r>
    </w:p>
    <w:p>
      <w:r>
        <w:t>Travelers often know the kind of experience they want without knowing the exact place, provider, or activity that can deliver it. The information needed to make a good decision is fragmented across maps, booking sites, social platforms, reviews, event listings, and local knowledge. The difficulty is not only information retrieval; it is the combination of constraints and uncertainty.</w:t>
      </w:r>
    </w:p>
    <w:p>
      <w:pPr>
        <w:pStyle w:val="ListBullet"/>
        <w:spacing w:after="60"/>
      </w:pPr>
      <w:r>
        <w:t>A traveler may have only a narrow time window and cannot waste time on a theoretically good but impractical option.</w:t>
      </w:r>
    </w:p>
    <w:p>
      <w:pPr>
        <w:pStyle w:val="ListBullet"/>
        <w:spacing w:after="60"/>
      </w:pPr>
      <w:r>
        <w:t>A family, couple, group of friends, solo traveler, or elderly traveler can have very different feasibility constraints even in the same location.</w:t>
      </w:r>
    </w:p>
    <w:p>
      <w:pPr>
        <w:pStyle w:val="ListBullet"/>
        <w:spacing w:after="60"/>
      </w:pPr>
      <w:r>
        <w:t>Budget is not a simple price filter; it interacts with the total day plan, transport cost, group size, and willingness to trade one activity for another.</w:t>
      </w:r>
    </w:p>
    <w:p>
      <w:pPr>
        <w:pStyle w:val="ListBullet"/>
        <w:spacing w:after="60"/>
      </w:pPr>
      <w:r>
        <w:t>Opening hours, slot availability, weather, traffic, queues, and crowding can change whether an experience is actually useful.</w:t>
      </w:r>
    </w:p>
    <w:p>
      <w:pPr>
        <w:pStyle w:val="ListBullet"/>
        <w:spacing w:after="60"/>
      </w:pPr>
      <w:r>
        <w:t>A traveler may prefer local, less-commercial, or community-oriented experiences that are poorly represented in conventional travel platforms.</w:t>
      </w:r>
    </w:p>
    <w:p>
      <w:pPr>
        <w:pStyle w:val="ListBullet"/>
        <w:spacing w:after="60"/>
      </w:pPr>
      <w:r>
        <w:t>Travelers often already have an itinerary, so the real problem is filling the remaining gaps rather than generating a completely new itinerary.</w:t>
      </w:r>
    </w:p>
    <w:p>
      <w:pPr>
        <w:pStyle w:val="ListBullet"/>
        <w:spacing w:after="60"/>
      </w:pPr>
      <w:r>
        <w:t>Recommendations need to be explainable because users are delegating time and money decisions to the system.</w:t>
      </w:r>
    </w:p>
    <w:p>
      <w:pPr>
        <w:pStyle w:val="Heading2"/>
      </w:pPr>
      <w:r>
        <w:t>2.2 Provider-side problem</w:t>
      </w:r>
    </w:p>
    <w:p>
      <w:r>
        <w:t>Local providers face the inverse discoverability problem. Their experience may be highly relevant to a traveler but still remain invisible because they have limited digital reach, fragmented availability data, weak online distribution, or little understanding of which traveler segments are searching for them.</w:t>
      </w:r>
    </w:p>
    <w:p>
      <w:pPr>
        <w:pStyle w:val="ListBullet"/>
        <w:spacing w:after="60"/>
      </w:pPr>
      <w:r>
        <w:t>Formal operators may have structured systems, while micro-merchants and community hosts often do not.</w:t>
      </w:r>
    </w:p>
    <w:p>
      <w:pPr>
        <w:pStyle w:val="ListBullet"/>
        <w:spacing w:after="60"/>
      </w:pPr>
      <w:r>
        <w:t>Providers need relevant demand, not just exposure.</w:t>
      </w:r>
    </w:p>
    <w:p>
      <w:pPr>
        <w:pStyle w:val="ListBullet"/>
        <w:spacing w:after="60"/>
      </w:pPr>
      <w:r>
        <w:t>Small providers can struggle to translate local knowledge into searchable, structured listings.</w:t>
      </w:r>
    </w:p>
    <w:p>
      <w:pPr>
        <w:pStyle w:val="ListBullet"/>
        <w:spacing w:after="60"/>
      </w:pPr>
      <w:r>
        <w:t>Availability and capacity information may be unreliable if there is no simple update mechanism.</w:t>
      </w:r>
    </w:p>
    <w:p>
      <w:pPr>
        <w:pStyle w:val="ListBullet"/>
        <w:spacing w:after="60"/>
      </w:pPr>
      <w:r>
        <w:t>Providers need feedback about who is interested in their offering and why, not only bookings after the fact.</w:t>
      </w:r>
    </w:p>
    <w:p>
      <w:pPr>
        <w:pStyle w:val="Heading2"/>
      </w:pPr>
      <w:r>
        <w:t>2.3 Root problem</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Root problem</w:t>
              <w:br/>
            </w:r>
            <w:r>
              <w:rPr>
                <w:sz w:val="20"/>
              </w:rPr>
              <w:t>The market lacks an intelligence layer that can translate “who the traveler is + where they are + what they have already planned + what is possible right now + what local supply can realistically provide” into a trustworthy next-best experience or plan.</w:t>
            </w:r>
          </w:p>
        </w:tc>
      </w:tr>
    </w:tbl>
    <w:p/>
    <w:p>
      <w:pPr>
        <w:pStyle w:val="Heading2"/>
      </w:pPr>
      <w:r>
        <w:t>2.4 Design principles</w:t>
      </w:r>
    </w:p>
    <w:p>
      <w:pPr>
        <w:pStyle w:val="ListNumber"/>
        <w:spacing w:after="60"/>
      </w:pPr>
      <w:r>
        <w:t>Context before catalog: understand the traveler situation before ranking experiences.</w:t>
      </w:r>
    </w:p>
    <w:p>
      <w:pPr>
        <w:pStyle w:val="ListNumber"/>
        <w:spacing w:after="60"/>
      </w:pPr>
      <w:r>
        <w:t>Feasibility before inspiration: do not recommend an experience the traveler cannot realistically complete.</w:t>
      </w:r>
    </w:p>
    <w:p>
      <w:pPr>
        <w:pStyle w:val="ListNumber"/>
        <w:spacing w:after="60"/>
      </w:pPr>
      <w:r>
        <w:t>Experience before listing: represent what the traveler will actually do, not only a business name and category.</w:t>
      </w:r>
    </w:p>
    <w:p>
      <w:pPr>
        <w:pStyle w:val="ListNumber"/>
        <w:spacing w:after="60"/>
      </w:pPr>
      <w:r>
        <w:t>Dynamic over static: traveler state, supply state, and environment can change.</w:t>
      </w:r>
    </w:p>
    <w:p>
      <w:pPr>
        <w:pStyle w:val="ListNumber"/>
        <w:spacing w:after="60"/>
      </w:pPr>
      <w:r>
        <w:t>Local relevance over generic popularity: popularity is a signal, not the objective.</w:t>
      </w:r>
    </w:p>
    <w:p>
      <w:pPr>
        <w:pStyle w:val="ListNumber"/>
        <w:spacing w:after="60"/>
      </w:pPr>
      <w:r>
        <w:t>Explain decisions: the traveler should understand why an option is recommended.</w:t>
      </w:r>
    </w:p>
    <w:p>
      <w:pPr>
        <w:pStyle w:val="ListNumber"/>
        <w:spacing w:after="60"/>
      </w:pPr>
      <w:r>
        <w:t>Trust is multidimensional: ratings alone are not enough.</w:t>
      </w:r>
    </w:p>
    <w:p>
      <w:pPr>
        <w:pStyle w:val="ListNumber"/>
        <w:spacing w:after="60"/>
      </w:pPr>
      <w:r>
        <w:t>Two-sided value: optimize for traveler relevance and provider relevance together.</w:t>
      </w:r>
    </w:p>
    <w:p>
      <w:pPr>
        <w:pStyle w:val="ListNumber"/>
        <w:spacing w:after="60"/>
      </w:pPr>
      <w:r>
        <w:t>Implementation neutrality: stabilize the conceptual model before committing to a specific ML or infrastructure stack.</w:t>
      </w:r>
    </w:p>
    <w:p>
      <w:pPr>
        <w:pStyle w:val="Heading1"/>
      </w:pPr>
      <w:r>
        <w:t>3. Vision &amp; North Star</w:t>
      </w:r>
    </w:p>
    <w:p>
      <w:r>
        <w:t>Vision: create a living experience layer over destinations that helps people discover meaningful local experiences while creating a fairer and more relevant demand channel for local providers.</w:t>
      </w:r>
    </w:p>
    <w:p>
      <w:r>
        <w:t>North-star question: “Given the traveler’s current state, what is the best feasible experience or sequence of experiences they can have next, and why?”</w:t>
      </w:r>
    </w:p>
    <w:p>
      <w:pPr>
        <w:pStyle w:val="Heading2"/>
      </w:pPr>
      <w:r>
        <w:t>3.1 What success means conceptually</w:t>
      </w:r>
    </w:p>
    <w:p>
      <w:pPr>
        <w:pStyle w:val="ListBullet"/>
        <w:spacing w:after="60"/>
      </w:pPr>
      <w:r>
        <w:t>The traveler spends less time searching and more time experiencing.</w:t>
      </w:r>
    </w:p>
    <w:p>
      <w:pPr>
        <w:pStyle w:val="ListBullet"/>
        <w:spacing w:after="60"/>
      </w:pPr>
      <w:r>
        <w:t>Recommendations become more relevant as traveler context and feedback accumulate.</w:t>
      </w:r>
    </w:p>
    <w:p>
      <w:pPr>
        <w:pStyle w:val="ListBullet"/>
        <w:spacing w:after="60"/>
      </w:pPr>
      <w:r>
        <w:t>The system can reason across multiple constraints simultaneously rather than relying on independent filters.</w:t>
      </w:r>
    </w:p>
    <w:p>
      <w:pPr>
        <w:pStyle w:val="ListBullet"/>
        <w:spacing w:after="60"/>
      </w:pPr>
      <w:r>
        <w:t>The platform surfaces valuable experiences that would otherwise remain hard to discover.</w:t>
      </w:r>
    </w:p>
    <w:p>
      <w:pPr>
        <w:pStyle w:val="ListBullet"/>
        <w:spacing w:after="60"/>
      </w:pPr>
      <w:r>
        <w:t>Changes in environment or availability do not collapse the entire plan.</w:t>
      </w:r>
    </w:p>
    <w:p>
      <w:pPr>
        <w:pStyle w:val="ListBullet"/>
        <w:spacing w:after="60"/>
      </w:pPr>
      <w:r>
        <w:t>Providers receive demand from travelers for whom their offering is genuinely suitable.</w:t>
      </w:r>
    </w:p>
    <w:p>
      <w:pPr>
        <w:pStyle w:val="ListBullet"/>
        <w:spacing w:after="60"/>
      </w:pPr>
      <w:r>
        <w:t>The user retains control and can understand or modify the system’s reasoning.</w:t>
      </w:r>
    </w:p>
    <w:p>
      <w:pPr>
        <w:pStyle w:val="Heading2"/>
      </w:pPr>
      <w:r>
        <w:t>3.2 Conceptual product promise</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Promise to travelers</w:t>
              <w:br/>
            </w:r>
            <w:r>
              <w:rPr>
                <w:sz w:val="20"/>
              </w:rPr>
              <w:t>“Tell us what kind of traveler you are, what you have already planned, and what your situation is right now. We will help you decide what makes sense next.”</w:t>
            </w:r>
          </w:p>
        </w:tc>
      </w:tr>
    </w:tbl>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Promise to providers</w:t>
              <w:br/>
            </w:r>
            <w:r>
              <w:rPr>
                <w:sz w:val="20"/>
              </w:rPr>
              <w:t>“Make your experience understandable to the system, and we will connect it with travelers whose intent, constraints, and context match what you offer.”</w:t>
            </w:r>
          </w:p>
        </w:tc>
      </w:tr>
    </w:tbl>
    <w:p/>
    <w:p>
      <w:pPr>
        <w:pStyle w:val="Heading1"/>
      </w:pPr>
      <w:r>
        <w:t>4. Conceptual Architecture</w:t>
      </w:r>
    </w:p>
    <w:p>
      <w:r>
        <w:t>The conceptual architecture is organized around a shared experience intelligence foundation, with traveler intelligence and provider intelligence feeding a common matching and planning core. Interfaces such as maps, conversation, and AR consume the same underlying decisions rather than becoming separate recommendation systems.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100" w:type="dxa"/>
              <w:bottom w:w="80" w:type="dxa"/>
              <w:end w:w="100" w:type="dxa"/>
            </w:tcMar>
          </w:tcPr>
          <w:p>
            <w:r>
              <w:rPr>
                <w:b/>
                <w:sz w:val="19"/>
              </w:rPr>
              <w:t>Layer</w:t>
            </w:r>
          </w:p>
        </w:tc>
        <w:tc>
          <w:tcPr>
            <w:tcW w:type="dxa" w:w="3360"/>
            <w:shd w:fill="D9EAF7"/>
            <w:vAlign w:val="center"/>
            <w:tcMar>
              <w:top w:w="80" w:type="dxa"/>
              <w:start w:w="100" w:type="dxa"/>
              <w:bottom w:w="80" w:type="dxa"/>
              <w:end w:w="100" w:type="dxa"/>
            </w:tcMar>
          </w:tcPr>
          <w:p>
            <w:r>
              <w:rPr>
                <w:b/>
                <w:sz w:val="19"/>
              </w:rPr>
              <w:t>Purpose</w:t>
            </w:r>
          </w:p>
        </w:tc>
        <w:tc>
          <w:tcPr>
            <w:tcW w:type="dxa" w:w="3360"/>
            <w:shd w:fill="D9EAF7"/>
            <w:vAlign w:val="center"/>
            <w:tcMar>
              <w:top w:w="80" w:type="dxa"/>
              <w:start w:w="100" w:type="dxa"/>
              <w:bottom w:w="80" w:type="dxa"/>
              <w:end w:w="100" w:type="dxa"/>
            </w:tcMar>
          </w:tcPr>
          <w:p>
            <w:r>
              <w:rPr>
                <w:b/>
                <w:sz w:val="19"/>
              </w:rPr>
              <w:t>Key conceptual responsibilities</w:t>
            </w:r>
          </w:p>
        </w:tc>
      </w:tr>
      <w:tr>
        <w:tc>
          <w:tcPr>
            <w:tcW w:type="dxa" w:w="3360"/>
            <w:vAlign w:val="top"/>
            <w:tcMar>
              <w:top w:w="80" w:type="dxa"/>
              <w:start w:w="100" w:type="dxa"/>
              <w:bottom w:w="80" w:type="dxa"/>
              <w:end w:w="100" w:type="dxa"/>
            </w:tcMar>
          </w:tcPr>
          <w:p>
            <w:r>
              <w:rPr>
                <w:sz w:val="18"/>
              </w:rPr>
              <w:t>1. Experience Knowledge Layer</w:t>
            </w:r>
          </w:p>
        </w:tc>
        <w:tc>
          <w:tcPr>
            <w:tcW w:type="dxa" w:w="3360"/>
            <w:vAlign w:val="top"/>
            <w:tcMar>
              <w:top w:w="80" w:type="dxa"/>
              <w:start w:w="100" w:type="dxa"/>
              <w:bottom w:w="80" w:type="dxa"/>
              <w:end w:w="100" w:type="dxa"/>
            </w:tcMar>
          </w:tcPr>
          <w:p>
            <w:r>
              <w:rPr>
                <w:sz w:val="18"/>
              </w:rPr>
              <w:t>Understand the supply</w:t>
            </w:r>
          </w:p>
        </w:tc>
        <w:tc>
          <w:tcPr>
            <w:tcW w:type="dxa" w:w="3360"/>
            <w:vAlign w:val="top"/>
            <w:tcMar>
              <w:top w:w="80" w:type="dxa"/>
              <w:start w:w="100" w:type="dxa"/>
              <w:bottom w:w="80" w:type="dxa"/>
              <w:end w:w="100" w:type="dxa"/>
            </w:tcMar>
          </w:tcPr>
          <w:p>
            <w:r>
              <w:rPr>
                <w:sz w:val="18"/>
              </w:rPr>
              <w:t>Experience semantics, categories, attributes, duration, cost, location, accessibility, authenticity/locality, availability, evidence, and confidence</w:t>
            </w:r>
          </w:p>
        </w:tc>
      </w:tr>
      <w:tr>
        <w:tc>
          <w:tcPr>
            <w:tcW w:type="dxa" w:w="3360"/>
            <w:vAlign w:val="top"/>
            <w:tcMar>
              <w:top w:w="80" w:type="dxa"/>
              <w:start w:w="100" w:type="dxa"/>
              <w:bottom w:w="80" w:type="dxa"/>
              <w:end w:w="100" w:type="dxa"/>
            </w:tcMar>
          </w:tcPr>
          <w:p>
            <w:r>
              <w:rPr>
                <w:sz w:val="18"/>
              </w:rPr>
              <w:t>2. Traveler State Layer</w:t>
            </w:r>
          </w:p>
        </w:tc>
        <w:tc>
          <w:tcPr>
            <w:tcW w:type="dxa" w:w="3360"/>
            <w:vAlign w:val="top"/>
            <w:tcMar>
              <w:top w:w="80" w:type="dxa"/>
              <w:start w:w="100" w:type="dxa"/>
              <w:bottom w:w="80" w:type="dxa"/>
              <w:end w:w="100" w:type="dxa"/>
            </w:tcMar>
          </w:tcPr>
          <w:p>
            <w:r>
              <w:rPr>
                <w:sz w:val="18"/>
              </w:rPr>
              <w:t>Understand demand</w:t>
            </w:r>
          </w:p>
        </w:tc>
        <w:tc>
          <w:tcPr>
            <w:tcW w:type="dxa" w:w="3360"/>
            <w:vAlign w:val="top"/>
            <w:tcMar>
              <w:top w:w="80" w:type="dxa"/>
              <w:start w:w="100" w:type="dxa"/>
              <w:bottom w:w="80" w:type="dxa"/>
              <w:end w:w="100" w:type="dxa"/>
            </w:tcMar>
          </w:tcPr>
          <w:p>
            <w:r>
              <w:rPr>
                <w:sz w:val="18"/>
              </w:rPr>
              <w:t>Profile, current intent, current context, dynamic constraints, existing itinerary, group preferences, learned preferences</w:t>
            </w:r>
          </w:p>
        </w:tc>
      </w:tr>
      <w:tr>
        <w:tc>
          <w:tcPr>
            <w:tcW w:type="dxa" w:w="3360"/>
            <w:vAlign w:val="top"/>
            <w:tcMar>
              <w:top w:w="80" w:type="dxa"/>
              <w:start w:w="100" w:type="dxa"/>
              <w:bottom w:w="80" w:type="dxa"/>
              <w:end w:w="100" w:type="dxa"/>
            </w:tcMar>
          </w:tcPr>
          <w:p>
            <w:r>
              <w:rPr>
                <w:sz w:val="18"/>
              </w:rPr>
              <w:t>3. Context Layer</w:t>
            </w:r>
          </w:p>
        </w:tc>
        <w:tc>
          <w:tcPr>
            <w:tcW w:type="dxa" w:w="3360"/>
            <w:vAlign w:val="top"/>
            <w:tcMar>
              <w:top w:w="80" w:type="dxa"/>
              <w:start w:w="100" w:type="dxa"/>
              <w:bottom w:w="80" w:type="dxa"/>
              <w:end w:w="100" w:type="dxa"/>
            </w:tcMar>
          </w:tcPr>
          <w:p>
            <w:r>
              <w:rPr>
                <w:sz w:val="18"/>
              </w:rPr>
              <w:t>Understand what is happening now</w:t>
            </w:r>
          </w:p>
        </w:tc>
        <w:tc>
          <w:tcPr>
            <w:tcW w:type="dxa" w:w="3360"/>
            <w:vAlign w:val="top"/>
            <w:tcMar>
              <w:top w:w="80" w:type="dxa"/>
              <w:start w:w="100" w:type="dxa"/>
              <w:bottom w:w="80" w:type="dxa"/>
              <w:end w:w="100" w:type="dxa"/>
            </w:tcMar>
          </w:tcPr>
          <w:p>
            <w:r>
              <w:rPr>
                <w:sz w:val="18"/>
              </w:rPr>
              <w:t>Time, location, weather, traffic, crowding, closures, availability changes, event changes, and other relevant signals</w:t>
            </w:r>
          </w:p>
        </w:tc>
      </w:tr>
      <w:tr>
        <w:tc>
          <w:tcPr>
            <w:tcW w:type="dxa" w:w="3360"/>
            <w:vAlign w:val="top"/>
            <w:tcMar>
              <w:top w:w="80" w:type="dxa"/>
              <w:start w:w="100" w:type="dxa"/>
              <w:bottom w:w="80" w:type="dxa"/>
              <w:end w:w="100" w:type="dxa"/>
            </w:tcMar>
          </w:tcPr>
          <w:p>
            <w:r>
              <w:rPr>
                <w:sz w:val="18"/>
              </w:rPr>
              <w:t>4. Matching &amp; Recommendation Layer</w:t>
            </w:r>
          </w:p>
        </w:tc>
        <w:tc>
          <w:tcPr>
            <w:tcW w:type="dxa" w:w="3360"/>
            <w:vAlign w:val="top"/>
            <w:tcMar>
              <w:top w:w="80" w:type="dxa"/>
              <w:start w:w="100" w:type="dxa"/>
              <w:bottom w:w="80" w:type="dxa"/>
              <w:end w:w="100" w:type="dxa"/>
            </w:tcMar>
          </w:tcPr>
          <w:p>
            <w:r>
              <w:rPr>
                <w:sz w:val="18"/>
              </w:rPr>
              <w:t>Find suitable experiences</w:t>
            </w:r>
          </w:p>
        </w:tc>
        <w:tc>
          <w:tcPr>
            <w:tcW w:type="dxa" w:w="3360"/>
            <w:vAlign w:val="top"/>
            <w:tcMar>
              <w:top w:w="80" w:type="dxa"/>
              <w:start w:w="100" w:type="dxa"/>
              <w:bottom w:w="80" w:type="dxa"/>
              <w:end w:w="100" w:type="dxa"/>
            </w:tcMar>
          </w:tcPr>
          <w:p>
            <w:r>
              <w:rPr>
                <w:sz w:val="18"/>
              </w:rPr>
              <w:t>Constraint satisfaction, relevance scoring, diversity, novelty, localness, confidence, explanation</w:t>
            </w:r>
          </w:p>
        </w:tc>
      </w:tr>
      <w:tr>
        <w:tc>
          <w:tcPr>
            <w:tcW w:type="dxa" w:w="3360"/>
            <w:vAlign w:val="top"/>
            <w:tcMar>
              <w:top w:w="80" w:type="dxa"/>
              <w:start w:w="100" w:type="dxa"/>
              <w:bottom w:w="80" w:type="dxa"/>
              <w:end w:w="100" w:type="dxa"/>
            </w:tcMar>
          </w:tcPr>
          <w:p>
            <w:r>
              <w:rPr>
                <w:sz w:val="18"/>
              </w:rPr>
              <w:t>5. Planning Layer</w:t>
            </w:r>
          </w:p>
        </w:tc>
        <w:tc>
          <w:tcPr>
            <w:tcW w:type="dxa" w:w="3360"/>
            <w:vAlign w:val="top"/>
            <w:tcMar>
              <w:top w:w="80" w:type="dxa"/>
              <w:start w:w="100" w:type="dxa"/>
              <w:bottom w:w="80" w:type="dxa"/>
              <w:end w:w="100" w:type="dxa"/>
            </w:tcMar>
          </w:tcPr>
          <w:p>
            <w:r>
              <w:rPr>
                <w:sz w:val="18"/>
              </w:rPr>
              <w:t>Construct a feasible sequence</w:t>
            </w:r>
          </w:p>
        </w:tc>
        <w:tc>
          <w:tcPr>
            <w:tcW w:type="dxa" w:w="3360"/>
            <w:vAlign w:val="top"/>
            <w:tcMar>
              <w:top w:w="80" w:type="dxa"/>
              <w:start w:w="100" w:type="dxa"/>
              <w:bottom w:w="80" w:type="dxa"/>
              <w:end w:w="100" w:type="dxa"/>
            </w:tcMar>
          </w:tcPr>
          <w:p>
            <w:r>
              <w:rPr>
                <w:sz w:val="18"/>
              </w:rPr>
              <w:t>Itinerary gaps, travel time, opening windows, budget, duration, sequencing, and trade-offs</w:t>
            </w:r>
          </w:p>
        </w:tc>
      </w:tr>
      <w:tr>
        <w:tc>
          <w:tcPr>
            <w:tcW w:type="dxa" w:w="3360"/>
            <w:vAlign w:val="top"/>
            <w:tcMar>
              <w:top w:w="80" w:type="dxa"/>
              <w:start w:w="100" w:type="dxa"/>
              <w:bottom w:w="80" w:type="dxa"/>
              <w:end w:w="100" w:type="dxa"/>
            </w:tcMar>
          </w:tcPr>
          <w:p>
            <w:r>
              <w:rPr>
                <w:sz w:val="18"/>
              </w:rPr>
              <w:t>6. Adaptation Layer</w:t>
            </w:r>
          </w:p>
        </w:tc>
        <w:tc>
          <w:tcPr>
            <w:tcW w:type="dxa" w:w="3360"/>
            <w:vAlign w:val="top"/>
            <w:tcMar>
              <w:top w:w="80" w:type="dxa"/>
              <w:start w:w="100" w:type="dxa"/>
              <w:bottom w:w="80" w:type="dxa"/>
              <w:end w:w="100" w:type="dxa"/>
            </w:tcMar>
          </w:tcPr>
          <w:p>
            <w:r>
              <w:rPr>
                <w:sz w:val="18"/>
              </w:rPr>
              <w:t>Respond to change</w:t>
            </w:r>
          </w:p>
        </w:tc>
        <w:tc>
          <w:tcPr>
            <w:tcW w:type="dxa" w:w="3360"/>
            <w:vAlign w:val="top"/>
            <w:tcMar>
              <w:top w:w="80" w:type="dxa"/>
              <w:start w:w="100" w:type="dxa"/>
              <w:bottom w:w="80" w:type="dxa"/>
              <w:end w:w="100" w:type="dxa"/>
            </w:tcMar>
          </w:tcPr>
          <w:p>
            <w:r>
              <w:rPr>
                <w:sz w:val="18"/>
              </w:rPr>
              <w:t>Detect disruption, identify affected plan segments, substitute alternatives, and preserve completed/locked decisions</w:t>
            </w:r>
          </w:p>
        </w:tc>
      </w:tr>
      <w:tr>
        <w:tc>
          <w:tcPr>
            <w:tcW w:type="dxa" w:w="3360"/>
            <w:vAlign w:val="top"/>
            <w:tcMar>
              <w:top w:w="80" w:type="dxa"/>
              <w:start w:w="100" w:type="dxa"/>
              <w:bottom w:w="80" w:type="dxa"/>
              <w:end w:w="100" w:type="dxa"/>
            </w:tcMar>
          </w:tcPr>
          <w:p>
            <w:r>
              <w:rPr>
                <w:sz w:val="18"/>
              </w:rPr>
              <w:t>7. Provider Intelligence Layer</w:t>
            </w:r>
          </w:p>
        </w:tc>
        <w:tc>
          <w:tcPr>
            <w:tcW w:type="dxa" w:w="3360"/>
            <w:vAlign w:val="top"/>
            <w:tcMar>
              <w:top w:w="80" w:type="dxa"/>
              <w:start w:w="100" w:type="dxa"/>
              <w:bottom w:w="80" w:type="dxa"/>
              <w:end w:w="100" w:type="dxa"/>
            </w:tcMar>
          </w:tcPr>
          <w:p>
            <w:r>
              <w:rPr>
                <w:sz w:val="18"/>
              </w:rPr>
              <w:t>Improve the supply side</w:t>
            </w:r>
          </w:p>
        </w:tc>
        <w:tc>
          <w:tcPr>
            <w:tcW w:type="dxa" w:w="3360"/>
            <w:vAlign w:val="top"/>
            <w:tcMar>
              <w:top w:w="80" w:type="dxa"/>
              <w:start w:w="100" w:type="dxa"/>
              <w:bottom w:w="80" w:type="dxa"/>
              <w:end w:w="100" w:type="dxa"/>
            </w:tcMar>
          </w:tcPr>
          <w:p>
            <w:r>
              <w:rPr>
                <w:sz w:val="18"/>
              </w:rPr>
              <w:t>Onboarding, availability, traveler-segment matching, demand signals, content quality, and provider feedback</w:t>
            </w:r>
          </w:p>
        </w:tc>
      </w:tr>
      <w:tr>
        <w:tc>
          <w:tcPr>
            <w:tcW w:type="dxa" w:w="3360"/>
            <w:vAlign w:val="top"/>
            <w:tcMar>
              <w:top w:w="80" w:type="dxa"/>
              <w:start w:w="100" w:type="dxa"/>
              <w:bottom w:w="80" w:type="dxa"/>
              <w:end w:w="100" w:type="dxa"/>
            </w:tcMar>
          </w:tcPr>
          <w:p>
            <w:r>
              <w:rPr>
                <w:sz w:val="18"/>
              </w:rPr>
              <w:t>8. Interaction Layer</w:t>
            </w:r>
          </w:p>
        </w:tc>
        <w:tc>
          <w:tcPr>
            <w:tcW w:type="dxa" w:w="3360"/>
            <w:vAlign w:val="top"/>
            <w:tcMar>
              <w:top w:w="80" w:type="dxa"/>
              <w:start w:w="100" w:type="dxa"/>
              <w:bottom w:w="80" w:type="dxa"/>
              <w:end w:w="100" w:type="dxa"/>
            </w:tcMar>
          </w:tcPr>
          <w:p>
            <w:r>
              <w:rPr>
                <w:sz w:val="18"/>
              </w:rPr>
              <w:t>Expose intelligence to users</w:t>
            </w:r>
          </w:p>
        </w:tc>
        <w:tc>
          <w:tcPr>
            <w:tcW w:type="dxa" w:w="3360"/>
            <w:vAlign w:val="top"/>
            <w:tcMar>
              <w:top w:w="80" w:type="dxa"/>
              <w:start w:w="100" w:type="dxa"/>
              <w:bottom w:w="80" w:type="dxa"/>
              <w:end w:w="100" w:type="dxa"/>
            </w:tcMar>
          </w:tcPr>
          <w:p>
            <w:r>
              <w:rPr>
                <w:sz w:val="18"/>
              </w:rPr>
              <w:t>Conversation, map, itinerary, search, recommendations, multilingual, accessibility, AR/3D/immersive views</w:t>
            </w:r>
          </w:p>
        </w:tc>
      </w:tr>
    </w:tbl>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Architectural hierarchy</w:t>
              <w:br/>
            </w:r>
            <w:r>
              <w:rPr>
                <w:sz w:val="20"/>
              </w:rPr>
              <w:t>The core is not AR, not search, and not a recommendation model. The core is context-aware experience intelligence and planning. Every interface should consume that same intelligence.</w:t>
            </w:r>
          </w:p>
        </w:tc>
      </w:tr>
    </w:tbl>
    <w:p/>
    <w:p>
      <w:pPr>
        <w:pStyle w:val="Heading2"/>
      </w:pPr>
      <w:r>
        <w:t>4.1 Core entities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Entity</w:t>
            </w:r>
          </w:p>
        </w:tc>
        <w:tc>
          <w:tcPr>
            <w:tcW w:type="dxa" w:w="5040"/>
            <w:shd w:fill="D9EAF7"/>
            <w:vAlign w:val="center"/>
            <w:tcMar>
              <w:top w:w="80" w:type="dxa"/>
              <w:start w:w="100" w:type="dxa"/>
              <w:bottom w:w="80" w:type="dxa"/>
              <w:end w:w="100" w:type="dxa"/>
            </w:tcMar>
          </w:tcPr>
          <w:p>
            <w:r>
              <w:rPr>
                <w:b/>
                <w:sz w:val="19"/>
              </w:rPr>
              <w:t>Definition</w:t>
            </w:r>
          </w:p>
        </w:tc>
      </w:tr>
      <w:tr>
        <w:tc>
          <w:tcPr>
            <w:tcW w:type="dxa" w:w="5040"/>
            <w:vAlign w:val="top"/>
            <w:tcMar>
              <w:top w:w="80" w:type="dxa"/>
              <w:start w:w="100" w:type="dxa"/>
              <w:bottom w:w="80" w:type="dxa"/>
              <w:end w:w="100" w:type="dxa"/>
            </w:tcMar>
          </w:tcPr>
          <w:p>
            <w:r>
              <w:rPr>
                <w:sz w:val="18"/>
              </w:rPr>
              <w:t>Traveler</w:t>
            </w:r>
          </w:p>
        </w:tc>
        <w:tc>
          <w:tcPr>
            <w:tcW w:type="dxa" w:w="5040"/>
            <w:vAlign w:val="top"/>
            <w:tcMar>
              <w:top w:w="80" w:type="dxa"/>
              <w:start w:w="100" w:type="dxa"/>
              <w:bottom w:w="80" w:type="dxa"/>
              <w:end w:w="100" w:type="dxa"/>
            </w:tcMar>
          </w:tcPr>
          <w:p>
            <w:r>
              <w:rPr>
                <w:sz w:val="18"/>
              </w:rPr>
              <w:t>A person or group with a profile, current state, intent, preferences, constraints, history, and permissions.</w:t>
            </w:r>
          </w:p>
        </w:tc>
      </w:tr>
      <w:tr>
        <w:tc>
          <w:tcPr>
            <w:tcW w:type="dxa" w:w="5040"/>
            <w:vAlign w:val="top"/>
            <w:tcMar>
              <w:top w:w="80" w:type="dxa"/>
              <w:start w:w="100" w:type="dxa"/>
              <w:bottom w:w="80" w:type="dxa"/>
              <w:end w:w="100" w:type="dxa"/>
            </w:tcMar>
          </w:tcPr>
          <w:p>
            <w:r>
              <w:rPr>
                <w:sz w:val="18"/>
              </w:rPr>
              <w:t>Traveler State</w:t>
            </w:r>
          </w:p>
        </w:tc>
        <w:tc>
          <w:tcPr>
            <w:tcW w:type="dxa" w:w="5040"/>
            <w:vAlign w:val="top"/>
            <w:tcMar>
              <w:top w:w="80" w:type="dxa"/>
              <w:start w:w="100" w:type="dxa"/>
              <w:bottom w:w="80" w:type="dxa"/>
              <w:end w:w="100" w:type="dxa"/>
            </w:tcMar>
          </w:tcPr>
          <w:p>
            <w:r>
              <w:rPr>
                <w:sz w:val="18"/>
              </w:rPr>
              <w:t>The traveler’s situation at a specific moment: location, remaining time, available budget, companions, energy or pace preference, current intent, and active constraints.</w:t>
            </w:r>
          </w:p>
        </w:tc>
      </w:tr>
      <w:tr>
        <w:tc>
          <w:tcPr>
            <w:tcW w:type="dxa" w:w="5040"/>
            <w:vAlign w:val="top"/>
            <w:tcMar>
              <w:top w:w="80" w:type="dxa"/>
              <w:start w:w="100" w:type="dxa"/>
              <w:bottom w:w="80" w:type="dxa"/>
              <w:end w:w="100" w:type="dxa"/>
            </w:tcMar>
          </w:tcPr>
          <w:p>
            <w:r>
              <w:rPr>
                <w:sz w:val="18"/>
              </w:rPr>
              <w:t>Experience</w:t>
            </w:r>
          </w:p>
        </w:tc>
        <w:tc>
          <w:tcPr>
            <w:tcW w:type="dxa" w:w="5040"/>
            <w:vAlign w:val="top"/>
            <w:tcMar>
              <w:top w:w="80" w:type="dxa"/>
              <w:start w:w="100" w:type="dxa"/>
              <w:bottom w:w="80" w:type="dxa"/>
              <w:end w:w="100" w:type="dxa"/>
            </w:tcMar>
          </w:tcPr>
          <w:p>
            <w:r>
              <w:rPr>
                <w:sz w:val="18"/>
              </w:rPr>
              <w:t>A real-world activity or encounter the traveler can participate in. This is the primary discovery object.</w:t>
            </w:r>
          </w:p>
        </w:tc>
      </w:tr>
      <w:tr>
        <w:tc>
          <w:tcPr>
            <w:tcW w:type="dxa" w:w="5040"/>
            <w:vAlign w:val="top"/>
            <w:tcMar>
              <w:top w:w="80" w:type="dxa"/>
              <w:start w:w="100" w:type="dxa"/>
              <w:bottom w:w="80" w:type="dxa"/>
              <w:end w:w="100" w:type="dxa"/>
            </w:tcMar>
          </w:tcPr>
          <w:p>
            <w:r>
              <w:rPr>
                <w:sz w:val="18"/>
              </w:rPr>
              <w:t>Provider</w:t>
            </w:r>
          </w:p>
        </w:tc>
        <w:tc>
          <w:tcPr>
            <w:tcW w:type="dxa" w:w="5040"/>
            <w:vAlign w:val="top"/>
            <w:tcMar>
              <w:top w:w="80" w:type="dxa"/>
              <w:start w:w="100" w:type="dxa"/>
              <w:bottom w:w="80" w:type="dxa"/>
              <w:end w:w="100" w:type="dxa"/>
            </w:tcMar>
          </w:tcPr>
          <w:p>
            <w:r>
              <w:rPr>
                <w:sz w:val="18"/>
              </w:rPr>
              <w:t>The business, individual, community, artist, guide, venue, or organization responsible for an experience.</w:t>
            </w:r>
          </w:p>
        </w:tc>
      </w:tr>
      <w:tr>
        <w:tc>
          <w:tcPr>
            <w:tcW w:type="dxa" w:w="5040"/>
            <w:vAlign w:val="top"/>
            <w:tcMar>
              <w:top w:w="80" w:type="dxa"/>
              <w:start w:w="100" w:type="dxa"/>
              <w:bottom w:w="80" w:type="dxa"/>
              <w:end w:w="100" w:type="dxa"/>
            </w:tcMar>
          </w:tcPr>
          <w:p>
            <w:r>
              <w:rPr>
                <w:sz w:val="18"/>
              </w:rPr>
              <w:t>Place</w:t>
            </w:r>
          </w:p>
        </w:tc>
        <w:tc>
          <w:tcPr>
            <w:tcW w:type="dxa" w:w="5040"/>
            <w:vAlign w:val="top"/>
            <w:tcMar>
              <w:top w:w="80" w:type="dxa"/>
              <w:start w:w="100" w:type="dxa"/>
              <w:bottom w:w="80" w:type="dxa"/>
              <w:end w:w="100" w:type="dxa"/>
            </w:tcMar>
          </w:tcPr>
          <w:p>
            <w:r>
              <w:rPr>
                <w:sz w:val="18"/>
              </w:rPr>
              <w:t>A physical location or geographic area associated with an experience.</w:t>
            </w:r>
          </w:p>
        </w:tc>
      </w:tr>
      <w:tr>
        <w:tc>
          <w:tcPr>
            <w:tcW w:type="dxa" w:w="5040"/>
            <w:vAlign w:val="top"/>
            <w:tcMar>
              <w:top w:w="80" w:type="dxa"/>
              <w:start w:w="100" w:type="dxa"/>
              <w:bottom w:w="80" w:type="dxa"/>
              <w:end w:w="100" w:type="dxa"/>
            </w:tcMar>
          </w:tcPr>
          <w:p>
            <w:r>
              <w:rPr>
                <w:sz w:val="18"/>
              </w:rPr>
              <w:t>Availability Window</w:t>
            </w:r>
          </w:p>
        </w:tc>
        <w:tc>
          <w:tcPr>
            <w:tcW w:type="dxa" w:w="5040"/>
            <w:vAlign w:val="top"/>
            <w:tcMar>
              <w:top w:w="80" w:type="dxa"/>
              <w:start w:w="100" w:type="dxa"/>
              <w:bottom w:w="80" w:type="dxa"/>
              <w:end w:w="100" w:type="dxa"/>
            </w:tcMar>
          </w:tcPr>
          <w:p>
            <w:r>
              <w:rPr>
                <w:sz w:val="18"/>
              </w:rPr>
              <w:t>A time interval in which an experience can actually be started or attended.</w:t>
            </w:r>
          </w:p>
        </w:tc>
      </w:tr>
      <w:tr>
        <w:tc>
          <w:tcPr>
            <w:tcW w:type="dxa" w:w="5040"/>
            <w:vAlign w:val="top"/>
            <w:tcMar>
              <w:top w:w="80" w:type="dxa"/>
              <w:start w:w="100" w:type="dxa"/>
              <w:bottom w:w="80" w:type="dxa"/>
              <w:end w:w="100" w:type="dxa"/>
            </w:tcMar>
          </w:tcPr>
          <w:p>
            <w:r>
              <w:rPr>
                <w:sz w:val="18"/>
              </w:rPr>
              <w:t>Itinerary</w:t>
            </w:r>
          </w:p>
        </w:tc>
        <w:tc>
          <w:tcPr>
            <w:tcW w:type="dxa" w:w="5040"/>
            <w:vAlign w:val="top"/>
            <w:tcMar>
              <w:top w:w="80" w:type="dxa"/>
              <w:start w:w="100" w:type="dxa"/>
              <w:bottom w:w="80" w:type="dxa"/>
              <w:end w:w="100" w:type="dxa"/>
            </w:tcMar>
          </w:tcPr>
          <w:p>
            <w:r>
              <w:rPr>
                <w:sz w:val="18"/>
              </w:rPr>
              <w:t>A sequence of planned or completed experience stops with time, location, and status.</w:t>
            </w:r>
          </w:p>
        </w:tc>
      </w:tr>
      <w:tr>
        <w:tc>
          <w:tcPr>
            <w:tcW w:type="dxa" w:w="5040"/>
            <w:vAlign w:val="top"/>
            <w:tcMar>
              <w:top w:w="80" w:type="dxa"/>
              <w:start w:w="100" w:type="dxa"/>
              <w:bottom w:w="80" w:type="dxa"/>
              <w:end w:w="100" w:type="dxa"/>
            </w:tcMar>
          </w:tcPr>
          <w:p>
            <w:r>
              <w:rPr>
                <w:sz w:val="18"/>
              </w:rPr>
              <w:t>Context Event</w:t>
            </w:r>
          </w:p>
        </w:tc>
        <w:tc>
          <w:tcPr>
            <w:tcW w:type="dxa" w:w="5040"/>
            <w:vAlign w:val="top"/>
            <w:tcMar>
              <w:top w:w="80" w:type="dxa"/>
              <w:start w:w="100" w:type="dxa"/>
              <w:bottom w:w="80" w:type="dxa"/>
              <w:end w:w="100" w:type="dxa"/>
            </w:tcMar>
          </w:tcPr>
          <w:p>
            <w:r>
              <w:rPr>
                <w:sz w:val="18"/>
              </w:rPr>
              <w:t>A change in the world that can affect recommendation or planning.</w:t>
            </w:r>
          </w:p>
        </w:tc>
      </w:tr>
      <w:tr>
        <w:tc>
          <w:tcPr>
            <w:tcW w:type="dxa" w:w="5040"/>
            <w:vAlign w:val="top"/>
            <w:tcMar>
              <w:top w:w="80" w:type="dxa"/>
              <w:start w:w="100" w:type="dxa"/>
              <w:bottom w:w="80" w:type="dxa"/>
              <w:end w:w="100" w:type="dxa"/>
            </w:tcMar>
          </w:tcPr>
          <w:p>
            <w:r>
              <w:rPr>
                <w:sz w:val="18"/>
              </w:rPr>
              <w:t>Feedback Signal</w:t>
            </w:r>
          </w:p>
        </w:tc>
        <w:tc>
          <w:tcPr>
            <w:tcW w:type="dxa" w:w="5040"/>
            <w:vAlign w:val="top"/>
            <w:tcMar>
              <w:top w:w="80" w:type="dxa"/>
              <w:start w:w="100" w:type="dxa"/>
              <w:bottom w:w="80" w:type="dxa"/>
              <w:end w:w="100" w:type="dxa"/>
            </w:tcMar>
          </w:tcPr>
          <w:p>
            <w:r>
              <w:rPr>
                <w:sz w:val="18"/>
              </w:rPr>
              <w:t>Explicit or implicit evidence about satisfaction, relevance, completion, abandonment, quality, or mismatch.</w:t>
            </w:r>
          </w:p>
        </w:tc>
      </w:tr>
      <w:tr>
        <w:tc>
          <w:tcPr>
            <w:tcW w:type="dxa" w:w="5040"/>
            <w:vAlign w:val="top"/>
            <w:tcMar>
              <w:top w:w="80" w:type="dxa"/>
              <w:start w:w="100" w:type="dxa"/>
              <w:bottom w:w="80" w:type="dxa"/>
              <w:end w:w="100" w:type="dxa"/>
            </w:tcMar>
          </w:tcPr>
          <w:p>
            <w:r>
              <w:rPr>
                <w:sz w:val="18"/>
              </w:rPr>
              <w:t>Evidence / Confidence Record</w:t>
            </w:r>
          </w:p>
        </w:tc>
        <w:tc>
          <w:tcPr>
            <w:tcW w:type="dxa" w:w="5040"/>
            <w:vAlign w:val="top"/>
            <w:tcMar>
              <w:top w:w="80" w:type="dxa"/>
              <w:start w:w="100" w:type="dxa"/>
              <w:bottom w:w="80" w:type="dxa"/>
              <w:end w:w="100" w:type="dxa"/>
            </w:tcMar>
          </w:tcPr>
          <w:p>
            <w:r>
              <w:rPr>
                <w:sz w:val="18"/>
              </w:rPr>
              <w:t>Information about where an attribute came from, when it was last verified, and how strongly it should be trusted.</w:t>
            </w:r>
          </w:p>
        </w:tc>
      </w:tr>
    </w:tbl>
    <w:p/>
    <w:p>
      <w:pPr>
        <w:pStyle w:val="Heading1"/>
      </w:pPr>
      <w:r>
        <w:t>5. Traveler Intelligence</w:t>
      </w:r>
    </w:p>
    <w:p>
      <w:pPr>
        <w:pStyle w:val="Heading2"/>
      </w:pPr>
      <w:r>
        <w:t>5.1 Traveler profile vs. traveler state</w:t>
      </w:r>
    </w:p>
    <w:p>
      <w:r>
        <w:t>A major conceptual distinction is that a traveler has both relatively stable preferences and a constantly changing state. A person who enjoys adventure in general may not want an adventure activity at 6 PM after a long day, and a family may have different needs when a child becomes tired.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100" w:type="dxa"/>
              <w:bottom w:w="80" w:type="dxa"/>
              <w:end w:w="100" w:type="dxa"/>
            </w:tcMar>
          </w:tcPr>
          <w:p>
            <w:r>
              <w:rPr>
                <w:b/>
                <w:sz w:val="19"/>
              </w:rPr>
              <w:t>Component</w:t>
            </w:r>
          </w:p>
        </w:tc>
        <w:tc>
          <w:tcPr>
            <w:tcW w:type="dxa" w:w="3360"/>
            <w:shd w:fill="D9EAF7"/>
            <w:vAlign w:val="center"/>
            <w:tcMar>
              <w:top w:w="80" w:type="dxa"/>
              <w:start w:w="100" w:type="dxa"/>
              <w:bottom w:w="80" w:type="dxa"/>
              <w:end w:w="100" w:type="dxa"/>
            </w:tcMar>
          </w:tcPr>
          <w:p>
            <w:r>
              <w:rPr>
                <w:b/>
                <w:sz w:val="19"/>
              </w:rPr>
              <w:t>Examples</w:t>
            </w:r>
          </w:p>
        </w:tc>
        <w:tc>
          <w:tcPr>
            <w:tcW w:type="dxa" w:w="3360"/>
            <w:shd w:fill="D9EAF7"/>
            <w:vAlign w:val="center"/>
            <w:tcMar>
              <w:top w:w="80" w:type="dxa"/>
              <w:start w:w="100" w:type="dxa"/>
              <w:bottom w:w="80" w:type="dxa"/>
              <w:end w:w="100" w:type="dxa"/>
            </w:tcMar>
          </w:tcPr>
          <w:p>
            <w:r>
              <w:rPr>
                <w:b/>
                <w:sz w:val="19"/>
              </w:rPr>
              <w:t>Nature</w:t>
            </w:r>
          </w:p>
        </w:tc>
      </w:tr>
      <w:tr>
        <w:tc>
          <w:tcPr>
            <w:tcW w:type="dxa" w:w="3360"/>
            <w:vAlign w:val="top"/>
            <w:tcMar>
              <w:top w:w="80" w:type="dxa"/>
              <w:start w:w="100" w:type="dxa"/>
              <w:bottom w:w="80" w:type="dxa"/>
              <w:end w:w="100" w:type="dxa"/>
            </w:tcMar>
          </w:tcPr>
          <w:p>
            <w:r>
              <w:rPr>
                <w:sz w:val="18"/>
              </w:rPr>
              <w:t>Stable profile</w:t>
            </w:r>
          </w:p>
        </w:tc>
        <w:tc>
          <w:tcPr>
            <w:tcW w:type="dxa" w:w="3360"/>
            <w:vAlign w:val="top"/>
            <w:tcMar>
              <w:top w:w="80" w:type="dxa"/>
              <w:start w:w="100" w:type="dxa"/>
              <w:bottom w:w="80" w:type="dxa"/>
              <w:end w:w="100" w:type="dxa"/>
            </w:tcMar>
          </w:tcPr>
          <w:p>
            <w:r>
              <w:rPr>
                <w:sz w:val="18"/>
              </w:rPr>
              <w:t>Food interests, culture, shopping, adventure, preferred price range</w:t>
            </w:r>
          </w:p>
        </w:tc>
        <w:tc>
          <w:tcPr>
            <w:tcW w:type="dxa" w:w="3360"/>
            <w:vAlign w:val="top"/>
            <w:tcMar>
              <w:top w:w="80" w:type="dxa"/>
              <w:start w:w="100" w:type="dxa"/>
              <w:bottom w:w="80" w:type="dxa"/>
              <w:end w:w="100" w:type="dxa"/>
            </w:tcMar>
          </w:tcPr>
          <w:p>
            <w:r>
              <w:rPr>
                <w:sz w:val="18"/>
              </w:rPr>
              <w:t>Slow-changing</w:t>
            </w:r>
          </w:p>
        </w:tc>
      </w:tr>
      <w:tr>
        <w:tc>
          <w:tcPr>
            <w:tcW w:type="dxa" w:w="3360"/>
            <w:vAlign w:val="top"/>
            <w:tcMar>
              <w:top w:w="80" w:type="dxa"/>
              <w:start w:w="100" w:type="dxa"/>
              <w:bottom w:w="80" w:type="dxa"/>
              <w:end w:w="100" w:type="dxa"/>
            </w:tcMar>
          </w:tcPr>
          <w:p>
            <w:r>
              <w:rPr>
                <w:sz w:val="18"/>
              </w:rPr>
              <w:t>Learned preferences</w:t>
            </w:r>
          </w:p>
        </w:tc>
        <w:tc>
          <w:tcPr>
            <w:tcW w:type="dxa" w:w="3360"/>
            <w:vAlign w:val="top"/>
            <w:tcMar>
              <w:top w:w="80" w:type="dxa"/>
              <w:start w:w="100" w:type="dxa"/>
              <w:bottom w:w="80" w:type="dxa"/>
              <w:end w:w="100" w:type="dxa"/>
            </w:tcMar>
          </w:tcPr>
          <w:p>
            <w:r>
              <w:rPr>
                <w:sz w:val="18"/>
              </w:rPr>
              <w:t>Frequently chooses local food, avoids crowded attractions</w:t>
            </w:r>
          </w:p>
        </w:tc>
        <w:tc>
          <w:tcPr>
            <w:tcW w:type="dxa" w:w="3360"/>
            <w:vAlign w:val="top"/>
            <w:tcMar>
              <w:top w:w="80" w:type="dxa"/>
              <w:start w:w="100" w:type="dxa"/>
              <w:bottom w:w="80" w:type="dxa"/>
              <w:end w:w="100" w:type="dxa"/>
            </w:tcMar>
          </w:tcPr>
          <w:p>
            <w:r>
              <w:rPr>
                <w:sz w:val="18"/>
              </w:rPr>
              <w:t>Changes through interaction</w:t>
            </w:r>
          </w:p>
        </w:tc>
      </w:tr>
      <w:tr>
        <w:tc>
          <w:tcPr>
            <w:tcW w:type="dxa" w:w="3360"/>
            <w:vAlign w:val="top"/>
            <w:tcMar>
              <w:top w:w="80" w:type="dxa"/>
              <w:start w:w="100" w:type="dxa"/>
              <w:bottom w:w="80" w:type="dxa"/>
              <w:end w:w="100" w:type="dxa"/>
            </w:tcMar>
          </w:tcPr>
          <w:p>
            <w:r>
              <w:rPr>
                <w:sz w:val="18"/>
              </w:rPr>
              <w:t>Current intent</w:t>
            </w:r>
          </w:p>
        </w:tc>
        <w:tc>
          <w:tcPr>
            <w:tcW w:type="dxa" w:w="3360"/>
            <w:vAlign w:val="top"/>
            <w:tcMar>
              <w:top w:w="80" w:type="dxa"/>
              <w:start w:w="100" w:type="dxa"/>
              <w:bottom w:w="80" w:type="dxa"/>
              <w:end w:w="100" w:type="dxa"/>
            </w:tcMar>
          </w:tcPr>
          <w:p>
            <w:r>
              <w:rPr>
                <w:sz w:val="18"/>
              </w:rPr>
              <w:t>Find dinner, fill 90 minutes, see something indoors</w:t>
            </w:r>
          </w:p>
        </w:tc>
        <w:tc>
          <w:tcPr>
            <w:tcW w:type="dxa" w:w="3360"/>
            <w:vAlign w:val="top"/>
            <w:tcMar>
              <w:top w:w="80" w:type="dxa"/>
              <w:start w:w="100" w:type="dxa"/>
              <w:bottom w:w="80" w:type="dxa"/>
              <w:end w:w="100" w:type="dxa"/>
            </w:tcMar>
          </w:tcPr>
          <w:p>
            <w:r>
              <w:rPr>
                <w:sz w:val="18"/>
              </w:rPr>
              <w:t>Short-lived</w:t>
            </w:r>
          </w:p>
        </w:tc>
      </w:tr>
      <w:tr>
        <w:tc>
          <w:tcPr>
            <w:tcW w:type="dxa" w:w="3360"/>
            <w:vAlign w:val="top"/>
            <w:tcMar>
              <w:top w:w="80" w:type="dxa"/>
              <w:start w:w="100" w:type="dxa"/>
              <w:bottom w:w="80" w:type="dxa"/>
              <w:end w:w="100" w:type="dxa"/>
            </w:tcMar>
          </w:tcPr>
          <w:p>
            <w:r>
              <w:rPr>
                <w:sz w:val="18"/>
              </w:rPr>
              <w:t>Current context</w:t>
            </w:r>
          </w:p>
        </w:tc>
        <w:tc>
          <w:tcPr>
            <w:tcW w:type="dxa" w:w="3360"/>
            <w:vAlign w:val="top"/>
            <w:tcMar>
              <w:top w:w="80" w:type="dxa"/>
              <w:start w:w="100" w:type="dxa"/>
              <w:bottom w:w="80" w:type="dxa"/>
              <w:end w:w="100" w:type="dxa"/>
            </w:tcMar>
          </w:tcPr>
          <w:p>
            <w:r>
              <w:rPr>
                <w:sz w:val="18"/>
              </w:rPr>
              <w:t>Location, time, weather, traffic, crowd level</w:t>
            </w:r>
          </w:p>
        </w:tc>
        <w:tc>
          <w:tcPr>
            <w:tcW w:type="dxa" w:w="3360"/>
            <w:vAlign w:val="top"/>
            <w:tcMar>
              <w:top w:w="80" w:type="dxa"/>
              <w:start w:w="100" w:type="dxa"/>
              <w:bottom w:w="80" w:type="dxa"/>
              <w:end w:w="100" w:type="dxa"/>
            </w:tcMar>
          </w:tcPr>
          <w:p>
            <w:r>
              <w:rPr>
                <w:sz w:val="18"/>
              </w:rPr>
              <w:t>Rapidly changing</w:t>
            </w:r>
          </w:p>
        </w:tc>
      </w:tr>
      <w:tr>
        <w:tc>
          <w:tcPr>
            <w:tcW w:type="dxa" w:w="3360"/>
            <w:vAlign w:val="top"/>
            <w:tcMar>
              <w:top w:w="80" w:type="dxa"/>
              <w:start w:w="100" w:type="dxa"/>
              <w:bottom w:w="80" w:type="dxa"/>
              <w:end w:w="100" w:type="dxa"/>
            </w:tcMar>
          </w:tcPr>
          <w:p>
            <w:r>
              <w:rPr>
                <w:sz w:val="18"/>
              </w:rPr>
              <w:t>Active constraints</w:t>
            </w:r>
          </w:p>
        </w:tc>
        <w:tc>
          <w:tcPr>
            <w:tcW w:type="dxa" w:w="3360"/>
            <w:vAlign w:val="top"/>
            <w:tcMar>
              <w:top w:w="80" w:type="dxa"/>
              <w:start w:w="100" w:type="dxa"/>
              <w:bottom w:w="80" w:type="dxa"/>
              <w:end w:w="100" w:type="dxa"/>
            </w:tcMar>
          </w:tcPr>
          <w:p>
            <w:r>
              <w:rPr>
                <w:sz w:val="18"/>
              </w:rPr>
              <w:t>Budget left, wheelchair suitability, child-friendly, must return by 7 PM</w:t>
            </w:r>
          </w:p>
        </w:tc>
        <w:tc>
          <w:tcPr>
            <w:tcW w:type="dxa" w:w="3360"/>
            <w:vAlign w:val="top"/>
            <w:tcMar>
              <w:top w:w="80" w:type="dxa"/>
              <w:start w:w="100" w:type="dxa"/>
              <w:bottom w:w="80" w:type="dxa"/>
              <w:end w:w="100" w:type="dxa"/>
            </w:tcMar>
          </w:tcPr>
          <w:p>
            <w:r>
              <w:rPr>
                <w:sz w:val="18"/>
              </w:rPr>
              <w:t>Task/session-specific</w:t>
            </w:r>
          </w:p>
        </w:tc>
      </w:tr>
      <w:tr>
        <w:tc>
          <w:tcPr>
            <w:tcW w:type="dxa" w:w="3360"/>
            <w:vAlign w:val="top"/>
            <w:tcMar>
              <w:top w:w="80" w:type="dxa"/>
              <w:start w:w="100" w:type="dxa"/>
              <w:bottom w:w="80" w:type="dxa"/>
              <w:end w:w="100" w:type="dxa"/>
            </w:tcMar>
          </w:tcPr>
          <w:p>
            <w:r>
              <w:rPr>
                <w:sz w:val="18"/>
              </w:rPr>
              <w:t>Existing itinerary</w:t>
            </w:r>
          </w:p>
        </w:tc>
        <w:tc>
          <w:tcPr>
            <w:tcW w:type="dxa" w:w="3360"/>
            <w:vAlign w:val="top"/>
            <w:tcMar>
              <w:top w:w="80" w:type="dxa"/>
              <w:start w:w="100" w:type="dxa"/>
              <w:bottom w:w="80" w:type="dxa"/>
              <w:end w:w="100" w:type="dxa"/>
            </w:tcMar>
          </w:tcPr>
          <w:p>
            <w:r>
              <w:rPr>
                <w:sz w:val="18"/>
              </w:rPr>
              <w:t>Confirmed stops, reservations, travel segments</w:t>
            </w:r>
          </w:p>
        </w:tc>
        <w:tc>
          <w:tcPr>
            <w:tcW w:type="dxa" w:w="3360"/>
            <w:vAlign w:val="top"/>
            <w:tcMar>
              <w:top w:w="80" w:type="dxa"/>
              <w:start w:w="100" w:type="dxa"/>
              <w:bottom w:w="80" w:type="dxa"/>
              <w:end w:w="100" w:type="dxa"/>
            </w:tcMar>
          </w:tcPr>
          <w:p>
            <w:r>
              <w:rPr>
                <w:sz w:val="18"/>
              </w:rPr>
              <w:t>Session-specific</w:t>
            </w:r>
          </w:p>
        </w:tc>
      </w:tr>
      <w:tr>
        <w:tc>
          <w:tcPr>
            <w:tcW w:type="dxa" w:w="3360"/>
            <w:vAlign w:val="top"/>
            <w:tcMar>
              <w:top w:w="80" w:type="dxa"/>
              <w:start w:w="100" w:type="dxa"/>
              <w:bottom w:w="80" w:type="dxa"/>
              <w:end w:w="100" w:type="dxa"/>
            </w:tcMar>
          </w:tcPr>
          <w:p>
            <w:r>
              <w:rPr>
                <w:sz w:val="18"/>
              </w:rPr>
              <w:t>Group state</w:t>
            </w:r>
          </w:p>
        </w:tc>
        <w:tc>
          <w:tcPr>
            <w:tcW w:type="dxa" w:w="3360"/>
            <w:vAlign w:val="top"/>
            <w:tcMar>
              <w:top w:w="80" w:type="dxa"/>
              <w:start w:w="100" w:type="dxa"/>
              <w:bottom w:w="80" w:type="dxa"/>
              <w:end w:w="100" w:type="dxa"/>
            </w:tcMar>
          </w:tcPr>
          <w:p>
            <w:r>
              <w:rPr>
                <w:sz w:val="18"/>
              </w:rPr>
              <w:t>Who is present, individual preferences, disagreement, pace</w:t>
            </w:r>
          </w:p>
        </w:tc>
        <w:tc>
          <w:tcPr>
            <w:tcW w:type="dxa" w:w="3360"/>
            <w:vAlign w:val="top"/>
            <w:tcMar>
              <w:top w:w="80" w:type="dxa"/>
              <w:start w:w="100" w:type="dxa"/>
              <w:bottom w:w="80" w:type="dxa"/>
              <w:end w:w="100" w:type="dxa"/>
            </w:tcMar>
          </w:tcPr>
          <w:p>
            <w:r>
              <w:rPr>
                <w:sz w:val="18"/>
              </w:rPr>
              <w:t>Dynamic</w:t>
            </w:r>
          </w:p>
        </w:tc>
      </w:tr>
    </w:tbl>
    <w:p/>
    <w:p>
      <w:pPr>
        <w:pStyle w:val="Heading2"/>
      </w:pPr>
      <w:r>
        <w:t>5.2 Intent understanding</w:t>
      </w:r>
    </w:p>
    <w:p>
      <w:r>
        <w:t>The system should distinguish explicit intent from inferred intent. Explicit intent is what the traveler states; inferred intent is what the system learns from behavior and context. The two must not be treated as equally authoritative.</w:t>
      </w:r>
    </w:p>
    <w:p>
      <w:pPr>
        <w:pStyle w:val="ListBullet"/>
        <w:spacing w:after="60"/>
      </w:pPr>
      <w:r>
        <w:t>Explicit: “I want local food.”</w:t>
      </w:r>
    </w:p>
    <w:p>
      <w:pPr>
        <w:pStyle w:val="ListBullet"/>
        <w:spacing w:after="60"/>
      </w:pPr>
      <w:r>
        <w:t>Constraint: “I only have 90 minutes.”</w:t>
      </w:r>
    </w:p>
    <w:p>
      <w:pPr>
        <w:pStyle w:val="ListBullet"/>
        <w:spacing w:after="60"/>
      </w:pPr>
      <w:r>
        <w:t>Context: “It is raining.”</w:t>
      </w:r>
    </w:p>
    <w:p>
      <w:pPr>
        <w:pStyle w:val="ListBullet"/>
        <w:spacing w:after="60"/>
      </w:pPr>
      <w:r>
        <w:t>Behavioral inference: repeated preference for small local venues.</w:t>
      </w:r>
    </w:p>
    <w:p>
      <w:pPr>
        <w:pStyle w:val="ListBullet"/>
        <w:spacing w:after="60"/>
      </w:pPr>
      <w:r>
        <w:t>Negative preference: repeated rejection of crowded tourist attractions.</w:t>
      </w:r>
    </w:p>
    <w:p>
      <w:pPr>
        <w:pStyle w:val="ListBullet"/>
        <w:spacing w:after="60"/>
      </w:pPr>
      <w:r>
        <w:t>Temporary preference: “Today I want something relaxed.”</w:t>
      </w:r>
    </w:p>
    <w:p>
      <w:pPr>
        <w:pStyle w:val="Heading2"/>
      </w:pPr>
      <w:r>
        <w:t>5.3 Group intelligence</w:t>
      </w:r>
    </w:p>
    <w:p>
      <w:r>
        <w:t>Group recommendations should not simply average everyone’s preferences. The system should represent individual preferences, hard constraints, soft preferences, and willingness to compromise. A useful conceptual objective is to reduce severe dissatisfaction while finding a high-utility shared option.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Mar>
              <w:top w:w="80" w:type="dxa"/>
              <w:start w:w="100" w:type="dxa"/>
              <w:bottom w:w="80" w:type="dxa"/>
              <w:end w:w="100" w:type="dxa"/>
            </w:tcMar>
          </w:tcPr>
          <w:p>
            <w:r>
              <w:rPr>
                <w:b/>
                <w:sz w:val="19"/>
              </w:rPr>
              <w:t>Group signal</w:t>
            </w:r>
          </w:p>
        </w:tc>
        <w:tc>
          <w:tcPr>
            <w:tcW w:type="dxa" w:w="3360"/>
            <w:shd w:fill="D9EAF7"/>
            <w:vAlign w:val="center"/>
            <w:tcMar>
              <w:top w:w="80" w:type="dxa"/>
              <w:start w:w="100" w:type="dxa"/>
              <w:bottom w:w="80" w:type="dxa"/>
              <w:end w:w="100" w:type="dxa"/>
            </w:tcMar>
          </w:tcPr>
          <w:p>
            <w:r>
              <w:rPr>
                <w:b/>
                <w:sz w:val="19"/>
              </w:rPr>
              <w:t>Example</w:t>
            </w:r>
          </w:p>
        </w:tc>
        <w:tc>
          <w:tcPr>
            <w:tcW w:type="dxa" w:w="3360"/>
            <w:shd w:fill="D9EAF7"/>
            <w:vAlign w:val="center"/>
            <w:tcMar>
              <w:top w:w="80" w:type="dxa"/>
              <w:start w:w="100" w:type="dxa"/>
              <w:bottom w:w="80" w:type="dxa"/>
              <w:end w:w="100" w:type="dxa"/>
            </w:tcMar>
          </w:tcPr>
          <w:p>
            <w:r>
              <w:rPr>
                <w:b/>
                <w:sz w:val="19"/>
              </w:rPr>
              <w:t>How it affects reasoning</w:t>
            </w:r>
          </w:p>
        </w:tc>
      </w:tr>
      <w:tr>
        <w:tc>
          <w:tcPr>
            <w:tcW w:type="dxa" w:w="3360"/>
            <w:vAlign w:val="top"/>
            <w:tcMar>
              <w:top w:w="80" w:type="dxa"/>
              <w:start w:w="100" w:type="dxa"/>
              <w:bottom w:w="80" w:type="dxa"/>
              <w:end w:w="100" w:type="dxa"/>
            </w:tcMar>
          </w:tcPr>
          <w:p>
            <w:r>
              <w:rPr>
                <w:sz w:val="18"/>
              </w:rPr>
              <w:t>Hard constraint</w:t>
            </w:r>
          </w:p>
        </w:tc>
        <w:tc>
          <w:tcPr>
            <w:tcW w:type="dxa" w:w="3360"/>
            <w:vAlign w:val="top"/>
            <w:tcMar>
              <w:top w:w="80" w:type="dxa"/>
              <w:start w:w="100" w:type="dxa"/>
              <w:bottom w:w="80" w:type="dxa"/>
              <w:end w:w="100" w:type="dxa"/>
            </w:tcMar>
          </w:tcPr>
          <w:p>
            <w:r>
              <w:rPr>
                <w:sz w:val="18"/>
              </w:rPr>
              <w:t>Wheelchair access required</w:t>
            </w:r>
          </w:p>
        </w:tc>
        <w:tc>
          <w:tcPr>
            <w:tcW w:type="dxa" w:w="3360"/>
            <w:vAlign w:val="top"/>
            <w:tcMar>
              <w:top w:w="80" w:type="dxa"/>
              <w:start w:w="100" w:type="dxa"/>
              <w:bottom w:w="80" w:type="dxa"/>
              <w:end w:w="100" w:type="dxa"/>
            </w:tcMar>
          </w:tcPr>
          <w:p>
            <w:r>
              <w:rPr>
                <w:sz w:val="18"/>
              </w:rPr>
              <w:t>Eliminate infeasible experiences</w:t>
            </w:r>
          </w:p>
        </w:tc>
      </w:tr>
      <w:tr>
        <w:tc>
          <w:tcPr>
            <w:tcW w:type="dxa" w:w="3360"/>
            <w:vAlign w:val="top"/>
            <w:tcMar>
              <w:top w:w="80" w:type="dxa"/>
              <w:start w:w="100" w:type="dxa"/>
              <w:bottom w:w="80" w:type="dxa"/>
              <w:end w:w="100" w:type="dxa"/>
            </w:tcMar>
          </w:tcPr>
          <w:p>
            <w:r>
              <w:rPr>
                <w:sz w:val="18"/>
              </w:rPr>
              <w:t>Strong preference</w:t>
            </w:r>
          </w:p>
        </w:tc>
        <w:tc>
          <w:tcPr>
            <w:tcW w:type="dxa" w:w="3360"/>
            <w:vAlign w:val="top"/>
            <w:tcMar>
              <w:top w:w="80" w:type="dxa"/>
              <w:start w:w="100" w:type="dxa"/>
              <w:bottom w:w="80" w:type="dxa"/>
              <w:end w:w="100" w:type="dxa"/>
            </w:tcMar>
          </w:tcPr>
          <w:p>
            <w:r>
              <w:rPr>
                <w:sz w:val="18"/>
              </w:rPr>
              <w:t>Child wants animals</w:t>
            </w:r>
          </w:p>
        </w:tc>
        <w:tc>
          <w:tcPr>
            <w:tcW w:type="dxa" w:w="3360"/>
            <w:vAlign w:val="top"/>
            <w:tcMar>
              <w:top w:w="80" w:type="dxa"/>
              <w:start w:w="100" w:type="dxa"/>
              <w:bottom w:w="80" w:type="dxa"/>
              <w:end w:w="100" w:type="dxa"/>
            </w:tcMar>
          </w:tcPr>
          <w:p>
            <w:r>
              <w:rPr>
                <w:sz w:val="18"/>
              </w:rPr>
              <w:t>Increase utility but allow compromise</w:t>
            </w:r>
          </w:p>
        </w:tc>
      </w:tr>
      <w:tr>
        <w:tc>
          <w:tcPr>
            <w:tcW w:type="dxa" w:w="3360"/>
            <w:vAlign w:val="top"/>
            <w:tcMar>
              <w:top w:w="80" w:type="dxa"/>
              <w:start w:w="100" w:type="dxa"/>
              <w:bottom w:w="80" w:type="dxa"/>
              <w:end w:w="100" w:type="dxa"/>
            </w:tcMar>
          </w:tcPr>
          <w:p>
            <w:r>
              <w:rPr>
                <w:sz w:val="18"/>
              </w:rPr>
              <w:t>Soft preference</w:t>
            </w:r>
          </w:p>
        </w:tc>
        <w:tc>
          <w:tcPr>
            <w:tcW w:type="dxa" w:w="3360"/>
            <w:vAlign w:val="top"/>
            <w:tcMar>
              <w:top w:w="80" w:type="dxa"/>
              <w:start w:w="100" w:type="dxa"/>
              <w:bottom w:w="80" w:type="dxa"/>
              <w:end w:w="100" w:type="dxa"/>
            </w:tcMar>
          </w:tcPr>
          <w:p>
            <w:r>
              <w:rPr>
                <w:sz w:val="18"/>
              </w:rPr>
              <w:t>Parent prefers cultural activity</w:t>
            </w:r>
          </w:p>
        </w:tc>
        <w:tc>
          <w:tcPr>
            <w:tcW w:type="dxa" w:w="3360"/>
            <w:vAlign w:val="top"/>
            <w:tcMar>
              <w:top w:w="80" w:type="dxa"/>
              <w:start w:w="100" w:type="dxa"/>
              <w:bottom w:w="80" w:type="dxa"/>
              <w:end w:w="100" w:type="dxa"/>
            </w:tcMar>
          </w:tcPr>
          <w:p>
            <w:r>
              <w:rPr>
                <w:sz w:val="18"/>
              </w:rPr>
              <w:t>Useful tie-breaker</w:t>
            </w:r>
          </w:p>
        </w:tc>
      </w:tr>
      <w:tr>
        <w:tc>
          <w:tcPr>
            <w:tcW w:type="dxa" w:w="3360"/>
            <w:vAlign w:val="top"/>
            <w:tcMar>
              <w:top w:w="80" w:type="dxa"/>
              <w:start w:w="100" w:type="dxa"/>
              <w:bottom w:w="80" w:type="dxa"/>
              <w:end w:w="100" w:type="dxa"/>
            </w:tcMar>
          </w:tcPr>
          <w:p>
            <w:r>
              <w:rPr>
                <w:sz w:val="18"/>
              </w:rPr>
              <w:t>Conflict</w:t>
            </w:r>
          </w:p>
        </w:tc>
        <w:tc>
          <w:tcPr>
            <w:tcW w:type="dxa" w:w="3360"/>
            <w:vAlign w:val="top"/>
            <w:tcMar>
              <w:top w:w="80" w:type="dxa"/>
              <w:start w:w="100" w:type="dxa"/>
              <w:bottom w:w="80" w:type="dxa"/>
              <w:end w:w="100" w:type="dxa"/>
            </w:tcMar>
          </w:tcPr>
          <w:p>
            <w:r>
              <w:rPr>
                <w:sz w:val="18"/>
              </w:rPr>
              <w:t>One person wants adventure, one wants relaxation</w:t>
            </w:r>
          </w:p>
        </w:tc>
        <w:tc>
          <w:tcPr>
            <w:tcW w:type="dxa" w:w="3360"/>
            <w:vAlign w:val="top"/>
            <w:tcMar>
              <w:top w:w="80" w:type="dxa"/>
              <w:start w:w="100" w:type="dxa"/>
              <w:bottom w:w="80" w:type="dxa"/>
              <w:end w:w="100" w:type="dxa"/>
            </w:tcMar>
          </w:tcPr>
          <w:p>
            <w:r>
              <w:rPr>
                <w:sz w:val="18"/>
              </w:rPr>
              <w:t>Search for compromise experiences or split planning</w:t>
            </w:r>
          </w:p>
        </w:tc>
      </w:tr>
      <w:tr>
        <w:tc>
          <w:tcPr>
            <w:tcW w:type="dxa" w:w="3360"/>
            <w:vAlign w:val="top"/>
            <w:tcMar>
              <w:top w:w="80" w:type="dxa"/>
              <w:start w:w="100" w:type="dxa"/>
              <w:bottom w:w="80" w:type="dxa"/>
              <w:end w:w="100" w:type="dxa"/>
            </w:tcMar>
          </w:tcPr>
          <w:p>
            <w:r>
              <w:rPr>
                <w:sz w:val="18"/>
              </w:rPr>
              <w:t>Pace</w:t>
            </w:r>
          </w:p>
        </w:tc>
        <w:tc>
          <w:tcPr>
            <w:tcW w:type="dxa" w:w="3360"/>
            <w:vAlign w:val="top"/>
            <w:tcMar>
              <w:top w:w="80" w:type="dxa"/>
              <w:start w:w="100" w:type="dxa"/>
              <w:bottom w:w="80" w:type="dxa"/>
              <w:end w:w="100" w:type="dxa"/>
            </w:tcMar>
          </w:tcPr>
          <w:p>
            <w:r>
              <w:rPr>
                <w:sz w:val="18"/>
              </w:rPr>
              <w:t>Young children / elderly</w:t>
            </w:r>
          </w:p>
        </w:tc>
        <w:tc>
          <w:tcPr>
            <w:tcW w:type="dxa" w:w="3360"/>
            <w:vAlign w:val="top"/>
            <w:tcMar>
              <w:top w:w="80" w:type="dxa"/>
              <w:start w:w="100" w:type="dxa"/>
              <w:bottom w:w="80" w:type="dxa"/>
              <w:end w:w="100" w:type="dxa"/>
            </w:tcMar>
          </w:tcPr>
          <w:p>
            <w:r>
              <w:rPr>
                <w:sz w:val="18"/>
              </w:rPr>
              <w:t>Increase transition and downtime allowance</w:t>
            </w:r>
          </w:p>
        </w:tc>
      </w:tr>
      <w:tr>
        <w:tc>
          <w:tcPr>
            <w:tcW w:type="dxa" w:w="3360"/>
            <w:vAlign w:val="top"/>
            <w:tcMar>
              <w:top w:w="80" w:type="dxa"/>
              <w:start w:w="100" w:type="dxa"/>
              <w:bottom w:w="80" w:type="dxa"/>
              <w:end w:w="100" w:type="dxa"/>
            </w:tcMar>
          </w:tcPr>
          <w:p>
            <w:r>
              <w:rPr>
                <w:sz w:val="18"/>
              </w:rPr>
              <w:t>Consensus</w:t>
            </w:r>
          </w:p>
        </w:tc>
        <w:tc>
          <w:tcPr>
            <w:tcW w:type="dxa" w:w="3360"/>
            <w:vAlign w:val="top"/>
            <w:tcMar>
              <w:top w:w="80" w:type="dxa"/>
              <w:start w:w="100" w:type="dxa"/>
              <w:bottom w:w="80" w:type="dxa"/>
              <w:end w:w="100" w:type="dxa"/>
            </w:tcMar>
          </w:tcPr>
          <w:p>
            <w:r>
              <w:rPr>
                <w:sz w:val="18"/>
              </w:rPr>
              <w:t>Everyone approves one option</w:t>
            </w:r>
          </w:p>
        </w:tc>
        <w:tc>
          <w:tcPr>
            <w:tcW w:type="dxa" w:w="3360"/>
            <w:vAlign w:val="top"/>
            <w:tcMar>
              <w:top w:w="80" w:type="dxa"/>
              <w:start w:w="100" w:type="dxa"/>
              <w:bottom w:w="80" w:type="dxa"/>
              <w:end w:w="100" w:type="dxa"/>
            </w:tcMar>
          </w:tcPr>
          <w:p>
            <w:r>
              <w:rPr>
                <w:sz w:val="18"/>
              </w:rPr>
              <w:t>Increase confidence for final selection</w:t>
            </w:r>
          </w:p>
        </w:tc>
      </w:tr>
    </w:tbl>
    <w:p/>
    <w:p>
      <w:pPr>
        <w:pStyle w:val="Heading1"/>
      </w:pPr>
      <w:r>
        <w:t>6. Experience Intelligence</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Key shift</w:t>
              <w:br/>
            </w:r>
            <w:r>
              <w:rPr>
                <w:sz w:val="20"/>
              </w:rPr>
              <w:t>The platform should understand experiences as structured, semantic objects. A listing is only a container for that understanding.</w:t>
            </w:r>
          </w:p>
        </w:tc>
      </w:tr>
    </w:tbl>
    <w:p/>
    <w:p>
      <w:pPr>
        <w:pStyle w:val="Heading2"/>
      </w:pPr>
      <w:r>
        <w:t>6.1 Experience representation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Dimension</w:t>
            </w:r>
          </w:p>
        </w:tc>
        <w:tc>
          <w:tcPr>
            <w:tcW w:type="dxa" w:w="5040"/>
            <w:shd w:fill="D9EAF7"/>
            <w:vAlign w:val="center"/>
            <w:tcMar>
              <w:top w:w="80" w:type="dxa"/>
              <w:start w:w="100" w:type="dxa"/>
              <w:bottom w:w="80" w:type="dxa"/>
              <w:end w:w="100" w:type="dxa"/>
            </w:tcMar>
          </w:tcPr>
          <w:p>
            <w:r>
              <w:rPr>
                <w:b/>
                <w:sz w:val="19"/>
              </w:rPr>
              <w:t>Examples</w:t>
            </w:r>
          </w:p>
        </w:tc>
      </w:tr>
      <w:tr>
        <w:tc>
          <w:tcPr>
            <w:tcW w:type="dxa" w:w="5040"/>
            <w:vAlign w:val="top"/>
            <w:tcMar>
              <w:top w:w="80" w:type="dxa"/>
              <w:start w:w="100" w:type="dxa"/>
              <w:bottom w:w="80" w:type="dxa"/>
              <w:end w:w="100" w:type="dxa"/>
            </w:tcMar>
          </w:tcPr>
          <w:p>
            <w:r>
              <w:rPr>
                <w:sz w:val="18"/>
              </w:rPr>
              <w:t>Experience identity</w:t>
            </w:r>
          </w:p>
        </w:tc>
        <w:tc>
          <w:tcPr>
            <w:tcW w:type="dxa" w:w="5040"/>
            <w:vAlign w:val="top"/>
            <w:tcMar>
              <w:top w:w="80" w:type="dxa"/>
              <w:start w:w="100" w:type="dxa"/>
              <w:bottom w:w="80" w:type="dxa"/>
              <w:end w:w="100" w:type="dxa"/>
            </w:tcMar>
          </w:tcPr>
          <w:p>
            <w:r>
              <w:rPr>
                <w:sz w:val="18"/>
              </w:rPr>
              <w:t>Cooking with a local family, pottery workshop, night market visit</w:t>
            </w:r>
          </w:p>
        </w:tc>
      </w:tr>
      <w:tr>
        <w:tc>
          <w:tcPr>
            <w:tcW w:type="dxa" w:w="5040"/>
            <w:vAlign w:val="top"/>
            <w:tcMar>
              <w:top w:w="80" w:type="dxa"/>
              <w:start w:w="100" w:type="dxa"/>
              <w:bottom w:w="80" w:type="dxa"/>
              <w:end w:w="100" w:type="dxa"/>
            </w:tcMar>
          </w:tcPr>
          <w:p>
            <w:r>
              <w:rPr>
                <w:sz w:val="18"/>
              </w:rPr>
              <w:t>Category</w:t>
            </w:r>
          </w:p>
        </w:tc>
        <w:tc>
          <w:tcPr>
            <w:tcW w:type="dxa" w:w="5040"/>
            <w:vAlign w:val="top"/>
            <w:tcMar>
              <w:top w:w="80" w:type="dxa"/>
              <w:start w:w="100" w:type="dxa"/>
              <w:bottom w:w="80" w:type="dxa"/>
              <w:end w:w="100" w:type="dxa"/>
            </w:tcMar>
          </w:tcPr>
          <w:p>
            <w:r>
              <w:rPr>
                <w:sz w:val="18"/>
              </w:rPr>
              <w:t>Food, culture, art, learning, adventure, shopping, nightlife, wellness, community</w:t>
            </w:r>
          </w:p>
        </w:tc>
      </w:tr>
      <w:tr>
        <w:tc>
          <w:tcPr>
            <w:tcW w:type="dxa" w:w="5040"/>
            <w:vAlign w:val="top"/>
            <w:tcMar>
              <w:top w:w="80" w:type="dxa"/>
              <w:start w:w="100" w:type="dxa"/>
              <w:bottom w:w="80" w:type="dxa"/>
              <w:end w:w="100" w:type="dxa"/>
            </w:tcMar>
          </w:tcPr>
          <w:p>
            <w:r>
              <w:rPr>
                <w:sz w:val="18"/>
              </w:rPr>
              <w:t>Experience characteristics</w:t>
            </w:r>
          </w:p>
        </w:tc>
        <w:tc>
          <w:tcPr>
            <w:tcW w:type="dxa" w:w="5040"/>
            <w:vAlign w:val="top"/>
            <w:tcMar>
              <w:top w:w="80" w:type="dxa"/>
              <w:start w:w="100" w:type="dxa"/>
              <w:bottom w:w="80" w:type="dxa"/>
              <w:end w:w="100" w:type="dxa"/>
            </w:tcMar>
          </w:tcPr>
          <w:p>
            <w:r>
              <w:rPr>
                <w:sz w:val="18"/>
              </w:rPr>
              <w:t>Authentic, social, educational, immersive, relaxed, adventurous, child-friendly</w:t>
            </w:r>
          </w:p>
        </w:tc>
      </w:tr>
      <w:tr>
        <w:tc>
          <w:tcPr>
            <w:tcW w:type="dxa" w:w="5040"/>
            <w:vAlign w:val="top"/>
            <w:tcMar>
              <w:top w:w="80" w:type="dxa"/>
              <w:start w:w="100" w:type="dxa"/>
              <w:bottom w:w="80" w:type="dxa"/>
              <w:end w:w="100" w:type="dxa"/>
            </w:tcMar>
          </w:tcPr>
          <w:p>
            <w:r>
              <w:rPr>
                <w:sz w:val="18"/>
              </w:rPr>
              <w:t>Duration</w:t>
            </w:r>
          </w:p>
        </w:tc>
        <w:tc>
          <w:tcPr>
            <w:tcW w:type="dxa" w:w="5040"/>
            <w:vAlign w:val="top"/>
            <w:tcMar>
              <w:top w:w="80" w:type="dxa"/>
              <w:start w:w="100" w:type="dxa"/>
              <w:bottom w:w="80" w:type="dxa"/>
              <w:end w:w="100" w:type="dxa"/>
            </w:tcMar>
          </w:tcPr>
          <w:p>
            <w:r>
              <w:rPr>
                <w:sz w:val="18"/>
              </w:rPr>
              <w:t>30 min, 90 min, half-day, flexible</w:t>
            </w:r>
          </w:p>
        </w:tc>
      </w:tr>
      <w:tr>
        <w:tc>
          <w:tcPr>
            <w:tcW w:type="dxa" w:w="5040"/>
            <w:vAlign w:val="top"/>
            <w:tcMar>
              <w:top w:w="80" w:type="dxa"/>
              <w:start w:w="100" w:type="dxa"/>
              <w:bottom w:w="80" w:type="dxa"/>
              <w:end w:w="100" w:type="dxa"/>
            </w:tcMar>
          </w:tcPr>
          <w:p>
            <w:r>
              <w:rPr>
                <w:sz w:val="18"/>
              </w:rPr>
              <w:t>Start model</w:t>
            </w:r>
          </w:p>
        </w:tc>
        <w:tc>
          <w:tcPr>
            <w:tcW w:type="dxa" w:w="5040"/>
            <w:vAlign w:val="top"/>
            <w:tcMar>
              <w:top w:w="80" w:type="dxa"/>
              <w:start w:w="100" w:type="dxa"/>
              <w:bottom w:w="80" w:type="dxa"/>
              <w:end w:w="100" w:type="dxa"/>
            </w:tcMar>
          </w:tcPr>
          <w:p>
            <w:r>
              <w:rPr>
                <w:sz w:val="18"/>
              </w:rPr>
              <w:t>Fixed slot, rolling start, reservation, drop-in</w:t>
            </w:r>
          </w:p>
        </w:tc>
      </w:tr>
      <w:tr>
        <w:tc>
          <w:tcPr>
            <w:tcW w:type="dxa" w:w="5040"/>
            <w:vAlign w:val="top"/>
            <w:tcMar>
              <w:top w:w="80" w:type="dxa"/>
              <w:start w:w="100" w:type="dxa"/>
              <w:bottom w:w="80" w:type="dxa"/>
              <w:end w:w="100" w:type="dxa"/>
            </w:tcMar>
          </w:tcPr>
          <w:p>
            <w:r>
              <w:rPr>
                <w:sz w:val="18"/>
              </w:rPr>
              <w:t>Price model</w:t>
            </w:r>
          </w:p>
        </w:tc>
        <w:tc>
          <w:tcPr>
            <w:tcW w:type="dxa" w:w="5040"/>
            <w:vAlign w:val="top"/>
            <w:tcMar>
              <w:top w:w="80" w:type="dxa"/>
              <w:start w:w="100" w:type="dxa"/>
              <w:bottom w:w="80" w:type="dxa"/>
              <w:end w:w="100" w:type="dxa"/>
            </w:tcMar>
          </w:tcPr>
          <w:p>
            <w:r>
              <w:rPr>
                <w:sz w:val="18"/>
              </w:rPr>
              <w:t>Per person, per group, donation, variable, free</w:t>
            </w:r>
          </w:p>
        </w:tc>
      </w:tr>
      <w:tr>
        <w:tc>
          <w:tcPr>
            <w:tcW w:type="dxa" w:w="5040"/>
            <w:vAlign w:val="top"/>
            <w:tcMar>
              <w:top w:w="80" w:type="dxa"/>
              <w:start w:w="100" w:type="dxa"/>
              <w:bottom w:w="80" w:type="dxa"/>
              <w:end w:w="100" w:type="dxa"/>
            </w:tcMar>
          </w:tcPr>
          <w:p>
            <w:r>
              <w:rPr>
                <w:sz w:val="18"/>
              </w:rPr>
              <w:t>Location semantics</w:t>
            </w:r>
          </w:p>
        </w:tc>
        <w:tc>
          <w:tcPr>
            <w:tcW w:type="dxa" w:w="5040"/>
            <w:vAlign w:val="top"/>
            <w:tcMar>
              <w:top w:w="80" w:type="dxa"/>
              <w:start w:w="100" w:type="dxa"/>
              <w:bottom w:w="80" w:type="dxa"/>
              <w:end w:w="100" w:type="dxa"/>
            </w:tcMar>
          </w:tcPr>
          <w:p>
            <w:r>
              <w:rPr>
                <w:sz w:val="18"/>
              </w:rPr>
              <w:t>Exact place, neighborhood, route-based, mobile, multi-stop</w:t>
            </w:r>
          </w:p>
        </w:tc>
      </w:tr>
      <w:tr>
        <w:tc>
          <w:tcPr>
            <w:tcW w:type="dxa" w:w="5040"/>
            <w:vAlign w:val="top"/>
            <w:tcMar>
              <w:top w:w="80" w:type="dxa"/>
              <w:start w:w="100" w:type="dxa"/>
              <w:bottom w:w="80" w:type="dxa"/>
              <w:end w:w="100" w:type="dxa"/>
            </w:tcMar>
          </w:tcPr>
          <w:p>
            <w:r>
              <w:rPr>
                <w:sz w:val="18"/>
              </w:rPr>
              <w:t>Accessibility</w:t>
            </w:r>
          </w:p>
        </w:tc>
        <w:tc>
          <w:tcPr>
            <w:tcW w:type="dxa" w:w="5040"/>
            <w:vAlign w:val="top"/>
            <w:tcMar>
              <w:top w:w="80" w:type="dxa"/>
              <w:start w:w="100" w:type="dxa"/>
              <w:bottom w:w="80" w:type="dxa"/>
              <w:end w:w="100" w:type="dxa"/>
            </w:tcMar>
          </w:tcPr>
          <w:p>
            <w:r>
              <w:rPr>
                <w:sz w:val="18"/>
              </w:rPr>
              <w:t>Mobility, sensory, language, age-related considerations</w:t>
            </w:r>
          </w:p>
        </w:tc>
      </w:tr>
      <w:tr>
        <w:tc>
          <w:tcPr>
            <w:tcW w:type="dxa" w:w="5040"/>
            <w:vAlign w:val="top"/>
            <w:tcMar>
              <w:top w:w="80" w:type="dxa"/>
              <w:start w:w="100" w:type="dxa"/>
              <w:bottom w:w="80" w:type="dxa"/>
              <w:end w:w="100" w:type="dxa"/>
            </w:tcMar>
          </w:tcPr>
          <w:p>
            <w:r>
              <w:rPr>
                <w:sz w:val="18"/>
              </w:rPr>
              <w:t>Environment dependency</w:t>
            </w:r>
          </w:p>
        </w:tc>
        <w:tc>
          <w:tcPr>
            <w:tcW w:type="dxa" w:w="5040"/>
            <w:vAlign w:val="top"/>
            <w:tcMar>
              <w:top w:w="80" w:type="dxa"/>
              <w:start w:w="100" w:type="dxa"/>
              <w:bottom w:w="80" w:type="dxa"/>
              <w:end w:w="100" w:type="dxa"/>
            </w:tcMar>
          </w:tcPr>
          <w:p>
            <w:r>
              <w:rPr>
                <w:sz w:val="18"/>
              </w:rPr>
              <w:t>Indoor, outdoor, weather-sensitive, daylight-sensitive</w:t>
            </w:r>
          </w:p>
        </w:tc>
      </w:tr>
      <w:tr>
        <w:tc>
          <w:tcPr>
            <w:tcW w:type="dxa" w:w="5040"/>
            <w:vAlign w:val="top"/>
            <w:tcMar>
              <w:top w:w="80" w:type="dxa"/>
              <w:start w:w="100" w:type="dxa"/>
              <w:bottom w:w="80" w:type="dxa"/>
              <w:end w:w="100" w:type="dxa"/>
            </w:tcMar>
          </w:tcPr>
          <w:p>
            <w:r>
              <w:rPr>
                <w:sz w:val="18"/>
              </w:rPr>
              <w:t>Capacity</w:t>
            </w:r>
          </w:p>
        </w:tc>
        <w:tc>
          <w:tcPr>
            <w:tcW w:type="dxa" w:w="5040"/>
            <w:vAlign w:val="top"/>
            <w:tcMar>
              <w:top w:w="80" w:type="dxa"/>
              <w:start w:w="100" w:type="dxa"/>
              <w:bottom w:w="80" w:type="dxa"/>
              <w:end w:w="100" w:type="dxa"/>
            </w:tcMar>
          </w:tcPr>
          <w:p>
            <w:r>
              <w:rPr>
                <w:sz w:val="18"/>
              </w:rPr>
              <w:t>Individual, couple, small group, large group</w:t>
            </w:r>
          </w:p>
        </w:tc>
      </w:tr>
      <w:tr>
        <w:tc>
          <w:tcPr>
            <w:tcW w:type="dxa" w:w="5040"/>
            <w:vAlign w:val="top"/>
            <w:tcMar>
              <w:top w:w="80" w:type="dxa"/>
              <w:start w:w="100" w:type="dxa"/>
              <w:bottom w:w="80" w:type="dxa"/>
              <w:end w:w="100" w:type="dxa"/>
            </w:tcMar>
          </w:tcPr>
          <w:p>
            <w:r>
              <w:rPr>
                <w:sz w:val="18"/>
              </w:rPr>
              <w:t>Locality/authenticity</w:t>
            </w:r>
          </w:p>
        </w:tc>
        <w:tc>
          <w:tcPr>
            <w:tcW w:type="dxa" w:w="5040"/>
            <w:vAlign w:val="top"/>
            <w:tcMar>
              <w:top w:w="80" w:type="dxa"/>
              <w:start w:w="100" w:type="dxa"/>
              <w:bottom w:w="80" w:type="dxa"/>
              <w:end w:w="100" w:type="dxa"/>
            </w:tcMar>
          </w:tcPr>
          <w:p>
            <w:r>
              <w:rPr>
                <w:sz w:val="18"/>
              </w:rPr>
              <w:t>Community-led, independent, local specialist, neighborhood-based</w:t>
            </w:r>
          </w:p>
        </w:tc>
      </w:tr>
      <w:tr>
        <w:tc>
          <w:tcPr>
            <w:tcW w:type="dxa" w:w="5040"/>
            <w:vAlign w:val="top"/>
            <w:tcMar>
              <w:top w:w="80" w:type="dxa"/>
              <w:start w:w="100" w:type="dxa"/>
              <w:bottom w:w="80" w:type="dxa"/>
              <w:end w:w="100" w:type="dxa"/>
            </w:tcMar>
          </w:tcPr>
          <w:p>
            <w:r>
              <w:rPr>
                <w:sz w:val="18"/>
              </w:rPr>
              <w:t>Social interaction</w:t>
            </w:r>
          </w:p>
        </w:tc>
        <w:tc>
          <w:tcPr>
            <w:tcW w:type="dxa" w:w="5040"/>
            <w:vAlign w:val="top"/>
            <w:tcMar>
              <w:top w:w="80" w:type="dxa"/>
              <w:start w:w="100" w:type="dxa"/>
              <w:bottom w:w="80" w:type="dxa"/>
              <w:end w:w="100" w:type="dxa"/>
            </w:tcMar>
          </w:tcPr>
          <w:p>
            <w:r>
              <w:rPr>
                <w:sz w:val="18"/>
              </w:rPr>
              <w:t>Solo, host interaction, group interaction</w:t>
            </w:r>
          </w:p>
        </w:tc>
      </w:tr>
      <w:tr>
        <w:tc>
          <w:tcPr>
            <w:tcW w:type="dxa" w:w="5040"/>
            <w:vAlign w:val="top"/>
            <w:tcMar>
              <w:top w:w="80" w:type="dxa"/>
              <w:start w:w="100" w:type="dxa"/>
              <w:bottom w:w="80" w:type="dxa"/>
              <w:end w:w="100" w:type="dxa"/>
            </w:tcMar>
          </w:tcPr>
          <w:p>
            <w:r>
              <w:rPr>
                <w:sz w:val="18"/>
              </w:rPr>
              <w:t>Booking requirements</w:t>
            </w:r>
          </w:p>
        </w:tc>
        <w:tc>
          <w:tcPr>
            <w:tcW w:type="dxa" w:w="5040"/>
            <w:vAlign w:val="top"/>
            <w:tcMar>
              <w:top w:w="80" w:type="dxa"/>
              <w:start w:w="100" w:type="dxa"/>
              <w:bottom w:w="80" w:type="dxa"/>
              <w:end w:w="100" w:type="dxa"/>
            </w:tcMar>
          </w:tcPr>
          <w:p>
            <w:r>
              <w:rPr>
                <w:sz w:val="18"/>
              </w:rPr>
              <w:t>None, advance booking, minimum group size, confirmation required</w:t>
            </w:r>
          </w:p>
        </w:tc>
      </w:tr>
      <w:tr>
        <w:tc>
          <w:tcPr>
            <w:tcW w:type="dxa" w:w="5040"/>
            <w:vAlign w:val="top"/>
            <w:tcMar>
              <w:top w:w="80" w:type="dxa"/>
              <w:start w:w="100" w:type="dxa"/>
              <w:bottom w:w="80" w:type="dxa"/>
              <w:end w:w="100" w:type="dxa"/>
            </w:tcMar>
          </w:tcPr>
          <w:p>
            <w:r>
              <w:rPr>
                <w:sz w:val="18"/>
              </w:rPr>
              <w:t>Operational reliability</w:t>
            </w:r>
          </w:p>
        </w:tc>
        <w:tc>
          <w:tcPr>
            <w:tcW w:type="dxa" w:w="5040"/>
            <w:vAlign w:val="top"/>
            <w:tcMar>
              <w:top w:w="80" w:type="dxa"/>
              <w:start w:w="100" w:type="dxa"/>
              <w:bottom w:w="80" w:type="dxa"/>
              <w:end w:w="100" w:type="dxa"/>
            </w:tcMar>
          </w:tcPr>
          <w:p>
            <w:r>
              <w:rPr>
                <w:sz w:val="18"/>
              </w:rPr>
              <w:t>Historical punctuality, cancellation pattern, availability freshness</w:t>
            </w:r>
          </w:p>
        </w:tc>
      </w:tr>
    </w:tbl>
    <w:p/>
    <w:p>
      <w:pPr>
        <w:pStyle w:val="Heading2"/>
      </w:pPr>
      <w:r>
        <w:t>6.2 Experience graph / knowledge model</w:t>
      </w:r>
    </w:p>
    <w:p>
      <w:r>
        <w:t>The platform benefits from an experience graph because traveler intent and supply attributes are rarely one-to-one categories. A traveler may ask for “something authentic but not too intense,” which maps to multiple experience characteristics. The graph allows relationships between experiences, places, providers, traveler intents, events, and constraints.</w:t>
      </w:r>
    </w:p>
    <w:p>
      <w:pPr>
        <w:pStyle w:val="ListBullet"/>
        <w:spacing w:after="60"/>
      </w:pPr>
      <w:r>
        <w:t>Experience -&gt; offered by -&gt; Provider</w:t>
      </w:r>
    </w:p>
    <w:p>
      <w:pPr>
        <w:pStyle w:val="ListBullet"/>
        <w:spacing w:after="60"/>
      </w:pPr>
      <w:r>
        <w:t>Experience -&gt; occurs at -&gt; Place</w:t>
      </w:r>
    </w:p>
    <w:p>
      <w:pPr>
        <w:pStyle w:val="ListBullet"/>
        <w:spacing w:after="60"/>
      </w:pPr>
      <w:r>
        <w:t>Experience -&gt; compatible with -&gt; Traveler Type</w:t>
      </w:r>
    </w:p>
    <w:p>
      <w:pPr>
        <w:pStyle w:val="ListBullet"/>
        <w:spacing w:after="60"/>
      </w:pPr>
      <w:r>
        <w:t>Experience -&gt; suitable for -&gt; Group Characteristic</w:t>
      </w:r>
    </w:p>
    <w:p>
      <w:pPr>
        <w:pStyle w:val="ListBullet"/>
        <w:spacing w:after="60"/>
      </w:pPr>
      <w:r>
        <w:t>Experience -&gt; depends on -&gt; Weather / Time / Availability</w:t>
      </w:r>
    </w:p>
    <w:p>
      <w:pPr>
        <w:pStyle w:val="ListBullet"/>
        <w:spacing w:after="60"/>
      </w:pPr>
      <w:r>
        <w:t>Experience -&gt; related to -&gt; Cultural Theme / Food Type / Neighborhood</w:t>
      </w:r>
    </w:p>
    <w:p>
      <w:pPr>
        <w:pStyle w:val="ListBullet"/>
        <w:spacing w:after="60"/>
      </w:pPr>
      <w:r>
        <w:t>Experience -&gt; alternative to -&gt; Another Experience</w:t>
      </w:r>
    </w:p>
    <w:p>
      <w:pPr>
        <w:pStyle w:val="ListBullet"/>
        <w:spacing w:after="60"/>
      </w:pPr>
      <w:r>
        <w:t>Experience -&gt; near -&gt; Experience / Place / Existing Itinerary Stop</w:t>
      </w:r>
    </w:p>
    <w:p>
      <w:pPr>
        <w:pStyle w:val="ListBullet"/>
        <w:spacing w:after="60"/>
      </w:pPr>
      <w:r>
        <w:t>Experience -&gt; has evidence from -&gt; Provider / Review / Verification / Recent activity</w:t>
      </w:r>
    </w:p>
    <w:p>
      <w:pPr>
        <w:pStyle w:val="Heading2"/>
      </w:pPr>
      <w:r>
        <w:t>6.3 Experience quality and confidence</w:t>
      </w:r>
    </w:p>
    <w:p>
      <w:r>
        <w:t>Because the platform is intended to surface lesser-known experiences, it needs a quality model that is richer than star ratings. Every important operational attribute should be accompanied by evidence and a confidence level.</w:t>
      </w:r>
    </w:p>
    <w:p>
      <w:pPr>
        <w:pStyle w:val="ListBullet"/>
        <w:spacing w:after="60"/>
      </w:pPr>
      <w:r>
        <w:t>Source: who supplied the information?</w:t>
      </w:r>
    </w:p>
    <w:p>
      <w:pPr>
        <w:pStyle w:val="ListBullet"/>
        <w:spacing w:after="60"/>
      </w:pPr>
      <w:r>
        <w:t>Recency: when was it last updated?</w:t>
      </w:r>
    </w:p>
    <w:p>
      <w:pPr>
        <w:pStyle w:val="ListBullet"/>
        <w:spacing w:after="60"/>
      </w:pPr>
      <w:r>
        <w:t>Consistency: does observed behavior match stated information?</w:t>
      </w:r>
    </w:p>
    <w:p>
      <w:pPr>
        <w:pStyle w:val="ListBullet"/>
        <w:spacing w:after="60"/>
      </w:pPr>
      <w:r>
        <w:t>Independent evidence: do recent travelers or trusted sources support it?</w:t>
      </w:r>
    </w:p>
    <w:p>
      <w:pPr>
        <w:pStyle w:val="ListBullet"/>
        <w:spacing w:after="60"/>
      </w:pPr>
      <w:r>
        <w:t>Operational reliability: does the provider usually honor times, capacity, and stated conditions?</w:t>
      </w:r>
    </w:p>
    <w:p>
      <w:pPr>
        <w:pStyle w:val="ListBullet"/>
        <w:spacing w:after="60"/>
      </w:pPr>
      <w:r>
        <w:t>Confidence by attribute: accessibility may have a different confidence level than price or opening hours.</w:t>
      </w:r>
    </w:p>
    <w:p>
      <w:pPr>
        <w:pStyle w:val="Heading1"/>
      </w:pPr>
      <w:r>
        <w:t>7. Discovery &amp; Recommendation Intelligence</w:t>
      </w:r>
    </w:p>
    <w:p>
      <w:pPr>
        <w:pStyle w:val="Heading2"/>
      </w:pPr>
      <w:r>
        <w:t>7.1 Recommendation is constrained matching, not ranking alone</w:t>
      </w:r>
    </w:p>
    <w:p>
      <w:r>
        <w:t>The platform should first determine what is feasible, then rank the feasible experiences by overall utility. A recommendation score can conceptually combine preference fit, contextual fit, feasibility, quality/confidence, localness, diversity, novelty, and crowding preferences while respecting hard constraints.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Factor</w:t>
            </w:r>
          </w:p>
        </w:tc>
        <w:tc>
          <w:tcPr>
            <w:tcW w:type="dxa" w:w="5040"/>
            <w:shd w:fill="D9EAF7"/>
            <w:vAlign w:val="center"/>
            <w:tcMar>
              <w:top w:w="80" w:type="dxa"/>
              <w:start w:w="100" w:type="dxa"/>
              <w:bottom w:w="80" w:type="dxa"/>
              <w:end w:w="100" w:type="dxa"/>
            </w:tcMar>
          </w:tcPr>
          <w:p>
            <w:r>
              <w:rPr>
                <w:b/>
                <w:sz w:val="19"/>
              </w:rPr>
              <w:t>Question</w:t>
            </w:r>
          </w:p>
        </w:tc>
      </w:tr>
      <w:tr>
        <w:tc>
          <w:tcPr>
            <w:tcW w:type="dxa" w:w="5040"/>
            <w:vAlign w:val="top"/>
            <w:tcMar>
              <w:top w:w="80" w:type="dxa"/>
              <w:start w:w="100" w:type="dxa"/>
              <w:bottom w:w="80" w:type="dxa"/>
              <w:end w:w="100" w:type="dxa"/>
            </w:tcMar>
          </w:tcPr>
          <w:p>
            <w:r>
              <w:rPr>
                <w:sz w:val="18"/>
              </w:rPr>
              <w:t>Preference fit</w:t>
            </w:r>
          </w:p>
        </w:tc>
        <w:tc>
          <w:tcPr>
            <w:tcW w:type="dxa" w:w="5040"/>
            <w:vAlign w:val="top"/>
            <w:tcMar>
              <w:top w:w="80" w:type="dxa"/>
              <w:start w:w="100" w:type="dxa"/>
              <w:bottom w:w="80" w:type="dxa"/>
              <w:end w:w="100" w:type="dxa"/>
            </w:tcMar>
          </w:tcPr>
          <w:p>
            <w:r>
              <w:rPr>
                <w:sz w:val="18"/>
              </w:rPr>
              <w:t>Does this match what the traveler actually likes?</w:t>
            </w:r>
          </w:p>
        </w:tc>
      </w:tr>
      <w:tr>
        <w:tc>
          <w:tcPr>
            <w:tcW w:type="dxa" w:w="5040"/>
            <w:vAlign w:val="top"/>
            <w:tcMar>
              <w:top w:w="80" w:type="dxa"/>
              <w:start w:w="100" w:type="dxa"/>
              <w:bottom w:w="80" w:type="dxa"/>
              <w:end w:w="100" w:type="dxa"/>
            </w:tcMar>
          </w:tcPr>
          <w:p>
            <w:r>
              <w:rPr>
                <w:sz w:val="18"/>
              </w:rPr>
              <w:t>Intent fit</w:t>
            </w:r>
          </w:p>
        </w:tc>
        <w:tc>
          <w:tcPr>
            <w:tcW w:type="dxa" w:w="5040"/>
            <w:vAlign w:val="top"/>
            <w:tcMar>
              <w:top w:w="80" w:type="dxa"/>
              <w:start w:w="100" w:type="dxa"/>
              <w:bottom w:w="80" w:type="dxa"/>
              <w:end w:w="100" w:type="dxa"/>
            </w:tcMar>
          </w:tcPr>
          <w:p>
            <w:r>
              <w:rPr>
                <w:sz w:val="18"/>
              </w:rPr>
              <w:t>Does it satisfy what the traveler is trying to accomplish now?</w:t>
            </w:r>
          </w:p>
        </w:tc>
      </w:tr>
      <w:tr>
        <w:tc>
          <w:tcPr>
            <w:tcW w:type="dxa" w:w="5040"/>
            <w:vAlign w:val="top"/>
            <w:tcMar>
              <w:top w:w="80" w:type="dxa"/>
              <w:start w:w="100" w:type="dxa"/>
              <w:bottom w:w="80" w:type="dxa"/>
              <w:end w:w="100" w:type="dxa"/>
            </w:tcMar>
          </w:tcPr>
          <w:p>
            <w:r>
              <w:rPr>
                <w:sz w:val="18"/>
              </w:rPr>
              <w:t>Time fit</w:t>
            </w:r>
          </w:p>
        </w:tc>
        <w:tc>
          <w:tcPr>
            <w:tcW w:type="dxa" w:w="5040"/>
            <w:vAlign w:val="top"/>
            <w:tcMar>
              <w:top w:w="80" w:type="dxa"/>
              <w:start w:w="100" w:type="dxa"/>
              <w:bottom w:w="80" w:type="dxa"/>
              <w:end w:w="100" w:type="dxa"/>
            </w:tcMar>
          </w:tcPr>
          <w:p>
            <w:r>
              <w:rPr>
                <w:sz w:val="18"/>
              </w:rPr>
              <w:t>Can it fit in the available time window?</w:t>
            </w:r>
          </w:p>
        </w:tc>
      </w:tr>
      <w:tr>
        <w:tc>
          <w:tcPr>
            <w:tcW w:type="dxa" w:w="5040"/>
            <w:vAlign w:val="top"/>
            <w:tcMar>
              <w:top w:w="80" w:type="dxa"/>
              <w:start w:w="100" w:type="dxa"/>
              <w:bottom w:w="80" w:type="dxa"/>
              <w:end w:w="100" w:type="dxa"/>
            </w:tcMar>
          </w:tcPr>
          <w:p>
            <w:r>
              <w:rPr>
                <w:sz w:val="18"/>
              </w:rPr>
              <w:t>Spatial fit</w:t>
            </w:r>
          </w:p>
        </w:tc>
        <w:tc>
          <w:tcPr>
            <w:tcW w:type="dxa" w:w="5040"/>
            <w:vAlign w:val="top"/>
            <w:tcMar>
              <w:top w:w="80" w:type="dxa"/>
              <w:start w:w="100" w:type="dxa"/>
              <w:bottom w:w="80" w:type="dxa"/>
              <w:end w:w="100" w:type="dxa"/>
            </w:tcMar>
          </w:tcPr>
          <w:p>
            <w:r>
              <w:rPr>
                <w:sz w:val="18"/>
              </w:rPr>
              <w:t>Can the traveler reach it and continue the plan afterward?</w:t>
            </w:r>
          </w:p>
        </w:tc>
      </w:tr>
      <w:tr>
        <w:tc>
          <w:tcPr>
            <w:tcW w:type="dxa" w:w="5040"/>
            <w:vAlign w:val="top"/>
            <w:tcMar>
              <w:top w:w="80" w:type="dxa"/>
              <w:start w:w="100" w:type="dxa"/>
              <w:bottom w:w="80" w:type="dxa"/>
              <w:end w:w="100" w:type="dxa"/>
            </w:tcMar>
          </w:tcPr>
          <w:p>
            <w:r>
              <w:rPr>
                <w:sz w:val="18"/>
              </w:rPr>
              <w:t>Budget fit</w:t>
            </w:r>
          </w:p>
        </w:tc>
        <w:tc>
          <w:tcPr>
            <w:tcW w:type="dxa" w:w="5040"/>
            <w:vAlign w:val="top"/>
            <w:tcMar>
              <w:top w:w="80" w:type="dxa"/>
              <w:start w:w="100" w:type="dxa"/>
              <w:bottom w:w="80" w:type="dxa"/>
              <w:end w:w="100" w:type="dxa"/>
            </w:tcMar>
          </w:tcPr>
          <w:p>
            <w:r>
              <w:rPr>
                <w:sz w:val="18"/>
              </w:rPr>
              <w:t>Is the experience financially compatible with the remaining budget?</w:t>
            </w:r>
          </w:p>
        </w:tc>
      </w:tr>
      <w:tr>
        <w:tc>
          <w:tcPr>
            <w:tcW w:type="dxa" w:w="5040"/>
            <w:vAlign w:val="top"/>
            <w:tcMar>
              <w:top w:w="80" w:type="dxa"/>
              <w:start w:w="100" w:type="dxa"/>
              <w:bottom w:w="80" w:type="dxa"/>
              <w:end w:w="100" w:type="dxa"/>
            </w:tcMar>
          </w:tcPr>
          <w:p>
            <w:r>
              <w:rPr>
                <w:sz w:val="18"/>
              </w:rPr>
              <w:t>Operational fit</w:t>
            </w:r>
          </w:p>
        </w:tc>
        <w:tc>
          <w:tcPr>
            <w:tcW w:type="dxa" w:w="5040"/>
            <w:vAlign w:val="top"/>
            <w:tcMar>
              <w:top w:w="80" w:type="dxa"/>
              <w:start w:w="100" w:type="dxa"/>
              <w:bottom w:w="80" w:type="dxa"/>
              <w:end w:w="100" w:type="dxa"/>
            </w:tcMar>
          </w:tcPr>
          <w:p>
            <w:r>
              <w:rPr>
                <w:sz w:val="18"/>
              </w:rPr>
              <w:t>Is it open, bookable, and realistically available?</w:t>
            </w:r>
          </w:p>
        </w:tc>
      </w:tr>
      <w:tr>
        <w:tc>
          <w:tcPr>
            <w:tcW w:type="dxa" w:w="5040"/>
            <w:vAlign w:val="top"/>
            <w:tcMar>
              <w:top w:w="80" w:type="dxa"/>
              <w:start w:w="100" w:type="dxa"/>
              <w:bottom w:w="80" w:type="dxa"/>
              <w:end w:w="100" w:type="dxa"/>
            </w:tcMar>
          </w:tcPr>
          <w:p>
            <w:r>
              <w:rPr>
                <w:sz w:val="18"/>
              </w:rPr>
              <w:t>Group fit</w:t>
            </w:r>
          </w:p>
        </w:tc>
        <w:tc>
          <w:tcPr>
            <w:tcW w:type="dxa" w:w="5040"/>
            <w:vAlign w:val="top"/>
            <w:tcMar>
              <w:top w:w="80" w:type="dxa"/>
              <w:start w:w="100" w:type="dxa"/>
              <w:bottom w:w="80" w:type="dxa"/>
              <w:end w:w="100" w:type="dxa"/>
            </w:tcMar>
          </w:tcPr>
          <w:p>
            <w:r>
              <w:rPr>
                <w:sz w:val="18"/>
              </w:rPr>
              <w:t>Does it work for the whole group?</w:t>
            </w:r>
          </w:p>
        </w:tc>
      </w:tr>
      <w:tr>
        <w:tc>
          <w:tcPr>
            <w:tcW w:type="dxa" w:w="5040"/>
            <w:vAlign w:val="top"/>
            <w:tcMar>
              <w:top w:w="80" w:type="dxa"/>
              <w:start w:w="100" w:type="dxa"/>
              <w:bottom w:w="80" w:type="dxa"/>
              <w:end w:w="100" w:type="dxa"/>
            </w:tcMar>
          </w:tcPr>
          <w:p>
            <w:r>
              <w:rPr>
                <w:sz w:val="18"/>
              </w:rPr>
              <w:t>Accessibility fit</w:t>
            </w:r>
          </w:p>
        </w:tc>
        <w:tc>
          <w:tcPr>
            <w:tcW w:type="dxa" w:w="5040"/>
            <w:vAlign w:val="top"/>
            <w:tcMar>
              <w:top w:w="80" w:type="dxa"/>
              <w:start w:w="100" w:type="dxa"/>
              <w:bottom w:w="80" w:type="dxa"/>
              <w:end w:w="100" w:type="dxa"/>
            </w:tcMar>
          </w:tcPr>
          <w:p>
            <w:r>
              <w:rPr>
                <w:sz w:val="18"/>
              </w:rPr>
              <w:t>Does it satisfy required accessibility conditions?</w:t>
            </w:r>
          </w:p>
        </w:tc>
      </w:tr>
      <w:tr>
        <w:tc>
          <w:tcPr>
            <w:tcW w:type="dxa" w:w="5040"/>
            <w:vAlign w:val="top"/>
            <w:tcMar>
              <w:top w:w="80" w:type="dxa"/>
              <w:start w:w="100" w:type="dxa"/>
              <w:bottom w:w="80" w:type="dxa"/>
              <w:end w:w="100" w:type="dxa"/>
            </w:tcMar>
          </w:tcPr>
          <w:p>
            <w:r>
              <w:rPr>
                <w:sz w:val="18"/>
              </w:rPr>
              <w:t>Context fit</w:t>
            </w:r>
          </w:p>
        </w:tc>
        <w:tc>
          <w:tcPr>
            <w:tcW w:type="dxa" w:w="5040"/>
            <w:vAlign w:val="top"/>
            <w:tcMar>
              <w:top w:w="80" w:type="dxa"/>
              <w:start w:w="100" w:type="dxa"/>
              <w:bottom w:w="80" w:type="dxa"/>
              <w:end w:w="100" w:type="dxa"/>
            </w:tcMar>
          </w:tcPr>
          <w:p>
            <w:r>
              <w:rPr>
                <w:sz w:val="18"/>
              </w:rPr>
              <w:t>Does weather, traffic, crowding, or time of day make sense?</w:t>
            </w:r>
          </w:p>
        </w:tc>
      </w:tr>
      <w:tr>
        <w:tc>
          <w:tcPr>
            <w:tcW w:type="dxa" w:w="5040"/>
            <w:vAlign w:val="top"/>
            <w:tcMar>
              <w:top w:w="80" w:type="dxa"/>
              <w:start w:w="100" w:type="dxa"/>
              <w:bottom w:w="80" w:type="dxa"/>
              <w:end w:w="100" w:type="dxa"/>
            </w:tcMar>
          </w:tcPr>
          <w:p>
            <w:r>
              <w:rPr>
                <w:sz w:val="18"/>
              </w:rPr>
              <w:t>Quality/confidence</w:t>
            </w:r>
          </w:p>
        </w:tc>
        <w:tc>
          <w:tcPr>
            <w:tcW w:type="dxa" w:w="5040"/>
            <w:vAlign w:val="top"/>
            <w:tcMar>
              <w:top w:w="80" w:type="dxa"/>
              <w:start w:w="100" w:type="dxa"/>
              <w:bottom w:w="80" w:type="dxa"/>
              <w:end w:w="100" w:type="dxa"/>
            </w:tcMar>
          </w:tcPr>
          <w:p>
            <w:r>
              <w:rPr>
                <w:sz w:val="18"/>
              </w:rPr>
              <w:t>How trustworthy is the information and provider operation?</w:t>
            </w:r>
          </w:p>
        </w:tc>
      </w:tr>
      <w:tr>
        <w:tc>
          <w:tcPr>
            <w:tcW w:type="dxa" w:w="5040"/>
            <w:vAlign w:val="top"/>
            <w:tcMar>
              <w:top w:w="80" w:type="dxa"/>
              <w:start w:w="100" w:type="dxa"/>
              <w:bottom w:w="80" w:type="dxa"/>
              <w:end w:w="100" w:type="dxa"/>
            </w:tcMar>
          </w:tcPr>
          <w:p>
            <w:r>
              <w:rPr>
                <w:sz w:val="18"/>
              </w:rPr>
              <w:t>Localness/novelty</w:t>
            </w:r>
          </w:p>
        </w:tc>
        <w:tc>
          <w:tcPr>
            <w:tcW w:type="dxa" w:w="5040"/>
            <w:vAlign w:val="top"/>
            <w:tcMar>
              <w:top w:w="80" w:type="dxa"/>
              <w:start w:w="100" w:type="dxa"/>
              <w:bottom w:w="80" w:type="dxa"/>
              <w:end w:w="100" w:type="dxa"/>
            </w:tcMar>
          </w:tcPr>
          <w:p>
            <w:r>
              <w:rPr>
                <w:sz w:val="18"/>
              </w:rPr>
              <w:t>Does it introduce meaningful, less-obvious discovery when desired?</w:t>
            </w:r>
          </w:p>
        </w:tc>
      </w:tr>
      <w:tr>
        <w:tc>
          <w:tcPr>
            <w:tcW w:type="dxa" w:w="5040"/>
            <w:vAlign w:val="top"/>
            <w:tcMar>
              <w:top w:w="80" w:type="dxa"/>
              <w:start w:w="100" w:type="dxa"/>
              <w:bottom w:w="80" w:type="dxa"/>
              <w:end w:w="100" w:type="dxa"/>
            </w:tcMar>
          </w:tcPr>
          <w:p>
            <w:r>
              <w:rPr>
                <w:sz w:val="18"/>
              </w:rPr>
              <w:t>Diversity</w:t>
            </w:r>
          </w:p>
        </w:tc>
        <w:tc>
          <w:tcPr>
            <w:tcW w:type="dxa" w:w="5040"/>
            <w:vAlign w:val="top"/>
            <w:tcMar>
              <w:top w:w="80" w:type="dxa"/>
              <w:start w:w="100" w:type="dxa"/>
              <w:bottom w:w="80" w:type="dxa"/>
              <w:end w:w="100" w:type="dxa"/>
            </w:tcMar>
          </w:tcPr>
          <w:p>
            <w:r>
              <w:rPr>
                <w:sz w:val="18"/>
              </w:rPr>
              <w:t>Does it avoid showing five near-identical options?</w:t>
            </w:r>
          </w:p>
        </w:tc>
      </w:tr>
      <w:tr>
        <w:tc>
          <w:tcPr>
            <w:tcW w:type="dxa" w:w="5040"/>
            <w:vAlign w:val="top"/>
            <w:tcMar>
              <w:top w:w="80" w:type="dxa"/>
              <w:start w:w="100" w:type="dxa"/>
              <w:bottom w:w="80" w:type="dxa"/>
              <w:end w:w="100" w:type="dxa"/>
            </w:tcMar>
          </w:tcPr>
          <w:p>
            <w:r>
              <w:rPr>
                <w:sz w:val="18"/>
              </w:rPr>
              <w:t>Existing itinerary fit</w:t>
            </w:r>
          </w:p>
        </w:tc>
        <w:tc>
          <w:tcPr>
            <w:tcW w:type="dxa" w:w="5040"/>
            <w:vAlign w:val="top"/>
            <w:tcMar>
              <w:top w:w="80" w:type="dxa"/>
              <w:start w:w="100" w:type="dxa"/>
              <w:bottom w:w="80" w:type="dxa"/>
              <w:end w:w="100" w:type="dxa"/>
            </w:tcMar>
          </w:tcPr>
          <w:p>
            <w:r>
              <w:rPr>
                <w:sz w:val="18"/>
              </w:rPr>
              <w:t>Does it complement what the traveler has already planned?</w:t>
            </w:r>
          </w:p>
        </w:tc>
      </w:tr>
    </w:tbl>
    <w:p/>
    <w:p>
      <w:pPr>
        <w:pStyle w:val="Heading2"/>
      </w:pPr>
      <w:r>
        <w:t>7.2 Hard constraints vs. soft preferences</w:t>
      </w:r>
    </w:p>
    <w:p>
      <w:r>
        <w:t>A crucial conceptual rule is to separate constraints into hard constraints and soft preferences. Hard constraints define infeasibility. Soft preferences affect ranking and trade-offs.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Hard constraint</w:t>
            </w:r>
          </w:p>
        </w:tc>
        <w:tc>
          <w:tcPr>
            <w:tcW w:type="dxa" w:w="5040"/>
            <w:shd w:fill="D9EAF7"/>
            <w:vAlign w:val="center"/>
            <w:tcMar>
              <w:top w:w="80" w:type="dxa"/>
              <w:start w:w="100" w:type="dxa"/>
              <w:bottom w:w="80" w:type="dxa"/>
              <w:end w:w="100" w:type="dxa"/>
            </w:tcMar>
          </w:tcPr>
          <w:p>
            <w:r>
              <w:rPr>
                <w:b/>
                <w:sz w:val="19"/>
              </w:rPr>
              <w:t>Soft preference</w:t>
            </w:r>
          </w:p>
        </w:tc>
      </w:tr>
      <w:tr>
        <w:tc>
          <w:tcPr>
            <w:tcW w:type="dxa" w:w="5040"/>
            <w:vAlign w:val="top"/>
            <w:tcMar>
              <w:top w:w="80" w:type="dxa"/>
              <w:start w:w="100" w:type="dxa"/>
              <w:bottom w:w="80" w:type="dxa"/>
              <w:end w:w="100" w:type="dxa"/>
            </w:tcMar>
          </w:tcPr>
          <w:p>
            <w:r>
              <w:rPr>
                <w:sz w:val="18"/>
              </w:rPr>
              <w:t>Must be wheelchair accessible</w:t>
            </w:r>
          </w:p>
        </w:tc>
        <w:tc>
          <w:tcPr>
            <w:tcW w:type="dxa" w:w="5040"/>
            <w:vAlign w:val="top"/>
            <w:tcMar>
              <w:top w:w="80" w:type="dxa"/>
              <w:start w:w="100" w:type="dxa"/>
              <w:bottom w:w="80" w:type="dxa"/>
              <w:end w:w="100" w:type="dxa"/>
            </w:tcMar>
          </w:tcPr>
          <w:p>
            <w:r>
              <w:rPr>
                <w:sz w:val="18"/>
              </w:rPr>
              <w:t>Prefers quiet places</w:t>
            </w:r>
          </w:p>
        </w:tc>
      </w:tr>
      <w:tr>
        <w:tc>
          <w:tcPr>
            <w:tcW w:type="dxa" w:w="5040"/>
            <w:vAlign w:val="top"/>
            <w:tcMar>
              <w:top w:w="80" w:type="dxa"/>
              <w:start w:w="100" w:type="dxa"/>
              <w:bottom w:w="80" w:type="dxa"/>
              <w:end w:w="100" w:type="dxa"/>
            </w:tcMar>
          </w:tcPr>
          <w:p>
            <w:r>
              <w:rPr>
                <w:sz w:val="18"/>
              </w:rPr>
              <w:t>Must finish before 5 PM</w:t>
            </w:r>
          </w:p>
        </w:tc>
        <w:tc>
          <w:tcPr>
            <w:tcW w:type="dxa" w:w="5040"/>
            <w:vAlign w:val="top"/>
            <w:tcMar>
              <w:top w:w="80" w:type="dxa"/>
              <w:start w:w="100" w:type="dxa"/>
              <w:bottom w:w="80" w:type="dxa"/>
              <w:end w:w="100" w:type="dxa"/>
            </w:tcMar>
          </w:tcPr>
          <w:p>
            <w:r>
              <w:rPr>
                <w:sz w:val="18"/>
              </w:rPr>
              <w:t>Prefers local over commercial</w:t>
            </w:r>
          </w:p>
        </w:tc>
      </w:tr>
      <w:tr>
        <w:tc>
          <w:tcPr>
            <w:tcW w:type="dxa" w:w="5040"/>
            <w:vAlign w:val="top"/>
            <w:tcMar>
              <w:top w:w="80" w:type="dxa"/>
              <w:start w:w="100" w:type="dxa"/>
              <w:bottom w:w="80" w:type="dxa"/>
              <w:end w:w="100" w:type="dxa"/>
            </w:tcMar>
          </w:tcPr>
          <w:p>
            <w:r>
              <w:rPr>
                <w:sz w:val="18"/>
              </w:rPr>
              <w:t>Maximum budget ₹500</w:t>
            </w:r>
          </w:p>
        </w:tc>
        <w:tc>
          <w:tcPr>
            <w:tcW w:type="dxa" w:w="5040"/>
            <w:vAlign w:val="top"/>
            <w:tcMar>
              <w:top w:w="80" w:type="dxa"/>
              <w:start w:w="100" w:type="dxa"/>
              <w:bottom w:w="80" w:type="dxa"/>
              <w:end w:w="100" w:type="dxa"/>
            </w:tcMar>
          </w:tcPr>
          <w:p>
            <w:r>
              <w:rPr>
                <w:sz w:val="18"/>
              </w:rPr>
              <w:t>Would like food involved</w:t>
            </w:r>
          </w:p>
        </w:tc>
      </w:tr>
      <w:tr>
        <w:tc>
          <w:tcPr>
            <w:tcW w:type="dxa" w:w="5040"/>
            <w:vAlign w:val="top"/>
            <w:tcMar>
              <w:top w:w="80" w:type="dxa"/>
              <w:start w:w="100" w:type="dxa"/>
              <w:bottom w:w="80" w:type="dxa"/>
              <w:end w:w="100" w:type="dxa"/>
            </w:tcMar>
          </w:tcPr>
          <w:p>
            <w:r>
              <w:rPr>
                <w:sz w:val="18"/>
              </w:rPr>
              <w:t>Minimum age requirement must be met</w:t>
            </w:r>
          </w:p>
        </w:tc>
        <w:tc>
          <w:tcPr>
            <w:tcW w:type="dxa" w:w="5040"/>
            <w:vAlign w:val="top"/>
            <w:tcMar>
              <w:top w:w="80" w:type="dxa"/>
              <w:start w:w="100" w:type="dxa"/>
              <w:bottom w:w="80" w:type="dxa"/>
              <w:end w:w="100" w:type="dxa"/>
            </w:tcMar>
          </w:tcPr>
          <w:p>
            <w:r>
              <w:rPr>
                <w:sz w:val="18"/>
              </w:rPr>
              <w:t>Prefers outdoor activity</w:t>
            </w:r>
          </w:p>
        </w:tc>
      </w:tr>
      <w:tr>
        <w:tc>
          <w:tcPr>
            <w:tcW w:type="dxa" w:w="5040"/>
            <w:vAlign w:val="top"/>
            <w:tcMar>
              <w:top w:w="80" w:type="dxa"/>
              <w:start w:w="100" w:type="dxa"/>
              <w:bottom w:w="80" w:type="dxa"/>
              <w:end w:w="100" w:type="dxa"/>
            </w:tcMar>
          </w:tcPr>
          <w:p>
            <w:r>
              <w:rPr>
                <w:sz w:val="18"/>
              </w:rPr>
              <w:t>Must have availability for 4 people</w:t>
            </w:r>
          </w:p>
        </w:tc>
        <w:tc>
          <w:tcPr>
            <w:tcW w:type="dxa" w:w="5040"/>
            <w:vAlign w:val="top"/>
            <w:tcMar>
              <w:top w:w="80" w:type="dxa"/>
              <w:start w:w="100" w:type="dxa"/>
              <w:bottom w:w="80" w:type="dxa"/>
              <w:end w:w="100" w:type="dxa"/>
            </w:tcMar>
          </w:tcPr>
          <w:p>
            <w:r>
              <w:rPr>
                <w:sz w:val="18"/>
              </w:rPr>
              <w:t>Would rather avoid crowded areas</w:t>
            </w:r>
          </w:p>
        </w:tc>
      </w:tr>
    </w:tbl>
    <w:p/>
    <w:p>
      <w:pPr>
        <w:pStyle w:val="Heading2"/>
      </w:pPr>
      <w:r>
        <w:t>7.3 Discovery modes</w:t>
      </w:r>
    </w:p>
    <w:p>
      <w:pPr>
        <w:pStyle w:val="ListBullet"/>
        <w:spacing w:after="60"/>
      </w:pPr>
      <w:r>
        <w:t>Open discovery: “What is worth doing around me?”</w:t>
      </w:r>
    </w:p>
    <w:p>
      <w:pPr>
        <w:pStyle w:val="ListBullet"/>
        <w:spacing w:after="60"/>
      </w:pPr>
      <w:r>
        <w:t>Goal-based discovery: “I want a local food experience.”</w:t>
      </w:r>
    </w:p>
    <w:p>
      <w:pPr>
        <w:pStyle w:val="ListBullet"/>
        <w:spacing w:after="60"/>
      </w:pPr>
      <w:r>
        <w:t>Constraint-first discovery: “I have two hours and ₹600.”</w:t>
      </w:r>
    </w:p>
    <w:p>
      <w:pPr>
        <w:pStyle w:val="ListBullet"/>
        <w:spacing w:after="60"/>
      </w:pPr>
      <w:r>
        <w:t>Itinerary-gap discovery: “I have 90 minutes between these two plans.”</w:t>
      </w:r>
    </w:p>
    <w:p>
      <w:pPr>
        <w:pStyle w:val="ListBullet"/>
        <w:spacing w:after="60"/>
      </w:pPr>
      <w:r>
        <w:t>Conversational refinement: “Something similar but quieter.”</w:t>
      </w:r>
    </w:p>
    <w:p>
      <w:pPr>
        <w:pStyle w:val="ListBullet"/>
        <w:spacing w:after="60"/>
      </w:pPr>
      <w:r>
        <w:t>Alternative discovery: “That is unavailable; give me a comparable option.”</w:t>
      </w:r>
    </w:p>
    <w:p>
      <w:pPr>
        <w:pStyle w:val="ListBullet"/>
        <w:spacing w:after="60"/>
      </w:pPr>
      <w:r>
        <w:t>Exploration mode: “Show me hidden/local experiences around this neighborhood.”</w:t>
      </w:r>
    </w:p>
    <w:p>
      <w:pPr>
        <w:pStyle w:val="Heading2"/>
      </w:pPr>
      <w:r>
        <w:t>7.4 Diversity and de-crowding</w:t>
      </w:r>
    </w:p>
    <w:p>
      <w:r>
        <w:t>The goal is not to suppress famous places universally. Instead, the traveler’s desired popularity level becomes part of intent. When the traveler asks for less touristy options, the recommendation system should actively reward under-discovered but relevant experiences. When the traveler explicitly wants iconic attractions, popularity can be a positive signal.</w:t>
      </w:r>
    </w:p>
    <w:p>
      <w:pPr>
        <w:pStyle w:val="Heading2"/>
      </w:pPr>
      <w:r>
        <w:t>7.5 Explainability</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Recommendation explanation pattern</w:t>
              <w:br/>
            </w:r>
            <w:r>
              <w:rPr>
                <w:sz w:val="20"/>
              </w:rPr>
              <w:t>“Recommended because it is 1.2 km away, fits your remaining 90 minutes, stays within your budget, works for your group, and is less crowded than the nearby alternatives.” The explanation should be generated from the same decision factors used by the system, not from a disconnected narrative model.</w:t>
            </w:r>
          </w:p>
        </w:tc>
      </w:tr>
    </w:tbl>
    <w:p/>
    <w:p>
      <w:pPr>
        <w:pStyle w:val="Heading1"/>
      </w:pPr>
      <w:r>
        <w:t>8. Itinerary Intelligence</w:t>
      </w:r>
    </w:p>
    <w:p>
      <w:pPr>
        <w:pStyle w:val="Heading2"/>
      </w:pPr>
      <w:r>
        <w:t>8.1 Itinerary-aware discovery</w:t>
      </w:r>
    </w:p>
    <w:p>
      <w:r>
        <w:t>The system should understand the traveler’s existing itinerary as a first-class input. The question becomes: what gaps, overlaps, risks, and opportunities exist in the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Itinerary state</w:t>
            </w:r>
          </w:p>
        </w:tc>
        <w:tc>
          <w:tcPr>
            <w:tcW w:type="dxa" w:w="5040"/>
            <w:shd w:fill="D9EAF7"/>
            <w:vAlign w:val="center"/>
            <w:tcMar>
              <w:top w:w="80" w:type="dxa"/>
              <w:start w:w="100" w:type="dxa"/>
              <w:bottom w:w="80" w:type="dxa"/>
              <w:end w:w="100" w:type="dxa"/>
            </w:tcMar>
          </w:tcPr>
          <w:p>
            <w:r>
              <w:rPr>
                <w:b/>
                <w:sz w:val="19"/>
              </w:rPr>
              <w:t>System behavior</w:t>
            </w:r>
          </w:p>
        </w:tc>
      </w:tr>
      <w:tr>
        <w:tc>
          <w:tcPr>
            <w:tcW w:type="dxa" w:w="5040"/>
            <w:vAlign w:val="top"/>
            <w:tcMar>
              <w:top w:w="80" w:type="dxa"/>
              <w:start w:w="100" w:type="dxa"/>
              <w:bottom w:w="80" w:type="dxa"/>
              <w:end w:w="100" w:type="dxa"/>
            </w:tcMar>
          </w:tcPr>
          <w:p>
            <w:r>
              <w:rPr>
                <w:sz w:val="18"/>
              </w:rPr>
              <w:t>Confirmed stop</w:t>
            </w:r>
          </w:p>
        </w:tc>
        <w:tc>
          <w:tcPr>
            <w:tcW w:type="dxa" w:w="5040"/>
            <w:vAlign w:val="top"/>
            <w:tcMar>
              <w:top w:w="80" w:type="dxa"/>
              <w:start w:w="100" w:type="dxa"/>
              <w:bottom w:w="80" w:type="dxa"/>
              <w:end w:w="100" w:type="dxa"/>
            </w:tcMar>
          </w:tcPr>
          <w:p>
            <w:r>
              <w:rPr>
                <w:sz w:val="18"/>
              </w:rPr>
              <w:t>Treat as fixed unless user changes it</w:t>
            </w:r>
          </w:p>
        </w:tc>
      </w:tr>
      <w:tr>
        <w:tc>
          <w:tcPr>
            <w:tcW w:type="dxa" w:w="5040"/>
            <w:vAlign w:val="top"/>
            <w:tcMar>
              <w:top w:w="80" w:type="dxa"/>
              <w:start w:w="100" w:type="dxa"/>
              <w:bottom w:w="80" w:type="dxa"/>
              <w:end w:w="100" w:type="dxa"/>
            </w:tcMar>
          </w:tcPr>
          <w:p>
            <w:r>
              <w:rPr>
                <w:sz w:val="18"/>
              </w:rPr>
              <w:t>Flexible stop</w:t>
            </w:r>
          </w:p>
        </w:tc>
        <w:tc>
          <w:tcPr>
            <w:tcW w:type="dxa" w:w="5040"/>
            <w:vAlign w:val="top"/>
            <w:tcMar>
              <w:top w:w="80" w:type="dxa"/>
              <w:start w:w="100" w:type="dxa"/>
              <w:bottom w:w="80" w:type="dxa"/>
              <w:end w:w="100" w:type="dxa"/>
            </w:tcMar>
          </w:tcPr>
          <w:p>
            <w:r>
              <w:rPr>
                <w:sz w:val="18"/>
              </w:rPr>
              <w:t>May be optimized or replaced</w:t>
            </w:r>
          </w:p>
        </w:tc>
      </w:tr>
      <w:tr>
        <w:tc>
          <w:tcPr>
            <w:tcW w:type="dxa" w:w="5040"/>
            <w:vAlign w:val="top"/>
            <w:tcMar>
              <w:top w:w="80" w:type="dxa"/>
              <w:start w:w="100" w:type="dxa"/>
              <w:bottom w:w="80" w:type="dxa"/>
              <w:end w:w="100" w:type="dxa"/>
            </w:tcMar>
          </w:tcPr>
          <w:p>
            <w:r>
              <w:rPr>
                <w:sz w:val="18"/>
              </w:rPr>
              <w:t>Gap between stops</w:t>
            </w:r>
          </w:p>
        </w:tc>
        <w:tc>
          <w:tcPr>
            <w:tcW w:type="dxa" w:w="5040"/>
            <w:vAlign w:val="top"/>
            <w:tcMar>
              <w:top w:w="80" w:type="dxa"/>
              <w:start w:w="100" w:type="dxa"/>
              <w:bottom w:w="80" w:type="dxa"/>
              <w:end w:w="100" w:type="dxa"/>
            </w:tcMar>
          </w:tcPr>
          <w:p>
            <w:r>
              <w:rPr>
                <w:sz w:val="18"/>
              </w:rPr>
              <w:t>Search for experiences that fit both time and geography</w:t>
            </w:r>
          </w:p>
        </w:tc>
      </w:tr>
      <w:tr>
        <w:tc>
          <w:tcPr>
            <w:tcW w:type="dxa" w:w="5040"/>
            <w:vAlign w:val="top"/>
            <w:tcMar>
              <w:top w:w="80" w:type="dxa"/>
              <w:start w:w="100" w:type="dxa"/>
              <w:bottom w:w="80" w:type="dxa"/>
              <w:end w:w="100" w:type="dxa"/>
            </w:tcMar>
          </w:tcPr>
          <w:p>
            <w:r>
              <w:rPr>
                <w:sz w:val="18"/>
              </w:rPr>
              <w:t>Long transfer</w:t>
            </w:r>
          </w:p>
        </w:tc>
        <w:tc>
          <w:tcPr>
            <w:tcW w:type="dxa" w:w="5040"/>
            <w:vAlign w:val="top"/>
            <w:tcMar>
              <w:top w:w="80" w:type="dxa"/>
              <w:start w:w="100" w:type="dxa"/>
              <w:bottom w:w="80" w:type="dxa"/>
              <w:end w:w="100" w:type="dxa"/>
            </w:tcMar>
          </w:tcPr>
          <w:p>
            <w:r>
              <w:rPr>
                <w:sz w:val="18"/>
              </w:rPr>
              <w:t>Consider suitable experiences near the route</w:t>
            </w:r>
          </w:p>
        </w:tc>
      </w:tr>
      <w:tr>
        <w:tc>
          <w:tcPr>
            <w:tcW w:type="dxa" w:w="5040"/>
            <w:vAlign w:val="top"/>
            <w:tcMar>
              <w:top w:w="80" w:type="dxa"/>
              <w:start w:w="100" w:type="dxa"/>
              <w:bottom w:w="80" w:type="dxa"/>
              <w:end w:w="100" w:type="dxa"/>
            </w:tcMar>
          </w:tcPr>
          <w:p>
            <w:r>
              <w:rPr>
                <w:sz w:val="18"/>
              </w:rPr>
              <w:t>Overloaded segment</w:t>
            </w:r>
          </w:p>
        </w:tc>
        <w:tc>
          <w:tcPr>
            <w:tcW w:type="dxa" w:w="5040"/>
            <w:vAlign w:val="top"/>
            <w:tcMar>
              <w:top w:w="80" w:type="dxa"/>
              <w:start w:w="100" w:type="dxa"/>
              <w:bottom w:w="80" w:type="dxa"/>
              <w:end w:w="100" w:type="dxa"/>
            </w:tcMar>
          </w:tcPr>
          <w:p>
            <w:r>
              <w:rPr>
                <w:sz w:val="18"/>
              </w:rPr>
              <w:t>Suggest shortening or removing lower-value activity</w:t>
            </w:r>
          </w:p>
        </w:tc>
      </w:tr>
      <w:tr>
        <w:tc>
          <w:tcPr>
            <w:tcW w:type="dxa" w:w="5040"/>
            <w:vAlign w:val="top"/>
            <w:tcMar>
              <w:top w:w="80" w:type="dxa"/>
              <w:start w:w="100" w:type="dxa"/>
              <w:bottom w:w="80" w:type="dxa"/>
              <w:end w:w="100" w:type="dxa"/>
            </w:tcMar>
          </w:tcPr>
          <w:p>
            <w:r>
              <w:rPr>
                <w:sz w:val="18"/>
              </w:rPr>
              <w:t>Weather-sensitive segment</w:t>
            </w:r>
          </w:p>
        </w:tc>
        <w:tc>
          <w:tcPr>
            <w:tcW w:type="dxa" w:w="5040"/>
            <w:vAlign w:val="top"/>
            <w:tcMar>
              <w:top w:w="80" w:type="dxa"/>
              <w:start w:w="100" w:type="dxa"/>
              <w:bottom w:w="80" w:type="dxa"/>
              <w:end w:w="100" w:type="dxa"/>
            </w:tcMar>
          </w:tcPr>
          <w:p>
            <w:r>
              <w:rPr>
                <w:sz w:val="18"/>
              </w:rPr>
              <w:t>Prepare fallback alternatives</w:t>
            </w:r>
          </w:p>
        </w:tc>
      </w:tr>
      <w:tr>
        <w:tc>
          <w:tcPr>
            <w:tcW w:type="dxa" w:w="5040"/>
            <w:vAlign w:val="top"/>
            <w:tcMar>
              <w:top w:w="80" w:type="dxa"/>
              <w:start w:w="100" w:type="dxa"/>
              <w:bottom w:w="80" w:type="dxa"/>
              <w:end w:w="100" w:type="dxa"/>
            </w:tcMar>
          </w:tcPr>
          <w:p>
            <w:r>
              <w:rPr>
                <w:sz w:val="18"/>
              </w:rPr>
              <w:t>Budget pressure</w:t>
            </w:r>
          </w:p>
        </w:tc>
        <w:tc>
          <w:tcPr>
            <w:tcW w:type="dxa" w:w="5040"/>
            <w:vAlign w:val="top"/>
            <w:tcMar>
              <w:top w:w="80" w:type="dxa"/>
              <w:start w:w="100" w:type="dxa"/>
              <w:bottom w:w="80" w:type="dxa"/>
              <w:end w:w="100" w:type="dxa"/>
            </w:tcMar>
          </w:tcPr>
          <w:p>
            <w:r>
              <w:rPr>
                <w:sz w:val="18"/>
              </w:rPr>
              <w:t>Find lower-cost substitutes while preserving intent</w:t>
            </w:r>
          </w:p>
        </w:tc>
      </w:tr>
    </w:tbl>
    <w:p/>
    <w:p>
      <w:pPr>
        <w:pStyle w:val="Heading2"/>
      </w:pPr>
      <w:r>
        <w:t>8.2 Feasibility reasoning</w:t>
      </w:r>
    </w:p>
    <w:p>
      <w:r>
        <w:t>An itinerary should not be considered feasible simply because every stop individually passes filters. The entire sequence matters: travel time, dwell time, opening windows, queue assumptions, buffer time, and the need to arrive at fixed commitments.</w:t>
      </w:r>
    </w:p>
    <w:p>
      <w:pPr>
        <w:pStyle w:val="ListBullet"/>
        <w:spacing w:after="60"/>
      </w:pPr>
      <w:r>
        <w:t>Sequence feasibility: can each stop happen after the previous one?</w:t>
      </w:r>
    </w:p>
    <w:p>
      <w:pPr>
        <w:pStyle w:val="ListBullet"/>
        <w:spacing w:after="60"/>
      </w:pPr>
      <w:r>
        <w:t>Time-window feasibility: do opening and booking windows overlap?</w:t>
      </w:r>
    </w:p>
    <w:p>
      <w:pPr>
        <w:pStyle w:val="ListBullet"/>
        <w:spacing w:after="60"/>
      </w:pPr>
      <w:r>
        <w:t>Travel feasibility: are movement times realistic for the traveler and mode?</w:t>
      </w:r>
    </w:p>
    <w:p>
      <w:pPr>
        <w:pStyle w:val="ListBullet"/>
        <w:spacing w:after="60"/>
      </w:pPr>
      <w:r>
        <w:t>Budget feasibility: does the complete plan remain within the spending envelope?</w:t>
      </w:r>
    </w:p>
    <w:p>
      <w:pPr>
        <w:pStyle w:val="ListBullet"/>
        <w:spacing w:after="60"/>
      </w:pPr>
      <w:r>
        <w:t>Pacing feasibility: is the density realistic for the traveler or group?</w:t>
      </w:r>
    </w:p>
    <w:p>
      <w:pPr>
        <w:pStyle w:val="ListBullet"/>
        <w:spacing w:after="60"/>
      </w:pPr>
      <w:r>
        <w:t>Commitment feasibility: are fixed bookings protected?</w:t>
      </w:r>
    </w:p>
    <w:p>
      <w:pPr>
        <w:pStyle w:val="ListBullet"/>
        <w:spacing w:after="60"/>
      </w:pPr>
      <w:r>
        <w:t>Risk buffer: is enough slack retained for uncertainty?</w:t>
      </w:r>
    </w:p>
    <w:p>
      <w:pPr>
        <w:pStyle w:val="Heading2"/>
      </w:pPr>
      <w:r>
        <w:t>8.3 Planning objective</w:t>
      </w:r>
    </w:p>
    <w:p>
      <w:r>
        <w:t>Conceptually, itinerary planning is a constrained optimization problem: maximize total traveler value subject to time, budget, availability, group, accessibility, travel, and existing-commitment constraints. The exact optimization method should remain an implementation decision.</w:t>
      </w:r>
    </w:p>
    <w:p>
      <w:pPr>
        <w:pStyle w:val="Heading1"/>
      </w:pPr>
      <w:r>
        <w:t>9. Dynamic Adaptation &amp; Replanning</w:t>
      </w:r>
    </w:p>
    <w:p>
      <w:r>
        <w:t>Dynamic adaptation should be a core property rather than an emergency feature. Travel is inherently uncertain, so the platform should treat plans as living plans with states such as proposed, confirmed, active, completed, interrupted, skipped, and replaced.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Event</w:t>
            </w:r>
          </w:p>
        </w:tc>
        <w:tc>
          <w:tcPr>
            <w:tcW w:type="dxa" w:w="5040"/>
            <w:shd w:fill="D9EAF7"/>
            <w:vAlign w:val="center"/>
            <w:tcMar>
              <w:top w:w="80" w:type="dxa"/>
              <w:start w:w="100" w:type="dxa"/>
              <w:bottom w:w="80" w:type="dxa"/>
              <w:end w:w="100" w:type="dxa"/>
            </w:tcMar>
          </w:tcPr>
          <w:p>
            <w:r>
              <w:rPr>
                <w:b/>
                <w:sz w:val="19"/>
              </w:rPr>
              <w:t>Potential response</w:t>
            </w:r>
          </w:p>
        </w:tc>
      </w:tr>
      <w:tr>
        <w:tc>
          <w:tcPr>
            <w:tcW w:type="dxa" w:w="5040"/>
            <w:vAlign w:val="top"/>
            <w:tcMar>
              <w:top w:w="80" w:type="dxa"/>
              <w:start w:w="100" w:type="dxa"/>
              <w:bottom w:w="80" w:type="dxa"/>
              <w:end w:w="100" w:type="dxa"/>
            </w:tcMar>
          </w:tcPr>
          <w:p>
            <w:r>
              <w:rPr>
                <w:sz w:val="18"/>
              </w:rPr>
              <w:t>Experience becomes unavailable</w:t>
            </w:r>
          </w:p>
        </w:tc>
        <w:tc>
          <w:tcPr>
            <w:tcW w:type="dxa" w:w="5040"/>
            <w:vAlign w:val="top"/>
            <w:tcMar>
              <w:top w:w="80" w:type="dxa"/>
              <w:start w:w="100" w:type="dxa"/>
              <w:bottom w:w="80" w:type="dxa"/>
              <w:end w:w="100" w:type="dxa"/>
            </w:tcMar>
          </w:tcPr>
          <w:p>
            <w:r>
              <w:rPr>
                <w:sz w:val="18"/>
              </w:rPr>
              <w:t>Find a same-intent alternative that fits the remaining schedule</w:t>
            </w:r>
          </w:p>
        </w:tc>
      </w:tr>
      <w:tr>
        <w:tc>
          <w:tcPr>
            <w:tcW w:type="dxa" w:w="5040"/>
            <w:vAlign w:val="top"/>
            <w:tcMar>
              <w:top w:w="80" w:type="dxa"/>
              <w:start w:w="100" w:type="dxa"/>
              <w:bottom w:w="80" w:type="dxa"/>
              <w:end w:w="100" w:type="dxa"/>
            </w:tcMar>
          </w:tcPr>
          <w:p>
            <w:r>
              <w:rPr>
                <w:sz w:val="18"/>
              </w:rPr>
              <w:t>Weather changes</w:t>
            </w:r>
          </w:p>
        </w:tc>
        <w:tc>
          <w:tcPr>
            <w:tcW w:type="dxa" w:w="5040"/>
            <w:vAlign w:val="top"/>
            <w:tcMar>
              <w:top w:w="80" w:type="dxa"/>
              <w:start w:w="100" w:type="dxa"/>
              <w:bottom w:w="80" w:type="dxa"/>
              <w:end w:w="100" w:type="dxa"/>
            </w:tcMar>
          </w:tcPr>
          <w:p>
            <w:r>
              <w:rPr>
                <w:sz w:val="18"/>
              </w:rPr>
              <w:t>Swap weather-sensitive activities for compatible options</w:t>
            </w:r>
          </w:p>
        </w:tc>
      </w:tr>
      <w:tr>
        <w:tc>
          <w:tcPr>
            <w:tcW w:type="dxa" w:w="5040"/>
            <w:vAlign w:val="top"/>
            <w:tcMar>
              <w:top w:w="80" w:type="dxa"/>
              <w:start w:w="100" w:type="dxa"/>
              <w:bottom w:w="80" w:type="dxa"/>
              <w:end w:w="100" w:type="dxa"/>
            </w:tcMar>
          </w:tcPr>
          <w:p>
            <w:r>
              <w:rPr>
                <w:sz w:val="18"/>
              </w:rPr>
              <w:t>Traveler is delayed</w:t>
            </w:r>
          </w:p>
        </w:tc>
        <w:tc>
          <w:tcPr>
            <w:tcW w:type="dxa" w:w="5040"/>
            <w:vAlign w:val="top"/>
            <w:tcMar>
              <w:top w:w="80" w:type="dxa"/>
              <w:start w:w="100" w:type="dxa"/>
              <w:bottom w:w="80" w:type="dxa"/>
              <w:end w:w="100" w:type="dxa"/>
            </w:tcMar>
          </w:tcPr>
          <w:p>
            <w:r>
              <w:rPr>
                <w:sz w:val="18"/>
              </w:rPr>
              <w:t>Recompute remaining itinerary rather than starting from scratch</w:t>
            </w:r>
          </w:p>
        </w:tc>
      </w:tr>
      <w:tr>
        <w:tc>
          <w:tcPr>
            <w:tcW w:type="dxa" w:w="5040"/>
            <w:vAlign w:val="top"/>
            <w:tcMar>
              <w:top w:w="80" w:type="dxa"/>
              <w:start w:w="100" w:type="dxa"/>
              <w:bottom w:w="80" w:type="dxa"/>
              <w:end w:w="100" w:type="dxa"/>
            </w:tcMar>
          </w:tcPr>
          <w:p>
            <w:r>
              <w:rPr>
                <w:sz w:val="18"/>
              </w:rPr>
              <w:t>Budget changes</w:t>
            </w:r>
          </w:p>
        </w:tc>
        <w:tc>
          <w:tcPr>
            <w:tcW w:type="dxa" w:w="5040"/>
            <w:vAlign w:val="top"/>
            <w:tcMar>
              <w:top w:w="80" w:type="dxa"/>
              <w:start w:w="100" w:type="dxa"/>
              <w:bottom w:w="80" w:type="dxa"/>
              <w:end w:w="100" w:type="dxa"/>
            </w:tcMar>
          </w:tcPr>
          <w:p>
            <w:r>
              <w:rPr>
                <w:sz w:val="18"/>
              </w:rPr>
              <w:t>Replace or reorder options while preserving the traveler’s primary intent</w:t>
            </w:r>
          </w:p>
        </w:tc>
      </w:tr>
      <w:tr>
        <w:tc>
          <w:tcPr>
            <w:tcW w:type="dxa" w:w="5040"/>
            <w:vAlign w:val="top"/>
            <w:tcMar>
              <w:top w:w="80" w:type="dxa"/>
              <w:start w:w="100" w:type="dxa"/>
              <w:bottom w:w="80" w:type="dxa"/>
              <w:end w:w="100" w:type="dxa"/>
            </w:tcMar>
          </w:tcPr>
          <w:p>
            <w:r>
              <w:rPr>
                <w:sz w:val="18"/>
              </w:rPr>
              <w:t>Crowding increases</w:t>
            </w:r>
          </w:p>
        </w:tc>
        <w:tc>
          <w:tcPr>
            <w:tcW w:type="dxa" w:w="5040"/>
            <w:vAlign w:val="top"/>
            <w:tcMar>
              <w:top w:w="80" w:type="dxa"/>
              <w:start w:w="100" w:type="dxa"/>
              <w:bottom w:w="80" w:type="dxa"/>
              <w:end w:w="100" w:type="dxa"/>
            </w:tcMar>
          </w:tcPr>
          <w:p>
            <w:r>
              <w:rPr>
                <w:sz w:val="18"/>
              </w:rPr>
              <w:t>Offer alternative nearby experiences if traveler preference allows</w:t>
            </w:r>
          </w:p>
        </w:tc>
      </w:tr>
      <w:tr>
        <w:tc>
          <w:tcPr>
            <w:tcW w:type="dxa" w:w="5040"/>
            <w:vAlign w:val="top"/>
            <w:tcMar>
              <w:top w:w="80" w:type="dxa"/>
              <w:start w:w="100" w:type="dxa"/>
              <w:bottom w:w="80" w:type="dxa"/>
              <w:end w:w="100" w:type="dxa"/>
            </w:tcMar>
          </w:tcPr>
          <w:p>
            <w:r>
              <w:rPr>
                <w:sz w:val="18"/>
              </w:rPr>
              <w:t>Traveler feels tired</w:t>
            </w:r>
          </w:p>
        </w:tc>
        <w:tc>
          <w:tcPr>
            <w:tcW w:type="dxa" w:w="5040"/>
            <w:vAlign w:val="top"/>
            <w:tcMar>
              <w:top w:w="80" w:type="dxa"/>
              <w:start w:w="100" w:type="dxa"/>
              <w:bottom w:w="80" w:type="dxa"/>
              <w:end w:w="100" w:type="dxa"/>
            </w:tcMar>
          </w:tcPr>
          <w:p>
            <w:r>
              <w:rPr>
                <w:sz w:val="18"/>
              </w:rPr>
              <w:t>Reduce activity density and prioritize low-effort options</w:t>
            </w:r>
          </w:p>
        </w:tc>
      </w:tr>
      <w:tr>
        <w:tc>
          <w:tcPr>
            <w:tcW w:type="dxa" w:w="5040"/>
            <w:vAlign w:val="top"/>
            <w:tcMar>
              <w:top w:w="80" w:type="dxa"/>
              <w:start w:w="100" w:type="dxa"/>
              <w:bottom w:w="80" w:type="dxa"/>
              <w:end w:w="100" w:type="dxa"/>
            </w:tcMar>
          </w:tcPr>
          <w:p>
            <w:r>
              <w:rPr>
                <w:sz w:val="18"/>
              </w:rPr>
              <w:t>Provider cancels</w:t>
            </w:r>
          </w:p>
        </w:tc>
        <w:tc>
          <w:tcPr>
            <w:tcW w:type="dxa" w:w="5040"/>
            <w:vAlign w:val="top"/>
            <w:tcMar>
              <w:top w:w="80" w:type="dxa"/>
              <w:start w:w="100" w:type="dxa"/>
              <w:bottom w:w="80" w:type="dxa"/>
              <w:end w:w="100" w:type="dxa"/>
            </w:tcMar>
          </w:tcPr>
          <w:p>
            <w:r>
              <w:rPr>
                <w:sz w:val="18"/>
              </w:rPr>
              <w:t>Preserve downstream commitments and replace only affected portions</w:t>
            </w:r>
          </w:p>
        </w:tc>
      </w:tr>
      <w:tr>
        <w:tc>
          <w:tcPr>
            <w:tcW w:type="dxa" w:w="5040"/>
            <w:vAlign w:val="top"/>
            <w:tcMar>
              <w:top w:w="80" w:type="dxa"/>
              <w:start w:w="100" w:type="dxa"/>
              <w:bottom w:w="80" w:type="dxa"/>
              <w:end w:w="100" w:type="dxa"/>
            </w:tcMar>
          </w:tcPr>
          <w:p>
            <w:r>
              <w:rPr>
                <w:sz w:val="18"/>
              </w:rPr>
              <w:t>Traveler discovers something unexpected</w:t>
            </w:r>
          </w:p>
        </w:tc>
        <w:tc>
          <w:tcPr>
            <w:tcW w:type="dxa" w:w="5040"/>
            <w:vAlign w:val="top"/>
            <w:tcMar>
              <w:top w:w="80" w:type="dxa"/>
              <w:start w:w="100" w:type="dxa"/>
              <w:bottom w:w="80" w:type="dxa"/>
              <w:end w:w="100" w:type="dxa"/>
            </w:tcMar>
          </w:tcPr>
          <w:p>
            <w:r>
              <w:rPr>
                <w:sz w:val="18"/>
              </w:rPr>
              <w:t>Allow the plan to be re-optimized around the new interest</w:t>
            </w:r>
          </w:p>
        </w:tc>
      </w:tr>
    </w:tbl>
    <w:p/>
    <w:p>
      <w:pPr>
        <w:pStyle w:val="Heading2"/>
      </w:pPr>
      <w:r>
        <w:t>9.1 Localized replanning principle</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Replanning principle</w:t>
              <w:br/>
            </w:r>
            <w:r>
              <w:rPr>
                <w:sz w:val="20"/>
              </w:rPr>
              <w:t>Do not regenerate the entire trip when only one node fails. Lock completed and explicitly fixed decisions, identify the affected segment, and search for the smallest sensible change that restores feasibility.</w:t>
            </w:r>
          </w:p>
        </w:tc>
      </w:tr>
    </w:tbl>
    <w:p/>
    <w:p>
      <w:pPr>
        <w:pStyle w:val="Heading2"/>
      </w:pPr>
      <w:r>
        <w:t>9.2 State transitions</w:t>
      </w:r>
    </w:p>
    <w:p>
      <w:pPr>
        <w:pStyle w:val="ListNumber"/>
        <w:spacing w:after="60"/>
      </w:pPr>
      <w:r>
        <w:t>Detect a context or supply change.</w:t>
      </w:r>
    </w:p>
    <w:p>
      <w:pPr>
        <w:pStyle w:val="ListNumber"/>
        <w:spacing w:after="60"/>
      </w:pPr>
      <w:r>
        <w:t>Determine whether the current plan is materially affected.</w:t>
      </w:r>
    </w:p>
    <w:p>
      <w:pPr>
        <w:pStyle w:val="ListNumber"/>
        <w:spacing w:after="60"/>
      </w:pPr>
      <w:r>
        <w:t>Lock completed and user-fixed elements.</w:t>
      </w:r>
    </w:p>
    <w:p>
      <w:pPr>
        <w:pStyle w:val="ListNumber"/>
        <w:spacing w:after="60"/>
      </w:pPr>
      <w:r>
        <w:t>Identify the affected experience, gap, or route segment.</w:t>
      </w:r>
    </w:p>
    <w:p>
      <w:pPr>
        <w:pStyle w:val="ListNumber"/>
        <w:spacing w:after="60"/>
      </w:pPr>
      <w:r>
        <w:t>Generate alternatives that preserve the traveler’s underlying intent.</w:t>
      </w:r>
    </w:p>
    <w:p>
      <w:pPr>
        <w:pStyle w:val="ListNumber"/>
        <w:spacing w:after="60"/>
      </w:pPr>
      <w:r>
        <w:t>Check feasibility under the new state.</w:t>
      </w:r>
    </w:p>
    <w:p>
      <w:pPr>
        <w:pStyle w:val="ListNumber"/>
        <w:spacing w:after="60"/>
      </w:pPr>
      <w:r>
        <w:t>Explain the change and allow user override.</w:t>
      </w:r>
    </w:p>
    <w:p>
      <w:pPr>
        <w:pStyle w:val="ListNumber"/>
        <w:spacing w:after="60"/>
      </w:pPr>
      <w:r>
        <w:t>Learn from acceptance, rejection, or abandonment of the alternative.</w:t>
      </w:r>
    </w:p>
    <w:p>
      <w:pPr>
        <w:pStyle w:val="Heading1"/>
      </w:pPr>
      <w:r>
        <w:t>10. Local Provider Ecosystem</w:t>
      </w:r>
    </w:p>
    <w:p>
      <w:pPr>
        <w:pStyle w:val="Heading2"/>
      </w:pPr>
      <w:r>
        <w:t>10.1 Two-sided marketplace logic</w:t>
      </w:r>
    </w:p>
    <w:p>
      <w:r>
        <w:t>The supply side should not be designed only as a directory. It should become an intelligence layer that helps providers understand how their experience fits traveler demand and helps the platform improve the supply itself.</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Provider capability</w:t>
            </w:r>
          </w:p>
        </w:tc>
        <w:tc>
          <w:tcPr>
            <w:tcW w:type="dxa" w:w="5040"/>
            <w:shd w:fill="D9EAF7"/>
            <w:vAlign w:val="center"/>
            <w:tcMar>
              <w:top w:w="80" w:type="dxa"/>
              <w:start w:w="100" w:type="dxa"/>
              <w:bottom w:w="80" w:type="dxa"/>
              <w:end w:w="100" w:type="dxa"/>
            </w:tcMar>
          </w:tcPr>
          <w:p>
            <w:r>
              <w:rPr>
                <w:b/>
                <w:sz w:val="19"/>
              </w:rPr>
              <w:t>Conceptual purpose</w:t>
            </w:r>
          </w:p>
        </w:tc>
      </w:tr>
      <w:tr>
        <w:tc>
          <w:tcPr>
            <w:tcW w:type="dxa" w:w="5040"/>
            <w:vAlign w:val="top"/>
            <w:tcMar>
              <w:top w:w="80" w:type="dxa"/>
              <w:start w:w="100" w:type="dxa"/>
              <w:bottom w:w="80" w:type="dxa"/>
              <w:end w:w="100" w:type="dxa"/>
            </w:tcMar>
          </w:tcPr>
          <w:p>
            <w:r>
              <w:rPr>
                <w:sz w:val="18"/>
              </w:rPr>
              <w:t>Listing creation</w:t>
            </w:r>
          </w:p>
        </w:tc>
        <w:tc>
          <w:tcPr>
            <w:tcW w:type="dxa" w:w="5040"/>
            <w:vAlign w:val="top"/>
            <w:tcMar>
              <w:top w:w="80" w:type="dxa"/>
              <w:start w:w="100" w:type="dxa"/>
              <w:bottom w:w="80" w:type="dxa"/>
              <w:end w:w="100" w:type="dxa"/>
            </w:tcMar>
          </w:tcPr>
          <w:p>
            <w:r>
              <w:rPr>
                <w:sz w:val="18"/>
              </w:rPr>
              <w:t>Represent the experience in structured form</w:t>
            </w:r>
          </w:p>
        </w:tc>
      </w:tr>
      <w:tr>
        <w:tc>
          <w:tcPr>
            <w:tcW w:type="dxa" w:w="5040"/>
            <w:vAlign w:val="top"/>
            <w:tcMar>
              <w:top w:w="80" w:type="dxa"/>
              <w:start w:w="100" w:type="dxa"/>
              <w:bottom w:w="80" w:type="dxa"/>
              <w:end w:w="100" w:type="dxa"/>
            </w:tcMar>
          </w:tcPr>
          <w:p>
            <w:r>
              <w:rPr>
                <w:sz w:val="18"/>
              </w:rPr>
              <w:t>Simple availability management</w:t>
            </w:r>
          </w:p>
        </w:tc>
        <w:tc>
          <w:tcPr>
            <w:tcW w:type="dxa" w:w="5040"/>
            <w:vAlign w:val="top"/>
            <w:tcMar>
              <w:top w:w="80" w:type="dxa"/>
              <w:start w:w="100" w:type="dxa"/>
              <w:bottom w:w="80" w:type="dxa"/>
              <w:end w:w="100" w:type="dxa"/>
            </w:tcMar>
          </w:tcPr>
          <w:p>
            <w:r>
              <w:rPr>
                <w:sz w:val="18"/>
              </w:rPr>
              <w:t>Keep operational state current</w:t>
            </w:r>
          </w:p>
        </w:tc>
      </w:tr>
      <w:tr>
        <w:tc>
          <w:tcPr>
            <w:tcW w:type="dxa" w:w="5040"/>
            <w:vAlign w:val="top"/>
            <w:tcMar>
              <w:top w:w="80" w:type="dxa"/>
              <w:start w:w="100" w:type="dxa"/>
              <w:bottom w:w="80" w:type="dxa"/>
              <w:end w:w="100" w:type="dxa"/>
            </w:tcMar>
          </w:tcPr>
          <w:p>
            <w:r>
              <w:rPr>
                <w:sz w:val="18"/>
              </w:rPr>
              <w:t>Capacity and rules</w:t>
            </w:r>
          </w:p>
        </w:tc>
        <w:tc>
          <w:tcPr>
            <w:tcW w:type="dxa" w:w="5040"/>
            <w:vAlign w:val="top"/>
            <w:tcMar>
              <w:top w:w="80" w:type="dxa"/>
              <w:start w:w="100" w:type="dxa"/>
              <w:bottom w:w="80" w:type="dxa"/>
              <w:end w:w="100" w:type="dxa"/>
            </w:tcMar>
          </w:tcPr>
          <w:p>
            <w:r>
              <w:rPr>
                <w:sz w:val="18"/>
              </w:rPr>
              <w:t>Prevent infeasible recommendations</w:t>
            </w:r>
          </w:p>
        </w:tc>
      </w:tr>
      <w:tr>
        <w:tc>
          <w:tcPr>
            <w:tcW w:type="dxa" w:w="5040"/>
            <w:vAlign w:val="top"/>
            <w:tcMar>
              <w:top w:w="80" w:type="dxa"/>
              <w:start w:w="100" w:type="dxa"/>
              <w:bottom w:w="80" w:type="dxa"/>
              <w:end w:w="100" w:type="dxa"/>
            </w:tcMar>
          </w:tcPr>
          <w:p>
            <w:r>
              <w:rPr>
                <w:sz w:val="18"/>
              </w:rPr>
              <w:t>Traveler-segment matching</w:t>
            </w:r>
          </w:p>
        </w:tc>
        <w:tc>
          <w:tcPr>
            <w:tcW w:type="dxa" w:w="5040"/>
            <w:vAlign w:val="top"/>
            <w:tcMar>
              <w:top w:w="80" w:type="dxa"/>
              <w:start w:w="100" w:type="dxa"/>
              <w:bottom w:w="80" w:type="dxa"/>
              <w:end w:w="100" w:type="dxa"/>
            </w:tcMar>
          </w:tcPr>
          <w:p>
            <w:r>
              <w:rPr>
                <w:sz w:val="18"/>
              </w:rPr>
              <w:t>Understand who is likely to value the experience</w:t>
            </w:r>
          </w:p>
        </w:tc>
      </w:tr>
      <w:tr>
        <w:tc>
          <w:tcPr>
            <w:tcW w:type="dxa" w:w="5040"/>
            <w:vAlign w:val="top"/>
            <w:tcMar>
              <w:top w:w="80" w:type="dxa"/>
              <w:start w:w="100" w:type="dxa"/>
              <w:bottom w:w="80" w:type="dxa"/>
              <w:end w:w="100" w:type="dxa"/>
            </w:tcMar>
          </w:tcPr>
          <w:p>
            <w:r>
              <w:rPr>
                <w:sz w:val="18"/>
              </w:rPr>
              <w:t>Demand signals</w:t>
            </w:r>
          </w:p>
        </w:tc>
        <w:tc>
          <w:tcPr>
            <w:tcW w:type="dxa" w:w="5040"/>
            <w:vAlign w:val="top"/>
            <w:tcMar>
              <w:top w:w="80" w:type="dxa"/>
              <w:start w:w="100" w:type="dxa"/>
              <w:bottom w:w="80" w:type="dxa"/>
              <w:end w:w="100" w:type="dxa"/>
            </w:tcMar>
          </w:tcPr>
          <w:p>
            <w:r>
              <w:rPr>
                <w:sz w:val="18"/>
              </w:rPr>
              <w:t>Show what travelers are searching for</w:t>
            </w:r>
          </w:p>
        </w:tc>
      </w:tr>
      <w:tr>
        <w:tc>
          <w:tcPr>
            <w:tcW w:type="dxa" w:w="5040"/>
            <w:vAlign w:val="top"/>
            <w:tcMar>
              <w:top w:w="80" w:type="dxa"/>
              <w:start w:w="100" w:type="dxa"/>
              <w:bottom w:w="80" w:type="dxa"/>
              <w:end w:w="100" w:type="dxa"/>
            </w:tcMar>
          </w:tcPr>
          <w:p>
            <w:r>
              <w:rPr>
                <w:sz w:val="18"/>
              </w:rPr>
              <w:t>Content enrichment</w:t>
            </w:r>
          </w:p>
        </w:tc>
        <w:tc>
          <w:tcPr>
            <w:tcW w:type="dxa" w:w="5040"/>
            <w:vAlign w:val="top"/>
            <w:tcMar>
              <w:top w:w="80" w:type="dxa"/>
              <w:start w:w="100" w:type="dxa"/>
              <w:bottom w:w="80" w:type="dxa"/>
              <w:end w:w="100" w:type="dxa"/>
            </w:tcMar>
          </w:tcPr>
          <w:p>
            <w:r>
              <w:rPr>
                <w:sz w:val="18"/>
              </w:rPr>
              <w:t>Improve experience understanding from photos, text, and voice</w:t>
            </w:r>
          </w:p>
        </w:tc>
      </w:tr>
      <w:tr>
        <w:tc>
          <w:tcPr>
            <w:tcW w:type="dxa" w:w="5040"/>
            <w:vAlign w:val="top"/>
            <w:tcMar>
              <w:top w:w="80" w:type="dxa"/>
              <w:start w:w="100" w:type="dxa"/>
              <w:bottom w:w="80" w:type="dxa"/>
              <w:end w:w="100" w:type="dxa"/>
            </w:tcMar>
          </w:tcPr>
          <w:p>
            <w:r>
              <w:rPr>
                <w:sz w:val="18"/>
              </w:rPr>
              <w:t>Feedback</w:t>
            </w:r>
          </w:p>
        </w:tc>
        <w:tc>
          <w:tcPr>
            <w:tcW w:type="dxa" w:w="5040"/>
            <w:vAlign w:val="top"/>
            <w:tcMar>
              <w:top w:w="80" w:type="dxa"/>
              <w:start w:w="100" w:type="dxa"/>
              <w:bottom w:w="80" w:type="dxa"/>
              <w:end w:w="100" w:type="dxa"/>
            </w:tcMar>
          </w:tcPr>
          <w:p>
            <w:r>
              <w:rPr>
                <w:sz w:val="18"/>
              </w:rPr>
              <w:t>Receive evidence about why travelers chose or rejected the experience</w:t>
            </w:r>
          </w:p>
        </w:tc>
      </w:tr>
      <w:tr>
        <w:tc>
          <w:tcPr>
            <w:tcW w:type="dxa" w:w="5040"/>
            <w:vAlign w:val="top"/>
            <w:tcMar>
              <w:top w:w="80" w:type="dxa"/>
              <w:start w:w="100" w:type="dxa"/>
              <w:bottom w:w="80" w:type="dxa"/>
              <w:end w:w="100" w:type="dxa"/>
            </w:tcMar>
          </w:tcPr>
          <w:p>
            <w:r>
              <w:rPr>
                <w:sz w:val="18"/>
              </w:rPr>
              <w:t>Trust/verification</w:t>
            </w:r>
          </w:p>
        </w:tc>
        <w:tc>
          <w:tcPr>
            <w:tcW w:type="dxa" w:w="5040"/>
            <w:vAlign w:val="top"/>
            <w:tcMar>
              <w:top w:w="80" w:type="dxa"/>
              <w:start w:w="100" w:type="dxa"/>
              <w:bottom w:w="80" w:type="dxa"/>
              <w:end w:w="100" w:type="dxa"/>
            </w:tcMar>
          </w:tcPr>
          <w:p>
            <w:r>
              <w:rPr>
                <w:sz w:val="18"/>
              </w:rPr>
              <w:t>Strengthen confidence without requiring large review volumes</w:t>
            </w:r>
          </w:p>
        </w:tc>
      </w:tr>
    </w:tbl>
    <w:p/>
    <w:p>
      <w:pPr>
        <w:pStyle w:val="Heading2"/>
      </w:pPr>
      <w:r>
        <w:t>10.2 Formal and informal supply</w:t>
      </w:r>
    </w:p>
    <w:p>
      <w:r>
        <w:t>Your original ideation correctly recognized that one onboarding model does not fit the entire local economy. Formal operators may already have reservation or inventory systems. Informal or hyperlocal providers may need low-friction onboarding through channels they already use.</w:t>
      </w:r>
    </w:p>
    <w:p>
      <w:pPr>
        <w:pStyle w:val="ListBullet"/>
        <w:spacing w:after="60"/>
      </w:pPr>
      <w:r>
        <w:t>Track A: structured integration for formal operators with digital infrastructure.</w:t>
      </w:r>
    </w:p>
    <w:p>
      <w:pPr>
        <w:pStyle w:val="ListBullet"/>
        <w:spacing w:after="60"/>
      </w:pPr>
      <w:r>
        <w:t>Track B: simple, low-friction onboarding for small businesses, guides, artists, community hosts, artisans, food sellers, and similar local providers.</w:t>
      </w:r>
    </w:p>
    <w:p>
      <w:pPr>
        <w:pStyle w:val="ListBullet"/>
        <w:spacing w:after="60"/>
      </w:pPr>
      <w:r>
        <w:t>The underlying experience model should remain the same so both tracks feed one discovery ecosystem.</w:t>
      </w:r>
    </w:p>
    <w:p>
      <w:pPr>
        <w:pStyle w:val="Heading2"/>
      </w:pPr>
      <w:r>
        <w:t>10.3 Traveler-provider matching</w:t>
      </w:r>
    </w:p>
    <w:p>
      <w:r>
        <w:t>A provider should not only publish an experience; the platform should estimate which traveler contexts it is best suited for. This creates a reverse intelligence 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Traveler signal</w:t>
            </w:r>
          </w:p>
        </w:tc>
        <w:tc>
          <w:tcPr>
            <w:tcW w:type="dxa" w:w="5040"/>
            <w:shd w:fill="D9EAF7"/>
            <w:vAlign w:val="center"/>
            <w:tcMar>
              <w:top w:w="80" w:type="dxa"/>
              <w:start w:w="100" w:type="dxa"/>
              <w:bottom w:w="80" w:type="dxa"/>
              <w:end w:w="100" w:type="dxa"/>
            </w:tcMar>
          </w:tcPr>
          <w:p>
            <w:r>
              <w:rPr>
                <w:b/>
                <w:sz w:val="19"/>
              </w:rPr>
              <w:t>Provider-side interpretation</w:t>
            </w:r>
          </w:p>
        </w:tc>
      </w:tr>
      <w:tr>
        <w:tc>
          <w:tcPr>
            <w:tcW w:type="dxa" w:w="5040"/>
            <w:vAlign w:val="top"/>
            <w:tcMar>
              <w:top w:w="80" w:type="dxa"/>
              <w:start w:w="100" w:type="dxa"/>
              <w:bottom w:w="80" w:type="dxa"/>
              <w:end w:w="100" w:type="dxa"/>
            </w:tcMar>
          </w:tcPr>
          <w:p>
            <w:r>
              <w:rPr>
                <w:sz w:val="18"/>
              </w:rPr>
              <w:t>Search demand</w:t>
            </w:r>
          </w:p>
        </w:tc>
        <w:tc>
          <w:tcPr>
            <w:tcW w:type="dxa" w:w="5040"/>
            <w:vAlign w:val="top"/>
            <w:tcMar>
              <w:top w:w="80" w:type="dxa"/>
              <w:start w:w="100" w:type="dxa"/>
              <w:bottom w:w="80" w:type="dxa"/>
              <w:end w:w="100" w:type="dxa"/>
            </w:tcMar>
          </w:tcPr>
          <w:p>
            <w:r>
              <w:rPr>
                <w:sz w:val="18"/>
              </w:rPr>
              <w:t>What people are actively looking for</w:t>
            </w:r>
          </w:p>
        </w:tc>
      </w:tr>
      <w:tr>
        <w:tc>
          <w:tcPr>
            <w:tcW w:type="dxa" w:w="5040"/>
            <w:vAlign w:val="top"/>
            <w:tcMar>
              <w:top w:w="80" w:type="dxa"/>
              <w:start w:w="100" w:type="dxa"/>
              <w:bottom w:w="80" w:type="dxa"/>
              <w:end w:w="100" w:type="dxa"/>
            </w:tcMar>
          </w:tcPr>
          <w:p>
            <w:r>
              <w:rPr>
                <w:sz w:val="18"/>
              </w:rPr>
              <w:t>Time windows</w:t>
            </w:r>
          </w:p>
        </w:tc>
        <w:tc>
          <w:tcPr>
            <w:tcW w:type="dxa" w:w="5040"/>
            <w:vAlign w:val="top"/>
            <w:tcMar>
              <w:top w:w="80" w:type="dxa"/>
              <w:start w:w="100" w:type="dxa"/>
              <w:bottom w:w="80" w:type="dxa"/>
              <w:end w:w="100" w:type="dxa"/>
            </w:tcMar>
          </w:tcPr>
          <w:p>
            <w:r>
              <w:rPr>
                <w:sz w:val="18"/>
              </w:rPr>
              <w:t>When demand exists</w:t>
            </w:r>
          </w:p>
        </w:tc>
      </w:tr>
      <w:tr>
        <w:tc>
          <w:tcPr>
            <w:tcW w:type="dxa" w:w="5040"/>
            <w:vAlign w:val="top"/>
            <w:tcMar>
              <w:top w:w="80" w:type="dxa"/>
              <w:start w:w="100" w:type="dxa"/>
              <w:bottom w:w="80" w:type="dxa"/>
              <w:end w:w="100" w:type="dxa"/>
            </w:tcMar>
          </w:tcPr>
          <w:p>
            <w:r>
              <w:rPr>
                <w:sz w:val="18"/>
              </w:rPr>
              <w:t>Budget clusters</w:t>
            </w:r>
          </w:p>
        </w:tc>
        <w:tc>
          <w:tcPr>
            <w:tcW w:type="dxa" w:w="5040"/>
            <w:vAlign w:val="top"/>
            <w:tcMar>
              <w:top w:w="80" w:type="dxa"/>
              <w:start w:w="100" w:type="dxa"/>
              <w:bottom w:w="80" w:type="dxa"/>
              <w:end w:w="100" w:type="dxa"/>
            </w:tcMar>
          </w:tcPr>
          <w:p>
            <w:r>
              <w:rPr>
                <w:sz w:val="18"/>
              </w:rPr>
              <w:t>Which price ranges are underserved</w:t>
            </w:r>
          </w:p>
        </w:tc>
      </w:tr>
      <w:tr>
        <w:tc>
          <w:tcPr>
            <w:tcW w:type="dxa" w:w="5040"/>
            <w:vAlign w:val="top"/>
            <w:tcMar>
              <w:top w:w="80" w:type="dxa"/>
              <w:start w:w="100" w:type="dxa"/>
              <w:bottom w:w="80" w:type="dxa"/>
              <w:end w:w="100" w:type="dxa"/>
            </w:tcMar>
          </w:tcPr>
          <w:p>
            <w:r>
              <w:rPr>
                <w:sz w:val="18"/>
              </w:rPr>
              <w:t>Group composition</w:t>
            </w:r>
          </w:p>
        </w:tc>
        <w:tc>
          <w:tcPr>
            <w:tcW w:type="dxa" w:w="5040"/>
            <w:vAlign w:val="top"/>
            <w:tcMar>
              <w:top w:w="80" w:type="dxa"/>
              <w:start w:w="100" w:type="dxa"/>
              <w:bottom w:w="80" w:type="dxa"/>
              <w:end w:w="100" w:type="dxa"/>
            </w:tcMar>
          </w:tcPr>
          <w:p>
            <w:r>
              <w:rPr>
                <w:sz w:val="18"/>
              </w:rPr>
              <w:t>Whether the experience fits families, couples, solo travelers, etc.</w:t>
            </w:r>
          </w:p>
        </w:tc>
      </w:tr>
      <w:tr>
        <w:tc>
          <w:tcPr>
            <w:tcW w:type="dxa" w:w="5040"/>
            <w:vAlign w:val="top"/>
            <w:tcMar>
              <w:top w:w="80" w:type="dxa"/>
              <w:start w:w="100" w:type="dxa"/>
              <w:bottom w:w="80" w:type="dxa"/>
              <w:end w:w="100" w:type="dxa"/>
            </w:tcMar>
          </w:tcPr>
          <w:p>
            <w:r>
              <w:rPr>
                <w:sz w:val="18"/>
              </w:rPr>
              <w:t>Preference clusters</w:t>
            </w:r>
          </w:p>
        </w:tc>
        <w:tc>
          <w:tcPr>
            <w:tcW w:type="dxa" w:w="5040"/>
            <w:vAlign w:val="top"/>
            <w:tcMar>
              <w:top w:w="80" w:type="dxa"/>
              <w:start w:w="100" w:type="dxa"/>
              <w:bottom w:w="80" w:type="dxa"/>
              <w:end w:w="100" w:type="dxa"/>
            </w:tcMar>
          </w:tcPr>
          <w:p>
            <w:r>
              <w:rPr>
                <w:sz w:val="18"/>
              </w:rPr>
              <w:t>Which interests connect to the experience</w:t>
            </w:r>
          </w:p>
        </w:tc>
      </w:tr>
      <w:tr>
        <w:tc>
          <w:tcPr>
            <w:tcW w:type="dxa" w:w="5040"/>
            <w:vAlign w:val="top"/>
            <w:tcMar>
              <w:top w:w="80" w:type="dxa"/>
              <w:start w:w="100" w:type="dxa"/>
              <w:bottom w:w="80" w:type="dxa"/>
              <w:end w:w="100" w:type="dxa"/>
            </w:tcMar>
          </w:tcPr>
          <w:p>
            <w:r>
              <w:rPr>
                <w:sz w:val="18"/>
              </w:rPr>
              <w:t>Rejection reasons</w:t>
            </w:r>
          </w:p>
        </w:tc>
        <w:tc>
          <w:tcPr>
            <w:tcW w:type="dxa" w:w="5040"/>
            <w:vAlign w:val="top"/>
            <w:tcMar>
              <w:top w:w="80" w:type="dxa"/>
              <w:start w:w="100" w:type="dxa"/>
              <w:bottom w:w="80" w:type="dxa"/>
              <w:end w:w="100" w:type="dxa"/>
            </w:tcMar>
          </w:tcPr>
          <w:p>
            <w:r>
              <w:rPr>
                <w:sz w:val="18"/>
              </w:rPr>
              <w:t>What prevents otherwise interested travelers from choosing it</w:t>
            </w:r>
          </w:p>
        </w:tc>
      </w:tr>
      <w:tr>
        <w:tc>
          <w:tcPr>
            <w:tcW w:type="dxa" w:w="5040"/>
            <w:vAlign w:val="top"/>
            <w:tcMar>
              <w:top w:w="80" w:type="dxa"/>
              <w:start w:w="100" w:type="dxa"/>
              <w:bottom w:w="80" w:type="dxa"/>
              <w:end w:w="100" w:type="dxa"/>
            </w:tcMar>
          </w:tcPr>
          <w:p>
            <w:r>
              <w:rPr>
                <w:sz w:val="18"/>
              </w:rPr>
              <w:t>Availability failures</w:t>
            </w:r>
          </w:p>
        </w:tc>
        <w:tc>
          <w:tcPr>
            <w:tcW w:type="dxa" w:w="5040"/>
            <w:vAlign w:val="top"/>
            <w:tcMar>
              <w:top w:w="80" w:type="dxa"/>
              <w:start w:w="100" w:type="dxa"/>
              <w:bottom w:w="80" w:type="dxa"/>
              <w:end w:w="100" w:type="dxa"/>
            </w:tcMar>
          </w:tcPr>
          <w:p>
            <w:r>
              <w:rPr>
                <w:sz w:val="18"/>
              </w:rPr>
              <w:t>Where operational improvements could unlock demand</w:t>
            </w:r>
          </w:p>
        </w:tc>
      </w:tr>
    </w:tbl>
    <w:p/>
    <w:p>
      <w:pPr>
        <w:pStyle w:val="Heading2"/>
      </w:pPr>
      <w:r>
        <w:t>10.4 Supply feedback loop</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Provider learning loop</w:t>
              <w:br/>
            </w:r>
            <w:r>
              <w:rPr>
                <w:sz w:val="20"/>
              </w:rPr>
              <w:t>Provider content -&gt; system understanding -&gt; traveler matching -&gt; demand -&gt; traveler feedback -&gt; provider insight -&gt; improved experience/content -&gt; better future matching.</w:t>
            </w:r>
          </w:p>
        </w:tc>
      </w:tr>
    </w:tbl>
    <w:p/>
    <w:p>
      <w:pPr>
        <w:pStyle w:val="Heading1"/>
      </w:pPr>
      <w:r>
        <w:t>11. Interaction &amp; Immersive Layer</w:t>
      </w:r>
    </w:p>
    <w:p>
      <w:r>
        <w:t>The interaction layer should make the intelligence usable without creating a second intelligence stack. Conversation, maps, itinerary views, search, and immersive views are different interfaces into the same recommendation and planning system.</w:t>
      </w:r>
    </w:p>
    <w:p>
      <w:pPr>
        <w:pStyle w:val="Heading2"/>
      </w:pPr>
      <w:r>
        <w:t>11.1 Conversational layer</w:t>
      </w:r>
    </w:p>
    <w:p>
      <w:pPr>
        <w:pStyle w:val="ListBullet"/>
        <w:spacing w:after="60"/>
      </w:pPr>
      <w:r>
        <w:t>Natural-language initial request: “I have 2 hours near my hotel and want local food.”</w:t>
      </w:r>
    </w:p>
    <w:p>
      <w:pPr>
        <w:pStyle w:val="ListBullet"/>
        <w:spacing w:after="60"/>
      </w:pPr>
      <w:r>
        <w:t>Constraint refinement: “Actually, I am with a child.”</w:t>
      </w:r>
    </w:p>
    <w:p>
      <w:pPr>
        <w:pStyle w:val="ListBullet"/>
        <w:spacing w:after="60"/>
      </w:pPr>
      <w:r>
        <w:t>Preference refinement: “Something quieter.”</w:t>
      </w:r>
    </w:p>
    <w:p>
      <w:pPr>
        <w:pStyle w:val="ListBullet"/>
        <w:spacing w:after="60"/>
      </w:pPr>
      <w:r>
        <w:t>Fallback request: “That place is closed; what is similar?”</w:t>
      </w:r>
    </w:p>
    <w:p>
      <w:pPr>
        <w:pStyle w:val="ListBullet"/>
        <w:spacing w:after="60"/>
      </w:pPr>
      <w:r>
        <w:t>Decision support: “Why did you choose this instead of the museum?”</w:t>
      </w:r>
    </w:p>
    <w:p>
      <w:pPr>
        <w:pStyle w:val="Heading2"/>
      </w:pPr>
      <w:r>
        <w:t>11.2 Map and itinerary layer</w:t>
      </w:r>
    </w:p>
    <w:p>
      <w:r>
        <w:t>The map should visualize the result of the intelligence engine, not serve as a static database of pins. What appears on the map should change with traveler constraints, intent, availability, and itinerary state.</w:t>
      </w:r>
    </w:p>
    <w:p>
      <w:pPr>
        <w:pStyle w:val="Heading2"/>
      </w:pPr>
      <w:r>
        <w:t>11.3 Immersive / AR layer</w:t>
      </w:r>
    </w:p>
    <w:p>
      <w:r>
        <w:t>The original ideation’s WebGL/360/AR concept remains valuable, but its role is now clearer: immersive exploration is a presentation and confidence-building layer. It helps the traveler understand a place before committing time, and can enrich the on-site experience after a recommendation is accepted.</w:t>
      </w:r>
    </w:p>
    <w:p>
      <w:pPr>
        <w:pStyle w:val="ListBullet"/>
        <w:spacing w:after="60"/>
      </w:pPr>
      <w:r>
        <w:t>3D/spatial view for broad destination exploration.</w:t>
      </w:r>
    </w:p>
    <w:p>
      <w:pPr>
        <w:pStyle w:val="ListBullet"/>
        <w:spacing w:after="60"/>
      </w:pPr>
      <w:r>
        <w:t>360-degree viewing for selected experiences or venues.</w:t>
      </w:r>
    </w:p>
    <w:p>
      <w:pPr>
        <w:pStyle w:val="ListBullet"/>
        <w:spacing w:after="60"/>
      </w:pPr>
      <w:r>
        <w:t>AR overlays for on-site context, translations, historical context, or wayfinding.</w:t>
      </w:r>
    </w:p>
    <w:p>
      <w:pPr>
        <w:pStyle w:val="ListBullet"/>
        <w:spacing w:after="60"/>
      </w:pPr>
      <w:r>
        <w:t>Experience previews that communicate atmosphere, scale, accessibility, or environment where appropriate.</w:t>
      </w:r>
    </w:p>
    <w:p>
      <w:pPr>
        <w:pStyle w:val="ListBullet"/>
        <w:spacing w:after="60"/>
      </w:pPr>
      <w:r>
        <w:t>Optional micro-interactions or educational elements that reinforce local discovery.</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Boundary</w:t>
              <w:br/>
            </w:r>
            <w:r>
              <w:rPr>
                <w:sz w:val="20"/>
              </w:rPr>
              <w:t>AR should not determine what is recommended. The recommendation/planning engine determines what is relevant; immersive tools help the traveler understand and experience that recommendation.</w:t>
            </w:r>
          </w:p>
        </w:tc>
      </w:tr>
    </w:tbl>
    <w:p/>
    <w:p>
      <w:pPr>
        <w:pStyle w:val="Heading2"/>
      </w:pPr>
      <w:r>
        <w:t>11.4 Multilingual and accessibility layer</w:t>
      </w:r>
    </w:p>
    <w:p>
      <w:pPr>
        <w:pStyle w:val="ListBullet"/>
        <w:spacing w:after="60"/>
      </w:pPr>
      <w:r>
        <w:t>Support regional languages and English for discovery and refinement.</w:t>
      </w:r>
    </w:p>
    <w:p>
      <w:pPr>
        <w:pStyle w:val="ListBullet"/>
        <w:spacing w:after="60"/>
      </w:pPr>
      <w:r>
        <w:t>Provide text-to-speech or equivalent narration where useful.</w:t>
      </w:r>
    </w:p>
    <w:p>
      <w:pPr>
        <w:pStyle w:val="ListBullet"/>
        <w:spacing w:after="60"/>
      </w:pPr>
      <w:r>
        <w:t>Represent accessibility as structured experience data, not only as a UI setting.</w:t>
      </w:r>
    </w:p>
    <w:p>
      <w:pPr>
        <w:pStyle w:val="ListBullet"/>
        <w:spacing w:after="60"/>
      </w:pPr>
      <w:r>
        <w:t>Make recommendation explanations understandable in the traveler’s chosen language.</w:t>
      </w:r>
    </w:p>
    <w:p>
      <w:pPr>
        <w:pStyle w:val="Heading1"/>
      </w:pPr>
      <w:r>
        <w:t>12. Trust, Safety &amp; Responsible Design</w:t>
      </w:r>
    </w:p>
    <w:p>
      <w:pPr>
        <w:pStyle w:val="Heading2"/>
      </w:pPr>
      <w:r>
        <w:t>12.1 Trust model</w:t>
      </w:r>
    </w:p>
    <w:p>
      <w:r>
        <w:t>Trust should be treated as a decision variable. The system should not hide uncertainty when important information is incomplete or stale.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Trust signal</w:t>
            </w:r>
          </w:p>
        </w:tc>
        <w:tc>
          <w:tcPr>
            <w:tcW w:type="dxa" w:w="5040"/>
            <w:shd w:fill="D9EAF7"/>
            <w:vAlign w:val="center"/>
            <w:tcMar>
              <w:top w:w="80" w:type="dxa"/>
              <w:start w:w="100" w:type="dxa"/>
              <w:bottom w:w="80" w:type="dxa"/>
              <w:end w:w="100" w:type="dxa"/>
            </w:tcMar>
          </w:tcPr>
          <w:p>
            <w:r>
              <w:rPr>
                <w:b/>
                <w:sz w:val="19"/>
              </w:rPr>
              <w:t>Meaning</w:t>
            </w:r>
          </w:p>
        </w:tc>
      </w:tr>
      <w:tr>
        <w:tc>
          <w:tcPr>
            <w:tcW w:type="dxa" w:w="5040"/>
            <w:vAlign w:val="top"/>
            <w:tcMar>
              <w:top w:w="80" w:type="dxa"/>
              <w:start w:w="100" w:type="dxa"/>
              <w:bottom w:w="80" w:type="dxa"/>
              <w:end w:w="100" w:type="dxa"/>
            </w:tcMar>
          </w:tcPr>
          <w:p>
            <w:r>
              <w:rPr>
                <w:sz w:val="18"/>
              </w:rPr>
              <w:t>Provider verified</w:t>
            </w:r>
          </w:p>
        </w:tc>
        <w:tc>
          <w:tcPr>
            <w:tcW w:type="dxa" w:w="5040"/>
            <w:vAlign w:val="top"/>
            <w:tcMar>
              <w:top w:w="80" w:type="dxa"/>
              <w:start w:w="100" w:type="dxa"/>
              <w:bottom w:w="80" w:type="dxa"/>
              <w:end w:w="100" w:type="dxa"/>
            </w:tcMar>
          </w:tcPr>
          <w:p>
            <w:r>
              <w:rPr>
                <w:sz w:val="18"/>
              </w:rPr>
              <w:t>Identity or offering has gone through a defined verification process</w:t>
            </w:r>
          </w:p>
        </w:tc>
      </w:tr>
      <w:tr>
        <w:tc>
          <w:tcPr>
            <w:tcW w:type="dxa" w:w="5040"/>
            <w:vAlign w:val="top"/>
            <w:tcMar>
              <w:top w:w="80" w:type="dxa"/>
              <w:start w:w="100" w:type="dxa"/>
              <w:bottom w:w="80" w:type="dxa"/>
              <w:end w:w="100" w:type="dxa"/>
            </w:tcMar>
          </w:tcPr>
          <w:p>
            <w:r>
              <w:rPr>
                <w:sz w:val="18"/>
              </w:rPr>
              <w:t>Recently confirmed</w:t>
            </w:r>
          </w:p>
        </w:tc>
        <w:tc>
          <w:tcPr>
            <w:tcW w:type="dxa" w:w="5040"/>
            <w:vAlign w:val="top"/>
            <w:tcMar>
              <w:top w:w="80" w:type="dxa"/>
              <w:start w:w="100" w:type="dxa"/>
              <w:bottom w:w="80" w:type="dxa"/>
              <w:end w:w="100" w:type="dxa"/>
            </w:tcMar>
          </w:tcPr>
          <w:p>
            <w:r>
              <w:rPr>
                <w:sz w:val="18"/>
              </w:rPr>
              <w:t>Operational information was updated recently</w:t>
            </w:r>
          </w:p>
        </w:tc>
      </w:tr>
      <w:tr>
        <w:tc>
          <w:tcPr>
            <w:tcW w:type="dxa" w:w="5040"/>
            <w:vAlign w:val="top"/>
            <w:tcMar>
              <w:top w:w="80" w:type="dxa"/>
              <w:start w:w="100" w:type="dxa"/>
              <w:bottom w:w="80" w:type="dxa"/>
              <w:end w:w="100" w:type="dxa"/>
            </w:tcMar>
          </w:tcPr>
          <w:p>
            <w:r>
              <w:rPr>
                <w:sz w:val="18"/>
              </w:rPr>
              <w:t>Historically reliable</w:t>
            </w:r>
          </w:p>
        </w:tc>
        <w:tc>
          <w:tcPr>
            <w:tcW w:type="dxa" w:w="5040"/>
            <w:vAlign w:val="top"/>
            <w:tcMar>
              <w:top w:w="80" w:type="dxa"/>
              <w:start w:w="100" w:type="dxa"/>
              <w:bottom w:w="80" w:type="dxa"/>
              <w:end w:w="100" w:type="dxa"/>
            </w:tcMar>
          </w:tcPr>
          <w:p>
            <w:r>
              <w:rPr>
                <w:sz w:val="18"/>
              </w:rPr>
              <w:t>Past availability and fulfillment have been consistent</w:t>
            </w:r>
          </w:p>
        </w:tc>
      </w:tr>
      <w:tr>
        <w:tc>
          <w:tcPr>
            <w:tcW w:type="dxa" w:w="5040"/>
            <w:vAlign w:val="top"/>
            <w:tcMar>
              <w:top w:w="80" w:type="dxa"/>
              <w:start w:w="100" w:type="dxa"/>
              <w:bottom w:w="80" w:type="dxa"/>
              <w:end w:w="100" w:type="dxa"/>
            </w:tcMar>
          </w:tcPr>
          <w:p>
            <w:r>
              <w:rPr>
                <w:sz w:val="18"/>
              </w:rPr>
              <w:t>Multiple evidence sources</w:t>
            </w:r>
          </w:p>
        </w:tc>
        <w:tc>
          <w:tcPr>
            <w:tcW w:type="dxa" w:w="5040"/>
            <w:vAlign w:val="top"/>
            <w:tcMar>
              <w:top w:w="80" w:type="dxa"/>
              <w:start w:w="100" w:type="dxa"/>
              <w:bottom w:w="80" w:type="dxa"/>
              <w:end w:w="100" w:type="dxa"/>
            </w:tcMar>
          </w:tcPr>
          <w:p>
            <w:r>
              <w:rPr>
                <w:sz w:val="18"/>
              </w:rPr>
              <w:t>Attribute is supported by more than one source</w:t>
            </w:r>
          </w:p>
        </w:tc>
      </w:tr>
      <w:tr>
        <w:tc>
          <w:tcPr>
            <w:tcW w:type="dxa" w:w="5040"/>
            <w:vAlign w:val="top"/>
            <w:tcMar>
              <w:top w:w="80" w:type="dxa"/>
              <w:start w:w="100" w:type="dxa"/>
              <w:bottom w:w="80" w:type="dxa"/>
              <w:end w:w="100" w:type="dxa"/>
            </w:tcMar>
          </w:tcPr>
          <w:p>
            <w:r>
              <w:rPr>
                <w:sz w:val="18"/>
              </w:rPr>
              <w:t>High review confidence</w:t>
            </w:r>
          </w:p>
        </w:tc>
        <w:tc>
          <w:tcPr>
            <w:tcW w:type="dxa" w:w="5040"/>
            <w:vAlign w:val="top"/>
            <w:tcMar>
              <w:top w:w="80" w:type="dxa"/>
              <w:start w:w="100" w:type="dxa"/>
              <w:bottom w:w="80" w:type="dxa"/>
              <w:end w:w="100" w:type="dxa"/>
            </w:tcMar>
          </w:tcPr>
          <w:p>
            <w:r>
              <w:rPr>
                <w:sz w:val="18"/>
              </w:rPr>
              <w:t>Review volume, recency, and consistency support the attribute</w:t>
            </w:r>
          </w:p>
        </w:tc>
      </w:tr>
      <w:tr>
        <w:tc>
          <w:tcPr>
            <w:tcW w:type="dxa" w:w="5040"/>
            <w:vAlign w:val="top"/>
            <w:tcMar>
              <w:top w:w="80" w:type="dxa"/>
              <w:start w:w="100" w:type="dxa"/>
              <w:bottom w:w="80" w:type="dxa"/>
              <w:end w:w="100" w:type="dxa"/>
            </w:tcMar>
          </w:tcPr>
          <w:p>
            <w:r>
              <w:rPr>
                <w:sz w:val="18"/>
              </w:rPr>
              <w:t>Low confidence</w:t>
            </w:r>
          </w:p>
        </w:tc>
        <w:tc>
          <w:tcPr>
            <w:tcW w:type="dxa" w:w="5040"/>
            <w:vAlign w:val="top"/>
            <w:tcMar>
              <w:top w:w="80" w:type="dxa"/>
              <w:start w:w="100" w:type="dxa"/>
              <w:bottom w:w="80" w:type="dxa"/>
              <w:end w:w="100" w:type="dxa"/>
            </w:tcMar>
          </w:tcPr>
          <w:p>
            <w:r>
              <w:rPr>
                <w:sz w:val="18"/>
              </w:rPr>
              <w:t>Important information is uncertain or stale and should be treated cautiously</w:t>
            </w:r>
          </w:p>
        </w:tc>
      </w:tr>
    </w:tbl>
    <w:p/>
    <w:p>
      <w:pPr>
        <w:pStyle w:val="Heading2"/>
      </w:pPr>
      <w:r>
        <w:t>12.2 Privacy</w:t>
      </w:r>
    </w:p>
    <w:p>
      <w:r>
        <w:t>The system potentially processes location, preferences, group composition, travel plans, and behavioral history. The conceptual model should therefore include permission boundaries and user control from the beginning, even if the first technical implementation uses a smaller data scope.</w:t>
      </w:r>
    </w:p>
    <w:p>
      <w:pPr>
        <w:pStyle w:val="ListBullet"/>
        <w:spacing w:after="60"/>
      </w:pPr>
      <w:r>
        <w:t>Use only the contextual data needed for a recommendation or planning purpose.</w:t>
      </w:r>
    </w:p>
    <w:p>
      <w:pPr>
        <w:pStyle w:val="ListBullet"/>
        <w:spacing w:after="60"/>
      </w:pPr>
      <w:r>
        <w:t>Make persistent preferences distinct from temporary session context.</w:t>
      </w:r>
    </w:p>
    <w:p>
      <w:pPr>
        <w:pStyle w:val="ListBullet"/>
        <w:spacing w:after="60"/>
      </w:pPr>
      <w:r>
        <w:t>Give users a way to correct inferred preferences.</w:t>
      </w:r>
    </w:p>
    <w:p>
      <w:pPr>
        <w:pStyle w:val="ListBullet"/>
        <w:spacing w:after="60"/>
      </w:pPr>
      <w:r>
        <w:t>Avoid exposing individual traveler behavior to providers beyond what is necessary for matching and fulfillment.</w:t>
      </w:r>
    </w:p>
    <w:p>
      <w:pPr>
        <w:pStyle w:val="ListBullet"/>
        <w:spacing w:after="60"/>
      </w:pPr>
      <w:r>
        <w:t>Treat sensitive accessibility or demographic information carefully and only where relevant.</w:t>
      </w:r>
    </w:p>
    <w:p>
      <w:pPr>
        <w:pStyle w:val="Heading2"/>
      </w:pPr>
      <w:r>
        <w:t>12.3 User control</w:t>
      </w:r>
    </w:p>
    <w:p>
      <w:pPr>
        <w:pStyle w:val="ListBullet"/>
        <w:spacing w:after="60"/>
      </w:pPr>
      <w:r>
        <w:t>Users should be able to reject, replace, or lock recommendations.</w:t>
      </w:r>
    </w:p>
    <w:p>
      <w:pPr>
        <w:pStyle w:val="ListBullet"/>
        <w:spacing w:after="60"/>
      </w:pPr>
      <w:r>
        <w:t>Users should be able to state “do not optimize this part of my itinerary.”</w:t>
      </w:r>
    </w:p>
    <w:p>
      <w:pPr>
        <w:pStyle w:val="ListBullet"/>
        <w:spacing w:after="60"/>
      </w:pPr>
      <w:r>
        <w:t>Users should be able to adjust priorities such as budget, crowding, pace, or localness.</w:t>
      </w:r>
    </w:p>
    <w:p>
      <w:pPr>
        <w:pStyle w:val="ListBullet"/>
        <w:spacing w:after="60"/>
      </w:pPr>
      <w:r>
        <w:t>When the system changes a plan, it should show what changed and why.</w:t>
      </w:r>
    </w:p>
    <w:p>
      <w:pPr>
        <w:pStyle w:val="Heading1"/>
      </w:pPr>
      <w:r>
        <w:t>13. End-to-End Conceptual Journeys</w:t>
      </w:r>
    </w:p>
    <w:p>
      <w:pPr>
        <w:pStyle w:val="Heading2"/>
      </w:pPr>
      <w:r>
        <w:t>13.1 Traveler journey: first-time destination</w:t>
      </w:r>
    </w:p>
    <w:p>
      <w:pPr>
        <w:pStyle w:val="ListNumber"/>
        <w:spacing w:after="60"/>
      </w:pPr>
      <w:r>
        <w:t>Traveler enters destination and broad interests.</w:t>
      </w:r>
    </w:p>
    <w:p>
      <w:pPr>
        <w:pStyle w:val="ListNumber"/>
        <w:spacing w:after="60"/>
      </w:pPr>
      <w:r>
        <w:t>System establishes initial profile and asks only the highest-value questions.</w:t>
      </w:r>
    </w:p>
    <w:p>
      <w:pPr>
        <w:pStyle w:val="ListNumber"/>
        <w:spacing w:after="60"/>
      </w:pPr>
      <w:r>
        <w:t>Traveler adds planned commitments and remaining time windows.</w:t>
      </w:r>
    </w:p>
    <w:p>
      <w:pPr>
        <w:pStyle w:val="ListNumber"/>
        <w:spacing w:after="60"/>
      </w:pPr>
      <w:r>
        <w:t>System identifies free itinerary gaps and current context.</w:t>
      </w:r>
    </w:p>
    <w:p>
      <w:pPr>
        <w:pStyle w:val="ListNumber"/>
        <w:spacing w:after="60"/>
      </w:pPr>
      <w:r>
        <w:t>Experience intelligence filters out infeasible options.</w:t>
      </w:r>
    </w:p>
    <w:p>
      <w:pPr>
        <w:pStyle w:val="ListNumber"/>
        <w:spacing w:after="60"/>
      </w:pPr>
      <w:r>
        <w:t>Recommendation layer ranks feasible options using intent, preference, quality, locality, and context.</w:t>
      </w:r>
    </w:p>
    <w:p>
      <w:pPr>
        <w:pStyle w:val="ListNumber"/>
        <w:spacing w:after="60"/>
      </w:pPr>
      <w:r>
        <w:t>Traveler sees recommendations with concise reasons.</w:t>
      </w:r>
    </w:p>
    <w:p>
      <w:pPr>
        <w:pStyle w:val="ListNumber"/>
        <w:spacing w:after="60"/>
      </w:pPr>
      <w:r>
        <w:t>Traveler selects or modifies the plan.</w:t>
      </w:r>
    </w:p>
    <w:p>
      <w:pPr>
        <w:pStyle w:val="ListNumber"/>
        <w:spacing w:after="60"/>
      </w:pPr>
      <w:r>
        <w:t>System continuously checks for relevant changes.</w:t>
      </w:r>
    </w:p>
    <w:p>
      <w:pPr>
        <w:pStyle w:val="ListNumber"/>
        <w:spacing w:after="60"/>
      </w:pPr>
      <w:r>
        <w:t>After completion, feedback updates both traveler preference learning and experience/provider confidence.</w:t>
      </w:r>
    </w:p>
    <w:p>
      <w:pPr>
        <w:pStyle w:val="Heading2"/>
      </w:pPr>
      <w:r>
        <w:t>13.2 Traveler journey: constrained gap</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Example</w:t>
              <w:br/>
            </w:r>
            <w:r>
              <w:rPr>
                <w:sz w:val="20"/>
              </w:rPr>
              <w:t>“I have 2 hours between lunch and my train, budget ₹400, I am with my parents, and I do not want a crowded tourist attraction.” The platform should reason across time, route, pace, group suitability, budget, crowding, and existing commitments to find a realistic experience.</w:t>
            </w:r>
          </w:p>
        </w:tc>
      </w:tr>
    </w:tbl>
    <w:p/>
    <w:p>
      <w:pPr>
        <w:pStyle w:val="Heading2"/>
      </w:pPr>
      <w:r>
        <w:t>13.3 Traveler journey: disruption</w:t>
      </w:r>
    </w:p>
    <w:p>
      <w:pPr>
        <w:pStyle w:val="ListNumber"/>
        <w:spacing w:after="60"/>
      </w:pPr>
      <w:r>
        <w:t>Traveler is delayed by 40 minutes.</w:t>
      </w:r>
    </w:p>
    <w:p>
      <w:pPr>
        <w:pStyle w:val="ListNumber"/>
        <w:spacing w:after="60"/>
      </w:pPr>
      <w:r>
        <w:t>The affected itinerary segment becomes infeasible.</w:t>
      </w:r>
    </w:p>
    <w:p>
      <w:pPr>
        <w:pStyle w:val="ListNumber"/>
        <w:spacing w:after="60"/>
      </w:pPr>
      <w:r>
        <w:t>Fixed downstream commitments are protected.</w:t>
      </w:r>
    </w:p>
    <w:p>
      <w:pPr>
        <w:pStyle w:val="ListNumber"/>
        <w:spacing w:after="60"/>
      </w:pPr>
      <w:r>
        <w:t>System searches the nearby experience graph for options preserving the original intent.</w:t>
      </w:r>
    </w:p>
    <w:p>
      <w:pPr>
        <w:pStyle w:val="ListNumber"/>
        <w:spacing w:after="60"/>
      </w:pPr>
      <w:r>
        <w:t>The best alternative is explained in terms of time saved, relevance, and impact on the rest of the itinerary.</w:t>
      </w:r>
    </w:p>
    <w:p>
      <w:pPr>
        <w:pStyle w:val="ListNumber"/>
        <w:spacing w:after="60"/>
      </w:pPr>
      <w:r>
        <w:t>Traveler accepts or overrides the new plan.</w:t>
      </w:r>
    </w:p>
    <w:p>
      <w:pPr>
        <w:pStyle w:val="ListNumber"/>
        <w:spacing w:after="60"/>
      </w:pPr>
      <w:r>
        <w:t>The outcome becomes a learning signal.</w:t>
      </w:r>
    </w:p>
    <w:p>
      <w:pPr>
        <w:pStyle w:val="Heading2"/>
      </w:pPr>
      <w:r>
        <w:t>13.4 Provider journey: local artisan</w:t>
      </w:r>
    </w:p>
    <w:p>
      <w:pPr>
        <w:pStyle w:val="ListNumber"/>
        <w:spacing w:after="60"/>
      </w:pPr>
      <w:r>
        <w:t>Provider shares basic offering information through a simple onboarding path.</w:t>
      </w:r>
    </w:p>
    <w:p>
      <w:pPr>
        <w:pStyle w:val="ListNumber"/>
        <w:spacing w:after="60"/>
      </w:pPr>
      <w:r>
        <w:t>System structures the experience into the shared experience model.</w:t>
      </w:r>
    </w:p>
    <w:p>
      <w:pPr>
        <w:pStyle w:val="ListNumber"/>
        <w:spacing w:after="60"/>
      </w:pPr>
      <w:r>
        <w:t>Provider verifies key facts such as price, duration, location, and availability.</w:t>
      </w:r>
    </w:p>
    <w:p>
      <w:pPr>
        <w:pStyle w:val="ListNumber"/>
        <w:spacing w:after="60"/>
      </w:pPr>
      <w:r>
        <w:t>System identifies relevant traveler contexts and shows potential demand patterns.</w:t>
      </w:r>
    </w:p>
    <w:p>
      <w:pPr>
        <w:pStyle w:val="ListNumber"/>
        <w:spacing w:after="60"/>
      </w:pPr>
      <w:r>
        <w:t>Travelers discover the experience through matching, not only direct search.</w:t>
      </w:r>
    </w:p>
    <w:p>
      <w:pPr>
        <w:pStyle w:val="ListNumber"/>
        <w:spacing w:after="60"/>
      </w:pPr>
      <w:r>
        <w:t>Booking/visit outcomes and feedback improve provider confidence and matching quality.</w:t>
      </w:r>
    </w:p>
    <w:p>
      <w:pPr>
        <w:pStyle w:val="Heading1"/>
      </w:pPr>
      <w:r>
        <w:t>14. Conceptual Data Model</w:t>
      </w:r>
    </w:p>
    <w:p>
      <w:r>
        <w:t>Before implementation, the team should stabilize the following conceptual relationships. These do not prescribe a database schema; they describe what the system must be able to represent and reason about.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Object</w:t>
            </w:r>
          </w:p>
        </w:tc>
        <w:tc>
          <w:tcPr>
            <w:tcW w:type="dxa" w:w="5040"/>
            <w:shd w:fill="D9EAF7"/>
            <w:vAlign w:val="center"/>
            <w:tcMar>
              <w:top w:w="80" w:type="dxa"/>
              <w:start w:w="100" w:type="dxa"/>
              <w:bottom w:w="80" w:type="dxa"/>
              <w:end w:w="100" w:type="dxa"/>
            </w:tcMar>
          </w:tcPr>
          <w:p>
            <w:r>
              <w:rPr>
                <w:b/>
                <w:sz w:val="19"/>
              </w:rPr>
              <w:t>Important relationships</w:t>
            </w:r>
          </w:p>
        </w:tc>
      </w:tr>
      <w:tr>
        <w:tc>
          <w:tcPr>
            <w:tcW w:type="dxa" w:w="5040"/>
            <w:vAlign w:val="top"/>
            <w:tcMar>
              <w:top w:w="80" w:type="dxa"/>
              <w:start w:w="100" w:type="dxa"/>
              <w:bottom w:w="80" w:type="dxa"/>
              <w:end w:w="100" w:type="dxa"/>
            </w:tcMar>
          </w:tcPr>
          <w:p>
            <w:r>
              <w:rPr>
                <w:sz w:val="18"/>
              </w:rPr>
              <w:t>Traveler</w:t>
            </w:r>
          </w:p>
        </w:tc>
        <w:tc>
          <w:tcPr>
            <w:tcW w:type="dxa" w:w="5040"/>
            <w:vAlign w:val="top"/>
            <w:tcMar>
              <w:top w:w="80" w:type="dxa"/>
              <w:start w:w="100" w:type="dxa"/>
              <w:bottom w:w="80" w:type="dxa"/>
              <w:end w:w="100" w:type="dxa"/>
            </w:tcMar>
          </w:tcPr>
          <w:p>
            <w:r>
              <w:rPr>
                <w:sz w:val="18"/>
              </w:rPr>
              <w:t>has Profile; has Dynamic State; belongs to Group; has Preferences; has Itinerary; produces Feedback</w:t>
            </w:r>
          </w:p>
        </w:tc>
      </w:tr>
      <w:tr>
        <w:tc>
          <w:tcPr>
            <w:tcW w:type="dxa" w:w="5040"/>
            <w:vAlign w:val="top"/>
            <w:tcMar>
              <w:top w:w="80" w:type="dxa"/>
              <w:start w:w="100" w:type="dxa"/>
              <w:bottom w:w="80" w:type="dxa"/>
              <w:end w:w="100" w:type="dxa"/>
            </w:tcMar>
          </w:tcPr>
          <w:p>
            <w:r>
              <w:rPr>
                <w:sz w:val="18"/>
              </w:rPr>
              <w:t>Dynamic State</w:t>
            </w:r>
          </w:p>
        </w:tc>
        <w:tc>
          <w:tcPr>
            <w:tcW w:type="dxa" w:w="5040"/>
            <w:vAlign w:val="top"/>
            <w:tcMar>
              <w:top w:w="80" w:type="dxa"/>
              <w:start w:w="100" w:type="dxa"/>
              <w:bottom w:w="80" w:type="dxa"/>
              <w:end w:w="100" w:type="dxa"/>
            </w:tcMar>
          </w:tcPr>
          <w:p>
            <w:r>
              <w:rPr>
                <w:sz w:val="18"/>
              </w:rPr>
              <w:t>has Location; Time Window; Budget State; Intent; Context; Active Constraints</w:t>
            </w:r>
          </w:p>
        </w:tc>
      </w:tr>
      <w:tr>
        <w:tc>
          <w:tcPr>
            <w:tcW w:type="dxa" w:w="5040"/>
            <w:vAlign w:val="top"/>
            <w:tcMar>
              <w:top w:w="80" w:type="dxa"/>
              <w:start w:w="100" w:type="dxa"/>
              <w:bottom w:w="80" w:type="dxa"/>
              <w:end w:w="100" w:type="dxa"/>
            </w:tcMar>
          </w:tcPr>
          <w:p>
            <w:r>
              <w:rPr>
                <w:sz w:val="18"/>
              </w:rPr>
              <w:t>Group</w:t>
            </w:r>
          </w:p>
        </w:tc>
        <w:tc>
          <w:tcPr>
            <w:tcW w:type="dxa" w:w="5040"/>
            <w:vAlign w:val="top"/>
            <w:tcMar>
              <w:top w:w="80" w:type="dxa"/>
              <w:start w:w="100" w:type="dxa"/>
              <w:bottom w:w="80" w:type="dxa"/>
              <w:end w:w="100" w:type="dxa"/>
            </w:tcMar>
          </w:tcPr>
          <w:p>
            <w:r>
              <w:rPr>
                <w:sz w:val="18"/>
              </w:rPr>
              <w:t>contains Travelers; has shared constraints; has preference conflicts; has consensus state</w:t>
            </w:r>
          </w:p>
        </w:tc>
      </w:tr>
      <w:tr>
        <w:tc>
          <w:tcPr>
            <w:tcW w:type="dxa" w:w="5040"/>
            <w:vAlign w:val="top"/>
            <w:tcMar>
              <w:top w:w="80" w:type="dxa"/>
              <w:start w:w="100" w:type="dxa"/>
              <w:bottom w:w="80" w:type="dxa"/>
              <w:end w:w="100" w:type="dxa"/>
            </w:tcMar>
          </w:tcPr>
          <w:p>
            <w:r>
              <w:rPr>
                <w:sz w:val="18"/>
              </w:rPr>
              <w:t>Experience</w:t>
            </w:r>
          </w:p>
        </w:tc>
        <w:tc>
          <w:tcPr>
            <w:tcW w:type="dxa" w:w="5040"/>
            <w:vAlign w:val="top"/>
            <w:tcMar>
              <w:top w:w="80" w:type="dxa"/>
              <w:start w:w="100" w:type="dxa"/>
              <w:bottom w:w="80" w:type="dxa"/>
              <w:end w:w="100" w:type="dxa"/>
            </w:tcMar>
          </w:tcPr>
          <w:p>
            <w:r>
              <w:rPr>
                <w:sz w:val="18"/>
              </w:rPr>
              <w:t>offered by Provider; occurs at Place; has Attributes; has Availability; has Evidence; has Confidence</w:t>
            </w:r>
          </w:p>
        </w:tc>
      </w:tr>
      <w:tr>
        <w:tc>
          <w:tcPr>
            <w:tcW w:type="dxa" w:w="5040"/>
            <w:vAlign w:val="top"/>
            <w:tcMar>
              <w:top w:w="80" w:type="dxa"/>
              <w:start w:w="100" w:type="dxa"/>
              <w:bottom w:w="80" w:type="dxa"/>
              <w:end w:w="100" w:type="dxa"/>
            </w:tcMar>
          </w:tcPr>
          <w:p>
            <w:r>
              <w:rPr>
                <w:sz w:val="18"/>
              </w:rPr>
              <w:t>Provider</w:t>
            </w:r>
          </w:p>
        </w:tc>
        <w:tc>
          <w:tcPr>
            <w:tcW w:type="dxa" w:w="5040"/>
            <w:vAlign w:val="top"/>
            <w:tcMar>
              <w:top w:w="80" w:type="dxa"/>
              <w:start w:w="100" w:type="dxa"/>
              <w:bottom w:w="80" w:type="dxa"/>
              <w:end w:w="100" w:type="dxa"/>
            </w:tcMar>
          </w:tcPr>
          <w:p>
            <w:r>
              <w:rPr>
                <w:sz w:val="18"/>
              </w:rPr>
              <w:t>offers Experiences; manages Availability; receives Demand Signals; receives Feedback</w:t>
            </w:r>
          </w:p>
        </w:tc>
      </w:tr>
      <w:tr>
        <w:tc>
          <w:tcPr>
            <w:tcW w:type="dxa" w:w="5040"/>
            <w:vAlign w:val="top"/>
            <w:tcMar>
              <w:top w:w="80" w:type="dxa"/>
              <w:start w:w="100" w:type="dxa"/>
              <w:bottom w:w="80" w:type="dxa"/>
              <w:end w:w="100" w:type="dxa"/>
            </w:tcMar>
          </w:tcPr>
          <w:p>
            <w:r>
              <w:rPr>
                <w:sz w:val="18"/>
              </w:rPr>
              <w:t>Itinerary</w:t>
            </w:r>
          </w:p>
        </w:tc>
        <w:tc>
          <w:tcPr>
            <w:tcW w:type="dxa" w:w="5040"/>
            <w:vAlign w:val="top"/>
            <w:tcMar>
              <w:top w:w="80" w:type="dxa"/>
              <w:start w:w="100" w:type="dxa"/>
              <w:bottom w:w="80" w:type="dxa"/>
              <w:end w:w="100" w:type="dxa"/>
            </w:tcMar>
          </w:tcPr>
          <w:p>
            <w:r>
              <w:rPr>
                <w:sz w:val="18"/>
              </w:rPr>
              <w:t>contains Experience Stops; has Fixed/Flexible states; references Travel Segments; has Gaps</w:t>
            </w:r>
          </w:p>
        </w:tc>
      </w:tr>
      <w:tr>
        <w:tc>
          <w:tcPr>
            <w:tcW w:type="dxa" w:w="5040"/>
            <w:vAlign w:val="top"/>
            <w:tcMar>
              <w:top w:w="80" w:type="dxa"/>
              <w:start w:w="100" w:type="dxa"/>
              <w:bottom w:w="80" w:type="dxa"/>
              <w:end w:w="100" w:type="dxa"/>
            </w:tcMar>
          </w:tcPr>
          <w:p>
            <w:r>
              <w:rPr>
                <w:sz w:val="18"/>
              </w:rPr>
              <w:t>Context Event</w:t>
            </w:r>
          </w:p>
        </w:tc>
        <w:tc>
          <w:tcPr>
            <w:tcW w:type="dxa" w:w="5040"/>
            <w:vAlign w:val="top"/>
            <w:tcMar>
              <w:top w:w="80" w:type="dxa"/>
              <w:start w:w="100" w:type="dxa"/>
              <w:bottom w:w="80" w:type="dxa"/>
              <w:end w:w="100" w:type="dxa"/>
            </w:tcMar>
          </w:tcPr>
          <w:p>
            <w:r>
              <w:rPr>
                <w:sz w:val="18"/>
              </w:rPr>
              <w:t>affects Experience / Place / Itinerary Segment; may trigger Replanning</w:t>
            </w:r>
          </w:p>
        </w:tc>
      </w:tr>
      <w:tr>
        <w:tc>
          <w:tcPr>
            <w:tcW w:type="dxa" w:w="5040"/>
            <w:vAlign w:val="top"/>
            <w:tcMar>
              <w:top w:w="80" w:type="dxa"/>
              <w:start w:w="100" w:type="dxa"/>
              <w:bottom w:w="80" w:type="dxa"/>
              <w:end w:w="100" w:type="dxa"/>
            </w:tcMar>
          </w:tcPr>
          <w:p>
            <w:r>
              <w:rPr>
                <w:sz w:val="18"/>
              </w:rPr>
              <w:t>Feedback</w:t>
            </w:r>
          </w:p>
        </w:tc>
        <w:tc>
          <w:tcPr>
            <w:tcW w:type="dxa" w:w="5040"/>
            <w:vAlign w:val="top"/>
            <w:tcMar>
              <w:top w:w="80" w:type="dxa"/>
              <w:start w:w="100" w:type="dxa"/>
              <w:bottom w:w="80" w:type="dxa"/>
              <w:end w:w="100" w:type="dxa"/>
            </w:tcMar>
          </w:tcPr>
          <w:p>
            <w:r>
              <w:rPr>
                <w:sz w:val="18"/>
              </w:rPr>
              <w:t>references Traveler + Experience + Context; influences Traveler Learning and Experience Confidence</w:t>
            </w:r>
          </w:p>
        </w:tc>
      </w:tr>
      <w:tr>
        <w:tc>
          <w:tcPr>
            <w:tcW w:type="dxa" w:w="5040"/>
            <w:vAlign w:val="top"/>
            <w:tcMar>
              <w:top w:w="80" w:type="dxa"/>
              <w:start w:w="100" w:type="dxa"/>
              <w:bottom w:w="80" w:type="dxa"/>
              <w:end w:w="100" w:type="dxa"/>
            </w:tcMar>
          </w:tcPr>
          <w:p>
            <w:r>
              <w:rPr>
                <w:sz w:val="18"/>
              </w:rPr>
              <w:t>Evidence</w:t>
            </w:r>
          </w:p>
        </w:tc>
        <w:tc>
          <w:tcPr>
            <w:tcW w:type="dxa" w:w="5040"/>
            <w:vAlign w:val="top"/>
            <w:tcMar>
              <w:top w:w="80" w:type="dxa"/>
              <w:start w:w="100" w:type="dxa"/>
              <w:bottom w:w="80" w:type="dxa"/>
              <w:end w:w="100" w:type="dxa"/>
            </w:tcMar>
          </w:tcPr>
          <w:p>
            <w:r>
              <w:rPr>
                <w:sz w:val="18"/>
              </w:rPr>
              <w:t>supports a specific attribute; has Source, Recency, and Confidence</w:t>
            </w:r>
          </w:p>
        </w:tc>
      </w:tr>
    </w:tbl>
    <w:p/>
    <w:p>
      <w:pPr>
        <w:pStyle w:val="Heading2"/>
      </w:pPr>
      <w:r>
        <w:t>14.1 Core reasoning objects</w:t>
      </w:r>
    </w:p>
    <w:p>
      <w:pPr>
        <w:pStyle w:val="ListBullet"/>
        <w:spacing w:after="60"/>
      </w:pPr>
      <w:r>
        <w:t>Candidate Experience Set: experiences that are potentially relevant before final ranking.</w:t>
      </w:r>
    </w:p>
    <w:p>
      <w:pPr>
        <w:pStyle w:val="ListBullet"/>
        <w:spacing w:after="60"/>
      </w:pPr>
      <w:r>
        <w:t>Feasible Experience Set: experiences that satisfy hard constraints at the current moment.</w:t>
      </w:r>
    </w:p>
    <w:p>
      <w:pPr>
        <w:pStyle w:val="ListBullet"/>
        <w:spacing w:after="60"/>
      </w:pPr>
      <w:r>
        <w:t>Ranked Experience Set: feasible experiences ordered by overall utility and diversity.</w:t>
      </w:r>
    </w:p>
    <w:p>
      <w:pPr>
        <w:pStyle w:val="ListBullet"/>
        <w:spacing w:after="60"/>
      </w:pPr>
      <w:r>
        <w:t>Plan Segment: a selected experience plus its timing, location, and commitments.</w:t>
      </w:r>
    </w:p>
    <w:p>
      <w:pPr>
        <w:pStyle w:val="ListBullet"/>
        <w:spacing w:after="60"/>
      </w:pPr>
      <w:r>
        <w:t>Affected Segment: itinerary element invalidated or degraded by a change.</w:t>
      </w:r>
    </w:p>
    <w:p>
      <w:pPr>
        <w:pStyle w:val="ListBullet"/>
        <w:spacing w:after="60"/>
      </w:pPr>
      <w:r>
        <w:t>Alternative Set: options intended to preserve the user’s underlying goal when substitution is required.</w:t>
      </w:r>
    </w:p>
    <w:p>
      <w:pPr>
        <w:pStyle w:val="Heading1"/>
      </w:pPr>
      <w:r>
        <w:t>15. System Decisions &amp; Non-Goals Before Implementation</w:t>
      </w:r>
    </w:p>
    <w:p>
      <w:pPr>
        <w:pStyle w:val="Heading2"/>
      </w:pPr>
      <w:r>
        <w:t>15.1 Conceptually fixed decisions</w:t>
      </w:r>
    </w:p>
    <w:p>
      <w:pPr>
        <w:pStyle w:val="ListBullet"/>
        <w:spacing w:after="60"/>
      </w:pPr>
      <w:r>
        <w:t>The primary object of discovery is the experience, not simply the venue.</w:t>
      </w:r>
    </w:p>
    <w:p>
      <w:pPr>
        <w:pStyle w:val="ListBullet"/>
        <w:spacing w:after="60"/>
      </w:pPr>
      <w:r>
        <w:t>Traveler state is dynamic and must be modeled separately from long-term profile.</w:t>
      </w:r>
    </w:p>
    <w:p>
      <w:pPr>
        <w:pStyle w:val="ListBullet"/>
        <w:spacing w:after="60"/>
      </w:pPr>
      <w:r>
        <w:t>Existing itinerary is a first-class input.</w:t>
      </w:r>
    </w:p>
    <w:p>
      <w:pPr>
        <w:pStyle w:val="ListBullet"/>
        <w:spacing w:after="60"/>
      </w:pPr>
      <w:r>
        <w:t>Hard constraints are distinct from soft preferences.</w:t>
      </w:r>
    </w:p>
    <w:p>
      <w:pPr>
        <w:pStyle w:val="ListBullet"/>
        <w:spacing w:after="60"/>
      </w:pPr>
      <w:r>
        <w:t>Recommendations must be feasible before they are ranked.</w:t>
      </w:r>
    </w:p>
    <w:p>
      <w:pPr>
        <w:pStyle w:val="ListBullet"/>
        <w:spacing w:after="60"/>
      </w:pPr>
      <w:r>
        <w:t>Dynamic replanning is part of the core product behavior.</w:t>
      </w:r>
    </w:p>
    <w:p>
      <w:pPr>
        <w:pStyle w:val="ListBullet"/>
        <w:spacing w:after="60"/>
      </w:pPr>
      <w:r>
        <w:t>Provider intelligence is part of the product, not merely administrative tooling.</w:t>
      </w:r>
    </w:p>
    <w:p>
      <w:pPr>
        <w:pStyle w:val="ListBullet"/>
        <w:spacing w:after="60"/>
      </w:pPr>
      <w:r>
        <w:t>Trust/confidence is explicit and attribute-level where needed.</w:t>
      </w:r>
    </w:p>
    <w:p>
      <w:pPr>
        <w:pStyle w:val="ListBullet"/>
        <w:spacing w:after="60"/>
      </w:pPr>
      <w:r>
        <w:t>AR/immersive capabilities are interface/enrichment layers, not the central decision engine.</w:t>
      </w:r>
    </w:p>
    <w:p>
      <w:pPr>
        <w:pStyle w:val="Heading2"/>
      </w:pPr>
      <w:r>
        <w:t>15.2 Intentionally implementation-neutral</w:t>
      </w:r>
    </w:p>
    <w:p>
      <w:pPr>
        <w:pStyle w:val="ListBullet"/>
        <w:spacing w:after="60"/>
      </w:pPr>
      <w:r>
        <w:t>Exact recommendation algorithm.</w:t>
      </w:r>
    </w:p>
    <w:p>
      <w:pPr>
        <w:pStyle w:val="ListBullet"/>
        <w:spacing w:after="60"/>
      </w:pPr>
      <w:r>
        <w:t>Exact optimization algorithm for itinerary planning.</w:t>
      </w:r>
    </w:p>
    <w:p>
      <w:pPr>
        <w:pStyle w:val="ListBullet"/>
        <w:spacing w:after="60"/>
      </w:pPr>
      <w:r>
        <w:t>Whether the knowledge model is graph-, relational-, document-, or hybrid-based.</w:t>
      </w:r>
    </w:p>
    <w:p>
      <w:pPr>
        <w:pStyle w:val="ListBullet"/>
        <w:spacing w:after="60"/>
      </w:pPr>
      <w:r>
        <w:t>Whether conversational reasoning uses one model or multiple agents.</w:t>
      </w:r>
    </w:p>
    <w:p>
      <w:pPr>
        <w:pStyle w:val="ListBullet"/>
        <w:spacing w:after="60"/>
      </w:pPr>
      <w:r>
        <w:t>Whether live context signals are processed centrally, at the edge, or through a hybrid approach.</w:t>
      </w:r>
    </w:p>
    <w:p>
      <w:pPr>
        <w:pStyle w:val="ListBullet"/>
        <w:spacing w:after="60"/>
      </w:pPr>
      <w:r>
        <w:t>Which mapping, AR, booking, payment, or external data vendors are ultimately selected.</w:t>
      </w:r>
    </w:p>
    <w:p>
      <w:pPr>
        <w:pStyle w:val="Heading2"/>
      </w:pPr>
      <w:r>
        <w:t>15.3 Non-goals</w:t>
      </w:r>
    </w:p>
    <w:p>
      <w:pPr>
        <w:pStyle w:val="ListBullet"/>
        <w:spacing w:after="60"/>
      </w:pPr>
      <w:r>
        <w:t>Becoming a generic social network for travelers.</w:t>
      </w:r>
    </w:p>
    <w:p>
      <w:pPr>
        <w:pStyle w:val="ListBullet"/>
        <w:spacing w:after="60"/>
      </w:pPr>
      <w:r>
        <w:t>Becoming only a booking marketplace with smarter filters.</w:t>
      </w:r>
    </w:p>
    <w:p>
      <w:pPr>
        <w:pStyle w:val="ListBullet"/>
        <w:spacing w:after="60"/>
      </w:pPr>
      <w:r>
        <w:t>Optimizing for popularity as the sole proxy for quality.</w:t>
      </w:r>
    </w:p>
    <w:p>
      <w:pPr>
        <w:pStyle w:val="ListBullet"/>
        <w:spacing w:after="60"/>
      </w:pPr>
      <w:r>
        <w:t>Making AR the main reason to use the platform.</w:t>
      </w:r>
    </w:p>
    <w:p>
      <w:pPr>
        <w:pStyle w:val="ListBullet"/>
        <w:spacing w:after="60"/>
      </w:pPr>
      <w:r>
        <w:t>Replacing user judgment with opaque automation.</w:t>
      </w:r>
    </w:p>
    <w:p>
      <w:pPr>
        <w:pStyle w:val="ListBullet"/>
        <w:spacing w:after="60"/>
      </w:pPr>
      <w:r>
        <w:t>Forcing every provider into the same operational or onboarding model.</w:t>
      </w:r>
    </w:p>
    <w:p>
      <w:pPr>
        <w:pStyle w:val="Heading1"/>
      </w:pPr>
      <w:r>
        <w:t>16. Open Questions &amp; Implementation Readiness</w:t>
      </w:r>
    </w:p>
    <w:p>
      <w:r>
        <w:t>These are the questions that should be resolved before locking the technical architecture. They are intentionally framed as system-design decisions, not coding tasks.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80" w:type="dxa"/>
              <w:start w:w="100" w:type="dxa"/>
              <w:bottom w:w="80" w:type="dxa"/>
              <w:end w:w="100" w:type="dxa"/>
            </w:tcMar>
          </w:tcPr>
          <w:p>
            <w:r>
              <w:rPr>
                <w:b/>
                <w:sz w:val="19"/>
              </w:rPr>
              <w:t>Question</w:t>
            </w:r>
          </w:p>
        </w:tc>
        <w:tc>
          <w:tcPr>
            <w:tcW w:type="dxa" w:w="5040"/>
            <w:shd w:fill="D9EAF7"/>
            <w:vAlign w:val="center"/>
            <w:tcMar>
              <w:top w:w="80" w:type="dxa"/>
              <w:start w:w="100" w:type="dxa"/>
              <w:bottom w:w="80" w:type="dxa"/>
              <w:end w:w="100" w:type="dxa"/>
            </w:tcMar>
          </w:tcPr>
          <w:p>
            <w:r>
              <w:rPr>
                <w:b/>
                <w:sz w:val="19"/>
              </w:rPr>
              <w:t>Why it matters</w:t>
            </w:r>
          </w:p>
        </w:tc>
      </w:tr>
      <w:tr>
        <w:tc>
          <w:tcPr>
            <w:tcW w:type="dxa" w:w="5040"/>
            <w:vAlign w:val="top"/>
            <w:tcMar>
              <w:top w:w="80" w:type="dxa"/>
              <w:start w:w="100" w:type="dxa"/>
              <w:bottom w:w="80" w:type="dxa"/>
              <w:end w:w="100" w:type="dxa"/>
            </w:tcMar>
          </w:tcPr>
          <w:p>
            <w:r>
              <w:rPr>
                <w:sz w:val="18"/>
              </w:rPr>
              <w:t>What is the minimum traveler state needed for useful recommendations?</w:t>
            </w:r>
          </w:p>
        </w:tc>
        <w:tc>
          <w:tcPr>
            <w:tcW w:type="dxa" w:w="5040"/>
            <w:vAlign w:val="top"/>
            <w:tcMar>
              <w:top w:w="80" w:type="dxa"/>
              <w:start w:w="100" w:type="dxa"/>
              <w:bottom w:w="80" w:type="dxa"/>
              <w:end w:w="100" w:type="dxa"/>
            </w:tcMar>
          </w:tcPr>
          <w:p>
            <w:r>
              <w:rPr>
                <w:sz w:val="18"/>
              </w:rPr>
              <w:t>Prevents unnecessary onboarding and data collection.</w:t>
            </w:r>
          </w:p>
        </w:tc>
      </w:tr>
      <w:tr>
        <w:tc>
          <w:tcPr>
            <w:tcW w:type="dxa" w:w="5040"/>
            <w:vAlign w:val="top"/>
            <w:tcMar>
              <w:top w:w="80" w:type="dxa"/>
              <w:start w:w="100" w:type="dxa"/>
              <w:bottom w:w="80" w:type="dxa"/>
              <w:end w:w="100" w:type="dxa"/>
            </w:tcMar>
          </w:tcPr>
          <w:p>
            <w:r>
              <w:rPr>
                <w:sz w:val="18"/>
              </w:rPr>
              <w:t>Which constraints are globally hard vs. user-configurable?</w:t>
            </w:r>
          </w:p>
        </w:tc>
        <w:tc>
          <w:tcPr>
            <w:tcW w:type="dxa" w:w="5040"/>
            <w:vAlign w:val="top"/>
            <w:tcMar>
              <w:top w:w="80" w:type="dxa"/>
              <w:start w:w="100" w:type="dxa"/>
              <w:bottom w:w="80" w:type="dxa"/>
              <w:end w:w="100" w:type="dxa"/>
            </w:tcMar>
          </w:tcPr>
          <w:p>
            <w:r>
              <w:rPr>
                <w:sz w:val="18"/>
              </w:rPr>
              <w:t>Defines feasibility logic and user control.</w:t>
            </w:r>
          </w:p>
        </w:tc>
      </w:tr>
      <w:tr>
        <w:tc>
          <w:tcPr>
            <w:tcW w:type="dxa" w:w="5040"/>
            <w:vAlign w:val="top"/>
            <w:tcMar>
              <w:top w:w="80" w:type="dxa"/>
              <w:start w:w="100" w:type="dxa"/>
              <w:bottom w:w="80" w:type="dxa"/>
              <w:end w:w="100" w:type="dxa"/>
            </w:tcMar>
          </w:tcPr>
          <w:p>
            <w:r>
              <w:rPr>
                <w:sz w:val="18"/>
              </w:rPr>
              <w:t>How is experience authenticity/localness defined?</w:t>
            </w:r>
          </w:p>
        </w:tc>
        <w:tc>
          <w:tcPr>
            <w:tcW w:type="dxa" w:w="5040"/>
            <w:vAlign w:val="top"/>
            <w:tcMar>
              <w:top w:w="80" w:type="dxa"/>
              <w:start w:w="100" w:type="dxa"/>
              <w:bottom w:w="80" w:type="dxa"/>
              <w:end w:w="100" w:type="dxa"/>
            </w:tcMar>
          </w:tcPr>
          <w:p>
            <w:r>
              <w:rPr>
                <w:sz w:val="18"/>
              </w:rPr>
              <w:t>Prevents the concept from becoming subjective or untrustworthy.</w:t>
            </w:r>
          </w:p>
        </w:tc>
      </w:tr>
      <w:tr>
        <w:tc>
          <w:tcPr>
            <w:tcW w:type="dxa" w:w="5040"/>
            <w:vAlign w:val="top"/>
            <w:tcMar>
              <w:top w:w="80" w:type="dxa"/>
              <w:start w:w="100" w:type="dxa"/>
              <w:bottom w:w="80" w:type="dxa"/>
              <w:end w:w="100" w:type="dxa"/>
            </w:tcMar>
          </w:tcPr>
          <w:p>
            <w:r>
              <w:rPr>
                <w:sz w:val="18"/>
              </w:rPr>
              <w:t>What evidence is required to call an experience available, accessible, or verified?</w:t>
            </w:r>
          </w:p>
        </w:tc>
        <w:tc>
          <w:tcPr>
            <w:tcW w:type="dxa" w:w="5040"/>
            <w:vAlign w:val="top"/>
            <w:tcMar>
              <w:top w:w="80" w:type="dxa"/>
              <w:start w:w="100" w:type="dxa"/>
              <w:bottom w:w="80" w:type="dxa"/>
              <w:end w:w="100" w:type="dxa"/>
            </w:tcMar>
          </w:tcPr>
          <w:p>
            <w:r>
              <w:rPr>
                <w:sz w:val="18"/>
              </w:rPr>
              <w:t>Defines trust and operational confidence.</w:t>
            </w:r>
          </w:p>
        </w:tc>
      </w:tr>
      <w:tr>
        <w:tc>
          <w:tcPr>
            <w:tcW w:type="dxa" w:w="5040"/>
            <w:vAlign w:val="top"/>
            <w:tcMar>
              <w:top w:w="80" w:type="dxa"/>
              <w:start w:w="100" w:type="dxa"/>
              <w:bottom w:w="80" w:type="dxa"/>
              <w:end w:w="100" w:type="dxa"/>
            </w:tcMar>
          </w:tcPr>
          <w:p>
            <w:r>
              <w:rPr>
                <w:sz w:val="18"/>
              </w:rPr>
              <w:t>How should uncertainty affect recommendation ranking?</w:t>
            </w:r>
          </w:p>
        </w:tc>
        <w:tc>
          <w:tcPr>
            <w:tcW w:type="dxa" w:w="5040"/>
            <w:vAlign w:val="top"/>
            <w:tcMar>
              <w:top w:w="80" w:type="dxa"/>
              <w:start w:w="100" w:type="dxa"/>
              <w:bottom w:w="80" w:type="dxa"/>
              <w:end w:w="100" w:type="dxa"/>
            </w:tcMar>
          </w:tcPr>
          <w:p>
            <w:r>
              <w:rPr>
                <w:sz w:val="18"/>
              </w:rPr>
              <w:t>Avoids confidently recommending unreliable experiences.</w:t>
            </w:r>
          </w:p>
        </w:tc>
      </w:tr>
      <w:tr>
        <w:tc>
          <w:tcPr>
            <w:tcW w:type="dxa" w:w="5040"/>
            <w:vAlign w:val="top"/>
            <w:tcMar>
              <w:top w:w="80" w:type="dxa"/>
              <w:start w:w="100" w:type="dxa"/>
              <w:bottom w:w="80" w:type="dxa"/>
              <w:end w:w="100" w:type="dxa"/>
            </w:tcMar>
          </w:tcPr>
          <w:p>
            <w:r>
              <w:rPr>
                <w:sz w:val="18"/>
              </w:rPr>
              <w:t>How should the platform trade off relevance vs. novelty/local discovery?</w:t>
            </w:r>
          </w:p>
        </w:tc>
        <w:tc>
          <w:tcPr>
            <w:tcW w:type="dxa" w:w="5040"/>
            <w:vAlign w:val="top"/>
            <w:tcMar>
              <w:top w:w="80" w:type="dxa"/>
              <w:start w:w="100" w:type="dxa"/>
              <w:bottom w:w="80" w:type="dxa"/>
              <w:end w:w="100" w:type="dxa"/>
            </w:tcMar>
          </w:tcPr>
          <w:p>
            <w:r>
              <w:rPr>
                <w:sz w:val="18"/>
              </w:rPr>
              <w:t>Defines the exploration strategy.</w:t>
            </w:r>
          </w:p>
        </w:tc>
      </w:tr>
      <w:tr>
        <w:tc>
          <w:tcPr>
            <w:tcW w:type="dxa" w:w="5040"/>
            <w:vAlign w:val="top"/>
            <w:tcMar>
              <w:top w:w="80" w:type="dxa"/>
              <w:start w:w="100" w:type="dxa"/>
              <w:bottom w:w="80" w:type="dxa"/>
              <w:end w:w="100" w:type="dxa"/>
            </w:tcMar>
          </w:tcPr>
          <w:p>
            <w:r>
              <w:rPr>
                <w:sz w:val="18"/>
              </w:rPr>
              <w:t>How should group disagreement be handled?</w:t>
            </w:r>
          </w:p>
        </w:tc>
        <w:tc>
          <w:tcPr>
            <w:tcW w:type="dxa" w:w="5040"/>
            <w:vAlign w:val="top"/>
            <w:tcMar>
              <w:top w:w="80" w:type="dxa"/>
              <w:start w:w="100" w:type="dxa"/>
              <w:bottom w:w="80" w:type="dxa"/>
              <w:end w:w="100" w:type="dxa"/>
            </w:tcMar>
          </w:tcPr>
          <w:p>
            <w:r>
              <w:rPr>
                <w:sz w:val="18"/>
              </w:rPr>
              <w:t>Prevents majority or dominant-member bias.</w:t>
            </w:r>
          </w:p>
        </w:tc>
      </w:tr>
      <w:tr>
        <w:tc>
          <w:tcPr>
            <w:tcW w:type="dxa" w:w="5040"/>
            <w:vAlign w:val="top"/>
            <w:tcMar>
              <w:top w:w="80" w:type="dxa"/>
              <w:start w:w="100" w:type="dxa"/>
              <w:bottom w:w="80" w:type="dxa"/>
              <w:end w:w="100" w:type="dxa"/>
            </w:tcMar>
          </w:tcPr>
          <w:p>
            <w:r>
              <w:rPr>
                <w:sz w:val="18"/>
              </w:rPr>
              <w:t>How much of the itinerary should remain user-locked?</w:t>
            </w:r>
          </w:p>
        </w:tc>
        <w:tc>
          <w:tcPr>
            <w:tcW w:type="dxa" w:w="5040"/>
            <w:vAlign w:val="top"/>
            <w:tcMar>
              <w:top w:w="80" w:type="dxa"/>
              <w:start w:w="100" w:type="dxa"/>
              <w:bottom w:w="80" w:type="dxa"/>
              <w:end w:w="100" w:type="dxa"/>
            </w:tcMar>
          </w:tcPr>
          <w:p>
            <w:r>
              <w:rPr>
                <w:sz w:val="18"/>
              </w:rPr>
              <w:t>Determines autonomy and replanning boundaries.</w:t>
            </w:r>
          </w:p>
        </w:tc>
      </w:tr>
      <w:tr>
        <w:tc>
          <w:tcPr>
            <w:tcW w:type="dxa" w:w="5040"/>
            <w:vAlign w:val="top"/>
            <w:tcMar>
              <w:top w:w="80" w:type="dxa"/>
              <w:start w:w="100" w:type="dxa"/>
              <w:bottom w:w="80" w:type="dxa"/>
              <w:end w:w="100" w:type="dxa"/>
            </w:tcMar>
          </w:tcPr>
          <w:p>
            <w:r>
              <w:rPr>
                <w:sz w:val="18"/>
              </w:rPr>
              <w:t>What feedback is explicit vs. inferred?</w:t>
            </w:r>
          </w:p>
        </w:tc>
        <w:tc>
          <w:tcPr>
            <w:tcW w:type="dxa" w:w="5040"/>
            <w:vAlign w:val="top"/>
            <w:tcMar>
              <w:top w:w="80" w:type="dxa"/>
              <w:start w:w="100" w:type="dxa"/>
              <w:bottom w:w="80" w:type="dxa"/>
              <w:end w:w="100" w:type="dxa"/>
            </w:tcMar>
          </w:tcPr>
          <w:p>
            <w:r>
              <w:rPr>
                <w:sz w:val="18"/>
              </w:rPr>
              <w:t>Shapes learning and avoids incorrect preference inference.</w:t>
            </w:r>
          </w:p>
        </w:tc>
      </w:tr>
      <w:tr>
        <w:tc>
          <w:tcPr>
            <w:tcW w:type="dxa" w:w="5040"/>
            <w:vAlign w:val="top"/>
            <w:tcMar>
              <w:top w:w="80" w:type="dxa"/>
              <w:start w:w="100" w:type="dxa"/>
              <w:bottom w:w="80" w:type="dxa"/>
              <w:end w:w="100" w:type="dxa"/>
            </w:tcMar>
          </w:tcPr>
          <w:p>
            <w:r>
              <w:rPr>
                <w:sz w:val="18"/>
              </w:rPr>
              <w:t>What provider data must be structured vs. free-form?</w:t>
            </w:r>
          </w:p>
        </w:tc>
        <w:tc>
          <w:tcPr>
            <w:tcW w:type="dxa" w:w="5040"/>
            <w:vAlign w:val="top"/>
            <w:tcMar>
              <w:top w:w="80" w:type="dxa"/>
              <w:start w:w="100" w:type="dxa"/>
              <w:bottom w:w="80" w:type="dxa"/>
              <w:end w:w="100" w:type="dxa"/>
            </w:tcMar>
          </w:tcPr>
          <w:p>
            <w:r>
              <w:rPr>
                <w:sz w:val="18"/>
              </w:rPr>
              <w:t>Determines onboarding friction and content quality.</w:t>
            </w:r>
          </w:p>
        </w:tc>
      </w:tr>
      <w:tr>
        <w:tc>
          <w:tcPr>
            <w:tcW w:type="dxa" w:w="5040"/>
            <w:vAlign w:val="top"/>
            <w:tcMar>
              <w:top w:w="80" w:type="dxa"/>
              <w:start w:w="100" w:type="dxa"/>
              <w:bottom w:w="80" w:type="dxa"/>
              <w:end w:w="100" w:type="dxa"/>
            </w:tcMar>
          </w:tcPr>
          <w:p>
            <w:r>
              <w:rPr>
                <w:sz w:val="18"/>
              </w:rPr>
              <w:t>What is the definition of a “good” alternative during replanning?</w:t>
            </w:r>
          </w:p>
        </w:tc>
        <w:tc>
          <w:tcPr>
            <w:tcW w:type="dxa" w:w="5040"/>
            <w:vAlign w:val="top"/>
            <w:tcMar>
              <w:top w:w="80" w:type="dxa"/>
              <w:start w:w="100" w:type="dxa"/>
              <w:bottom w:w="80" w:type="dxa"/>
              <w:end w:w="100" w:type="dxa"/>
            </w:tcMar>
          </w:tcPr>
          <w:p>
            <w:r>
              <w:rPr>
                <w:sz w:val="18"/>
              </w:rPr>
              <w:t>Connects recommendation quality with continuity of intent.</w:t>
            </w:r>
          </w:p>
        </w:tc>
      </w:tr>
      <w:tr>
        <w:tc>
          <w:tcPr>
            <w:tcW w:type="dxa" w:w="5040"/>
            <w:vAlign w:val="top"/>
            <w:tcMar>
              <w:top w:w="80" w:type="dxa"/>
              <w:start w:w="100" w:type="dxa"/>
              <w:bottom w:w="80" w:type="dxa"/>
              <w:end w:w="100" w:type="dxa"/>
            </w:tcMar>
          </w:tcPr>
          <w:p>
            <w:r>
              <w:rPr>
                <w:sz w:val="18"/>
              </w:rPr>
              <w:t>Where should immersive interaction add measurable user value?</w:t>
            </w:r>
          </w:p>
        </w:tc>
        <w:tc>
          <w:tcPr>
            <w:tcW w:type="dxa" w:w="5040"/>
            <w:vAlign w:val="top"/>
            <w:tcMar>
              <w:top w:w="80" w:type="dxa"/>
              <w:start w:w="100" w:type="dxa"/>
              <w:bottom w:w="80" w:type="dxa"/>
              <w:end w:w="100" w:type="dxa"/>
            </w:tcMar>
          </w:tcPr>
          <w:p>
            <w:r>
              <w:rPr>
                <w:sz w:val="18"/>
              </w:rPr>
              <w:t>Prevents AR/3D from becoming disconnected feature work.</w:t>
            </w:r>
          </w:p>
        </w:tc>
      </w:tr>
    </w:tbl>
    <w:p/>
    <w:p>
      <w:pPr>
        <w:pStyle w:val="Heading2"/>
      </w:pPr>
      <w:r>
        <w:t>16.1 Readiness checklist</w:t>
      </w:r>
    </w:p>
    <w:p>
      <w:pPr>
        <w:pStyle w:val="ListNumber"/>
        <w:spacing w:after="60"/>
      </w:pPr>
      <w:r>
        <w:t>Agree on the canonical entities and relationships.</w:t>
      </w:r>
    </w:p>
    <w:p>
      <w:pPr>
        <w:pStyle w:val="ListNumber"/>
        <w:spacing w:after="60"/>
      </w:pPr>
      <w:r>
        <w:t>Agree on traveler profile vs. dynamic traveler state.</w:t>
      </w:r>
    </w:p>
    <w:p>
      <w:pPr>
        <w:pStyle w:val="ListNumber"/>
        <w:spacing w:after="60"/>
      </w:pPr>
      <w:r>
        <w:t>Define the experience representation and minimum required attributes.</w:t>
      </w:r>
    </w:p>
    <w:p>
      <w:pPr>
        <w:pStyle w:val="ListNumber"/>
        <w:spacing w:after="60"/>
      </w:pPr>
      <w:r>
        <w:t>Define hard constraints and soft preferences.</w:t>
      </w:r>
    </w:p>
    <w:p>
      <w:pPr>
        <w:pStyle w:val="ListNumber"/>
        <w:spacing w:after="60"/>
      </w:pPr>
      <w:r>
        <w:t>Define how existing itineraries are represented.</w:t>
      </w:r>
    </w:p>
    <w:p>
      <w:pPr>
        <w:pStyle w:val="ListNumber"/>
        <w:spacing w:after="60"/>
      </w:pPr>
      <w:r>
        <w:t>Define the conceptual recommendation utility function.</w:t>
      </w:r>
    </w:p>
    <w:p>
      <w:pPr>
        <w:pStyle w:val="ListNumber"/>
        <w:spacing w:after="60"/>
      </w:pPr>
      <w:r>
        <w:t>Define confidence/evidence semantics.</w:t>
      </w:r>
    </w:p>
    <w:p>
      <w:pPr>
        <w:pStyle w:val="ListNumber"/>
        <w:spacing w:after="60"/>
      </w:pPr>
      <w:r>
        <w:t>Define the disruption/replanning lifecycle.</w:t>
      </w:r>
    </w:p>
    <w:p>
      <w:pPr>
        <w:pStyle w:val="ListNumber"/>
        <w:spacing w:after="60"/>
      </w:pPr>
      <w:r>
        <w:t>Define traveler-provider matching and provider feedback loops.</w:t>
      </w:r>
    </w:p>
    <w:p>
      <w:pPr>
        <w:pStyle w:val="ListNumber"/>
        <w:spacing w:after="60"/>
      </w:pPr>
      <w:r>
        <w:t>Define privacy and user-control boundaries.</w:t>
      </w:r>
    </w:p>
    <w:p>
      <w:pPr>
        <w:pStyle w:val="ListNumber"/>
        <w:spacing w:after="60"/>
      </w:pPr>
      <w:r>
        <w:t>Only then choose implementation architecture and model families.</w:t>
      </w:r>
    </w:p>
    <w:p>
      <w:pPr>
        <w:pStyle w:val="Heading1"/>
      </w:pPr>
      <w:r>
        <w:t>17. Final Conceptual Blueprint</w:t>
      </w:r>
    </w:p>
    <w:tbl>
      <w:tblPr>
        <w:tblStyle w:val="TableGrid"/>
        <w:tblW w:type="auto" w:w="0"/>
        <w:jc w:val="center"/>
        <w:tblLook w:firstColumn="1" w:firstRow="1" w:lastColumn="0" w:lastRow="0" w:noHBand="0" w:noVBand="1" w:val="04A0"/>
      </w:tblPr>
      <w:tblGrid>
        <w:gridCol w:w="10080"/>
      </w:tblGrid>
      <w:tr>
        <w:tc>
          <w:tcPr>
            <w:tcW w:type="dxa" w:w="10080"/>
            <w:shd w:fill="F3F7FA"/>
            <w:tcMar>
              <w:top w:w="140" w:type="dxa"/>
              <w:start w:w="160" w:type="dxa"/>
              <w:bottom w:w="140" w:type="dxa"/>
              <w:end w:w="160" w:type="dxa"/>
            </w:tcMar>
          </w:tcPr>
          <w:p>
            <w:r>
              <w:rPr>
                <w:b/>
                <w:color w:val="1F4E79"/>
                <w:sz w:val="22"/>
              </w:rPr>
              <w:t>One-sentence definition</w:t>
              <w:br/>
            </w:r>
            <w:r>
              <w:rPr>
                <w:sz w:val="20"/>
              </w:rPr>
              <w:t>A context-aware experience intelligence platform that continuously matches travelers with feasible, trustworthy, locally relevant experiences; fills and optimizes itinerary gaps; adapts to changing conditions; and connects local providers with the traveler segments their experiences genuinely fit.</w:t>
            </w:r>
          </w:p>
        </w:tc>
      </w:tr>
    </w:tbl>
    <w:p/>
    <w:p>
      <w:r>
        <w:rPr>
          <w:b/>
        </w:rPr>
        <w:t xml:space="preserve">Core loop: </w:t>
      </w:r>
      <w:r>
        <w:t>Traveler State -&gt; Intent -&gt; Experience Understanding -&gt; Constraint Filtering -&gt; Matching -&gt; Feasible Plan -&gt; Traveler Choice -&gt; Context/Outcome Feedback -&gt; Replanning/Learning</w:t>
      </w:r>
    </w:p>
    <w:p>
      <w:r>
        <w:rPr>
          <w:b/>
        </w:rPr>
        <w:t xml:space="preserve">Two-sided loop: </w:t>
      </w:r>
      <w:r>
        <w:t>Provider Experience -&gt; Structured Understanding -&gt; Traveler Matching -&gt; Demand -&gt; Experience/Provider Feedback -&gt; Improved Supply -&gt; Better Matching</w:t>
      </w:r>
    </w:p>
    <w:p>
      <w:r>
        <w:rPr>
          <w:b/>
        </w:rPr>
        <w:t xml:space="preserve">Interface principle: </w:t>
      </w:r>
      <w:r>
        <w:t>Conversation, search, map, itinerary, and AR/3D are different ways of accessing the same underlying intelligence.</w:t>
      </w:r>
    </w:p>
    <w:p>
      <w:r>
        <w:rPr>
          <w:b/>
        </w:rPr>
        <w:t xml:space="preserve">Implementation principle: </w:t>
      </w:r>
      <w:r>
        <w:t>Do not let the choice of model, framework, database, or interface redefine the product concept. The technical architecture should realize the conceptual model, not the other way around.</w:t>
      </w:r>
    </w:p>
    <w:p>
      <w:pPr>
        <w:pStyle w:val="Heading1"/>
      </w:pPr>
      <w:r>
        <w:t>Appendix A - Original Ideation Elements Retained</w:t>
      </w:r>
    </w:p>
    <w:p>
      <w:r>
        <w:t>The following ideas from the original ideation remain part of the conceptual baseline because they directly strengthen the core system:</w:t>
      </w:r>
    </w:p>
    <w:p>
      <w:pPr>
        <w:pStyle w:val="ListBullet"/>
        <w:spacing w:after="60"/>
      </w:pPr>
      <w:r>
        <w:t>Multi-dimensional constraint modeling across preferences, spatial-temporal state, budget, group dynamics, venue constraints, and environmental context.</w:t>
      </w:r>
    </w:p>
    <w:p>
      <w:pPr>
        <w:pStyle w:val="ListBullet"/>
        <w:spacing w:after="60"/>
      </w:pPr>
      <w:r>
        <w:t>Constraint-aware itinerary optimization and localized replanning.</w:t>
      </w:r>
    </w:p>
    <w:p>
      <w:pPr>
        <w:pStyle w:val="ListBullet"/>
        <w:spacing w:after="60"/>
      </w:pPr>
      <w:r>
        <w:t>Crowd/de-crowding as a traveler preference rather than a universal popularity penalty.</w:t>
      </w:r>
    </w:p>
    <w:p>
      <w:pPr>
        <w:pStyle w:val="ListBullet"/>
        <w:spacing w:after="60"/>
      </w:pPr>
      <w:r>
        <w:t>Recommendation explainability.</w:t>
      </w:r>
    </w:p>
    <w:p>
      <w:pPr>
        <w:pStyle w:val="ListBullet"/>
        <w:spacing w:after="60"/>
      </w:pPr>
      <w:r>
        <w:t>Group consensus and fairness-aware aggregation.</w:t>
      </w:r>
    </w:p>
    <w:p>
      <w:pPr>
        <w:pStyle w:val="ListBullet"/>
        <w:spacing w:after="60"/>
      </w:pPr>
      <w:r>
        <w:t>Conversational and multilingual interaction.</w:t>
      </w:r>
    </w:p>
    <w:p>
      <w:pPr>
        <w:pStyle w:val="ListBullet"/>
        <w:spacing w:after="60"/>
      </w:pPr>
      <w:r>
        <w:t>3D maps, 360 exploration, and AR as an immersive interaction layer.</w:t>
      </w:r>
    </w:p>
    <w:p>
      <w:pPr>
        <w:pStyle w:val="ListBullet"/>
        <w:spacing w:after="60"/>
      </w:pPr>
      <w:r>
        <w:t>Two-track provider ecosystem for formal and informal/local merchants.</w:t>
      </w:r>
    </w:p>
    <w:p>
      <w:pPr>
        <w:pStyle w:val="ListBullet"/>
        <w:spacing w:after="60"/>
      </w:pPr>
      <w:r>
        <w:t>Low-friction provider onboarding using natural-language or voice inputs.</w:t>
      </w:r>
    </w:p>
    <w:p>
      <w:pPr>
        <w:pStyle w:val="ListBullet"/>
        <w:spacing w:after="60"/>
      </w:pPr>
      <w:r>
        <w:t>Demand signals for providers.</w:t>
      </w:r>
    </w:p>
    <w:p>
      <w:pPr>
        <w:pStyle w:val="ListBullet"/>
        <w:spacing w:after="60"/>
      </w:pPr>
      <w:r>
        <w:t>A shared intelligence/data foundation supporting traveler and provider experiences.</w:t>
      </w:r>
    </w:p>
    <w:p>
      <w:pPr>
        <w:pStyle w:val="Heading1"/>
      </w:pPr>
      <w:r>
        <w:t>Appendix B - Terminology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Mar>
              <w:top w:w="50" w:type="dxa"/>
              <w:start w:w="80" w:type="dxa"/>
              <w:bottom w:w="50" w:type="dxa"/>
              <w:end w:w="80" w:type="dxa"/>
            </w:tcMar>
          </w:tcPr>
          <w:p>
            <w:pPr>
              <w:spacing w:after="0"/>
            </w:pPr>
            <w:r>
              <w:rPr>
                <w:b/>
                <w:sz w:val="17"/>
              </w:rPr>
              <w:t>Term</w:t>
            </w:r>
          </w:p>
        </w:tc>
        <w:tc>
          <w:tcPr>
            <w:tcW w:type="dxa" w:w="5040"/>
            <w:shd w:fill="D9EAF7"/>
            <w:vAlign w:val="center"/>
            <w:tcMar>
              <w:top w:w="50" w:type="dxa"/>
              <w:start w:w="80" w:type="dxa"/>
              <w:bottom w:w="50" w:type="dxa"/>
              <w:end w:w="80" w:type="dxa"/>
            </w:tcMar>
          </w:tcPr>
          <w:p>
            <w:pPr>
              <w:spacing w:after="0"/>
            </w:pPr>
            <w:r>
              <w:rPr>
                <w:b/>
                <w:sz w:val="17"/>
              </w:rPr>
              <w:t>Working definition</w:t>
            </w:r>
          </w:p>
        </w:tc>
      </w:tr>
      <w:tr>
        <w:tc>
          <w:tcPr>
            <w:tcW w:type="dxa" w:w="5040"/>
            <w:vAlign w:val="top"/>
            <w:tcMar>
              <w:top w:w="50" w:type="dxa"/>
              <w:start w:w="80" w:type="dxa"/>
              <w:bottom w:w="50" w:type="dxa"/>
              <w:end w:w="80" w:type="dxa"/>
            </w:tcMar>
          </w:tcPr>
          <w:p>
            <w:pPr>
              <w:spacing w:after="0"/>
            </w:pPr>
            <w:r>
              <w:rPr>
                <w:sz w:val="17"/>
              </w:rPr>
              <w:t>Context</w:t>
            </w:r>
          </w:p>
        </w:tc>
        <w:tc>
          <w:tcPr>
            <w:tcW w:type="dxa" w:w="5040"/>
            <w:vAlign w:val="top"/>
            <w:tcMar>
              <w:top w:w="50" w:type="dxa"/>
              <w:start w:w="80" w:type="dxa"/>
              <w:bottom w:w="50" w:type="dxa"/>
              <w:end w:w="80" w:type="dxa"/>
            </w:tcMar>
          </w:tcPr>
          <w:p>
            <w:pPr>
              <w:spacing w:after="0"/>
            </w:pPr>
            <w:r>
              <w:rPr>
                <w:sz w:val="17"/>
              </w:rPr>
              <w:t>Current external and situational information relevant to the traveler decision.</w:t>
            </w:r>
          </w:p>
        </w:tc>
      </w:tr>
      <w:tr>
        <w:tc>
          <w:tcPr>
            <w:tcW w:type="dxa" w:w="5040"/>
            <w:vAlign w:val="top"/>
            <w:tcMar>
              <w:top w:w="50" w:type="dxa"/>
              <w:start w:w="80" w:type="dxa"/>
              <w:bottom w:w="50" w:type="dxa"/>
              <w:end w:w="80" w:type="dxa"/>
            </w:tcMar>
          </w:tcPr>
          <w:p>
            <w:pPr>
              <w:spacing w:after="0"/>
            </w:pPr>
            <w:r>
              <w:rPr>
                <w:sz w:val="17"/>
              </w:rPr>
              <w:t>Constraint</w:t>
            </w:r>
          </w:p>
        </w:tc>
        <w:tc>
          <w:tcPr>
            <w:tcW w:type="dxa" w:w="5040"/>
            <w:vAlign w:val="top"/>
            <w:tcMar>
              <w:top w:w="50" w:type="dxa"/>
              <w:start w:w="80" w:type="dxa"/>
              <w:bottom w:w="50" w:type="dxa"/>
              <w:end w:w="80" w:type="dxa"/>
            </w:tcMar>
          </w:tcPr>
          <w:p>
            <w:pPr>
              <w:spacing w:after="0"/>
            </w:pPr>
            <w:r>
              <w:rPr>
                <w:sz w:val="17"/>
              </w:rPr>
              <w:t>A condition that determines feasibility or influences ranking.</w:t>
            </w:r>
          </w:p>
        </w:tc>
      </w:tr>
      <w:tr>
        <w:tc>
          <w:tcPr>
            <w:tcW w:type="dxa" w:w="5040"/>
            <w:vAlign w:val="top"/>
            <w:tcMar>
              <w:top w:w="50" w:type="dxa"/>
              <w:start w:w="80" w:type="dxa"/>
              <w:bottom w:w="50" w:type="dxa"/>
              <w:end w:w="80" w:type="dxa"/>
            </w:tcMar>
          </w:tcPr>
          <w:p>
            <w:pPr>
              <w:spacing w:after="0"/>
            </w:pPr>
            <w:r>
              <w:rPr>
                <w:sz w:val="17"/>
              </w:rPr>
              <w:t>Experience</w:t>
            </w:r>
          </w:p>
        </w:tc>
        <w:tc>
          <w:tcPr>
            <w:tcW w:type="dxa" w:w="5040"/>
            <w:vAlign w:val="top"/>
            <w:tcMar>
              <w:top w:w="50" w:type="dxa"/>
              <w:start w:w="80" w:type="dxa"/>
              <w:bottom w:w="50" w:type="dxa"/>
              <w:end w:w="80" w:type="dxa"/>
            </w:tcMar>
          </w:tcPr>
          <w:p>
            <w:pPr>
              <w:spacing w:after="0"/>
            </w:pPr>
            <w:r>
              <w:rPr>
                <w:sz w:val="17"/>
              </w:rPr>
              <w:t>The actual activity/encounter a traveler may participate in.</w:t>
            </w:r>
          </w:p>
        </w:tc>
      </w:tr>
      <w:tr>
        <w:tc>
          <w:tcPr>
            <w:tcW w:type="dxa" w:w="5040"/>
            <w:vAlign w:val="top"/>
            <w:tcMar>
              <w:top w:w="50" w:type="dxa"/>
              <w:start w:w="80" w:type="dxa"/>
              <w:bottom w:w="50" w:type="dxa"/>
              <w:end w:w="80" w:type="dxa"/>
            </w:tcMar>
          </w:tcPr>
          <w:p>
            <w:pPr>
              <w:spacing w:after="0"/>
            </w:pPr>
            <w:r>
              <w:rPr>
                <w:sz w:val="17"/>
              </w:rPr>
              <w:t>Experience Intelligence</w:t>
            </w:r>
          </w:p>
        </w:tc>
        <w:tc>
          <w:tcPr>
            <w:tcW w:type="dxa" w:w="5040"/>
            <w:vAlign w:val="top"/>
            <w:tcMar>
              <w:top w:w="50" w:type="dxa"/>
              <w:start w:w="80" w:type="dxa"/>
              <w:bottom w:w="50" w:type="dxa"/>
              <w:end w:w="80" w:type="dxa"/>
            </w:tcMar>
          </w:tcPr>
          <w:p>
            <w:pPr>
              <w:spacing w:after="0"/>
            </w:pPr>
            <w:r>
              <w:rPr>
                <w:sz w:val="17"/>
              </w:rPr>
              <w:t>The structured understanding of experiences, providers, places, conditions, and evidence.</w:t>
            </w:r>
          </w:p>
        </w:tc>
      </w:tr>
      <w:tr>
        <w:tc>
          <w:tcPr>
            <w:tcW w:type="dxa" w:w="5040"/>
            <w:vAlign w:val="top"/>
            <w:tcMar>
              <w:top w:w="50" w:type="dxa"/>
              <w:start w:w="80" w:type="dxa"/>
              <w:bottom w:w="50" w:type="dxa"/>
              <w:end w:w="80" w:type="dxa"/>
            </w:tcMar>
          </w:tcPr>
          <w:p>
            <w:pPr>
              <w:spacing w:after="0"/>
            </w:pPr>
            <w:r>
              <w:rPr>
                <w:sz w:val="17"/>
              </w:rPr>
              <w:t>Traveler State</w:t>
            </w:r>
          </w:p>
        </w:tc>
        <w:tc>
          <w:tcPr>
            <w:tcW w:type="dxa" w:w="5040"/>
            <w:vAlign w:val="top"/>
            <w:tcMar>
              <w:top w:w="50" w:type="dxa"/>
              <w:start w:w="80" w:type="dxa"/>
              <w:bottom w:w="50" w:type="dxa"/>
              <w:end w:w="80" w:type="dxa"/>
            </w:tcMar>
          </w:tcPr>
          <w:p>
            <w:pPr>
              <w:spacing w:after="0"/>
            </w:pPr>
            <w:r>
              <w:rPr>
                <w:sz w:val="17"/>
              </w:rPr>
              <w:t>The current, changing situation of a traveler or group.</w:t>
            </w:r>
          </w:p>
        </w:tc>
      </w:tr>
      <w:tr>
        <w:tc>
          <w:tcPr>
            <w:tcW w:type="dxa" w:w="5040"/>
            <w:vAlign w:val="top"/>
            <w:tcMar>
              <w:top w:w="50" w:type="dxa"/>
              <w:start w:w="80" w:type="dxa"/>
              <w:bottom w:w="50" w:type="dxa"/>
              <w:end w:w="80" w:type="dxa"/>
            </w:tcMar>
          </w:tcPr>
          <w:p>
            <w:pPr>
              <w:spacing w:after="0"/>
            </w:pPr>
            <w:r>
              <w:rPr>
                <w:sz w:val="17"/>
              </w:rPr>
              <w:t>Feasibility</w:t>
            </w:r>
          </w:p>
        </w:tc>
        <w:tc>
          <w:tcPr>
            <w:tcW w:type="dxa" w:w="5040"/>
            <w:vAlign w:val="top"/>
            <w:tcMar>
              <w:top w:w="50" w:type="dxa"/>
              <w:start w:w="80" w:type="dxa"/>
              <w:bottom w:w="50" w:type="dxa"/>
              <w:end w:w="80" w:type="dxa"/>
            </w:tcMar>
          </w:tcPr>
          <w:p>
            <w:pPr>
              <w:spacing w:after="0"/>
            </w:pPr>
            <w:r>
              <w:rPr>
                <w:sz w:val="17"/>
              </w:rPr>
              <w:t>Whether an experience or itinerary can realistically occur under current constraints.</w:t>
            </w:r>
          </w:p>
        </w:tc>
      </w:tr>
      <w:tr>
        <w:tc>
          <w:tcPr>
            <w:tcW w:type="dxa" w:w="5040"/>
            <w:vAlign w:val="top"/>
            <w:tcMar>
              <w:top w:w="50" w:type="dxa"/>
              <w:start w:w="80" w:type="dxa"/>
              <w:bottom w:w="50" w:type="dxa"/>
              <w:end w:w="80" w:type="dxa"/>
            </w:tcMar>
          </w:tcPr>
          <w:p>
            <w:pPr>
              <w:spacing w:after="0"/>
            </w:pPr>
            <w:r>
              <w:rPr>
                <w:sz w:val="17"/>
              </w:rPr>
              <w:t>Replanning</w:t>
            </w:r>
          </w:p>
        </w:tc>
        <w:tc>
          <w:tcPr>
            <w:tcW w:type="dxa" w:w="5040"/>
            <w:vAlign w:val="top"/>
            <w:tcMar>
              <w:top w:w="50" w:type="dxa"/>
              <w:start w:w="80" w:type="dxa"/>
              <w:bottom w:w="50" w:type="dxa"/>
              <w:end w:w="80" w:type="dxa"/>
            </w:tcMar>
          </w:tcPr>
          <w:p>
            <w:pPr>
              <w:spacing w:after="0"/>
            </w:pPr>
            <w:r>
              <w:rPr>
                <w:sz w:val="17"/>
              </w:rPr>
              <w:t>Adjusting future itinerary elements in response to a change.</w:t>
            </w:r>
          </w:p>
        </w:tc>
      </w:tr>
      <w:tr>
        <w:tc>
          <w:tcPr>
            <w:tcW w:type="dxa" w:w="5040"/>
            <w:vAlign w:val="top"/>
            <w:tcMar>
              <w:top w:w="50" w:type="dxa"/>
              <w:start w:w="80" w:type="dxa"/>
              <w:bottom w:w="50" w:type="dxa"/>
              <w:end w:w="80" w:type="dxa"/>
            </w:tcMar>
          </w:tcPr>
          <w:p>
            <w:pPr>
              <w:spacing w:after="0"/>
            </w:pPr>
            <w:r>
              <w:rPr>
                <w:sz w:val="17"/>
              </w:rPr>
              <w:t>Localness</w:t>
            </w:r>
          </w:p>
        </w:tc>
        <w:tc>
          <w:tcPr>
            <w:tcW w:type="dxa" w:w="5040"/>
            <w:vAlign w:val="top"/>
            <w:tcMar>
              <w:top w:w="50" w:type="dxa"/>
              <w:start w:w="80" w:type="dxa"/>
              <w:bottom w:w="50" w:type="dxa"/>
              <w:end w:w="80" w:type="dxa"/>
            </w:tcMar>
          </w:tcPr>
          <w:p>
            <w:pPr>
              <w:spacing w:after="0"/>
            </w:pPr>
            <w:r>
              <w:rPr>
                <w:sz w:val="17"/>
              </w:rPr>
              <w:t>Degree to which an experience reflects local/community-specific value and is not merely generic or mass-market.</w:t>
            </w:r>
          </w:p>
        </w:tc>
      </w:tr>
      <w:tr>
        <w:tc>
          <w:tcPr>
            <w:tcW w:type="dxa" w:w="5040"/>
            <w:vAlign w:val="top"/>
            <w:tcMar>
              <w:top w:w="50" w:type="dxa"/>
              <w:start w:w="80" w:type="dxa"/>
              <w:bottom w:w="50" w:type="dxa"/>
              <w:end w:w="80" w:type="dxa"/>
            </w:tcMar>
          </w:tcPr>
          <w:p>
            <w:pPr>
              <w:spacing w:after="0"/>
            </w:pPr>
            <w:r>
              <w:rPr>
                <w:sz w:val="17"/>
              </w:rPr>
              <w:t>Confidence</w:t>
            </w:r>
          </w:p>
        </w:tc>
        <w:tc>
          <w:tcPr>
            <w:tcW w:type="dxa" w:w="5040"/>
            <w:vAlign w:val="top"/>
            <w:tcMar>
              <w:top w:w="50" w:type="dxa"/>
              <w:start w:w="80" w:type="dxa"/>
              <w:bottom w:w="50" w:type="dxa"/>
              <w:end w:w="80" w:type="dxa"/>
            </w:tcMar>
          </w:tcPr>
          <w:p>
            <w:pPr>
              <w:spacing w:after="0"/>
            </w:pPr>
            <w:r>
              <w:rPr>
                <w:sz w:val="17"/>
              </w:rPr>
              <w:t>How strongly the system should trust a specific piece of information.</w:t>
            </w:r>
          </w:p>
        </w:tc>
      </w:tr>
      <w:tr>
        <w:tc>
          <w:tcPr>
            <w:tcW w:type="dxa" w:w="5040"/>
            <w:vAlign w:val="top"/>
            <w:tcMar>
              <w:top w:w="50" w:type="dxa"/>
              <w:start w:w="80" w:type="dxa"/>
              <w:bottom w:w="50" w:type="dxa"/>
              <w:end w:w="80" w:type="dxa"/>
            </w:tcMar>
          </w:tcPr>
          <w:p>
            <w:pPr>
              <w:spacing w:after="0"/>
            </w:pPr>
            <w:r>
              <w:rPr>
                <w:sz w:val="17"/>
              </w:rPr>
              <w:t>Provider Matching</w:t>
            </w:r>
          </w:p>
        </w:tc>
        <w:tc>
          <w:tcPr>
            <w:tcW w:type="dxa" w:w="5040"/>
            <w:vAlign w:val="top"/>
            <w:tcMar>
              <w:top w:w="50" w:type="dxa"/>
              <w:start w:w="80" w:type="dxa"/>
              <w:bottom w:w="50" w:type="dxa"/>
              <w:end w:w="80" w:type="dxa"/>
            </w:tcMar>
          </w:tcPr>
          <w:p>
            <w:pPr>
              <w:spacing w:after="0"/>
            </w:pPr>
            <w:r>
              <w:rPr>
                <w:sz w:val="17"/>
              </w:rPr>
              <w:t>Mapping provider experiences to traveler contexts where they are most relevant.</w:t>
            </w:r>
          </w:p>
        </w:tc>
      </w:tr>
      <w:tr>
        <w:tc>
          <w:tcPr>
            <w:tcW w:type="dxa" w:w="5040"/>
            <w:vAlign w:val="top"/>
            <w:tcMar>
              <w:top w:w="50" w:type="dxa"/>
              <w:start w:w="80" w:type="dxa"/>
              <w:bottom w:w="50" w:type="dxa"/>
              <w:end w:w="80" w:type="dxa"/>
            </w:tcMar>
          </w:tcPr>
          <w:p>
            <w:pPr>
              <w:spacing w:after="0"/>
            </w:pPr>
            <w:r>
              <w:rPr>
                <w:sz w:val="17"/>
              </w:rPr>
              <w:t>Immersive Layer</w:t>
            </w:r>
          </w:p>
        </w:tc>
        <w:tc>
          <w:tcPr>
            <w:tcW w:type="dxa" w:w="5040"/>
            <w:vAlign w:val="top"/>
            <w:tcMar>
              <w:top w:w="50" w:type="dxa"/>
              <w:start w:w="80" w:type="dxa"/>
              <w:bottom w:w="50" w:type="dxa"/>
              <w:end w:w="80" w:type="dxa"/>
            </w:tcMar>
          </w:tcPr>
          <w:p>
            <w:pPr>
              <w:spacing w:after="0"/>
            </w:pPr>
            <w:r>
              <w:rPr>
                <w:sz w:val="17"/>
              </w:rPr>
              <w:t>Map/3D/360/AR interfaces that help users visualize or experience recommendations.</w:t>
            </w:r>
          </w:p>
        </w:tc>
      </w:tr>
    </w:tbl>
    <w:p/>
    <w:sectPr w:rsidR="00FC693F" w:rsidRPr="0006063C" w:rsidSect="00034616">
      <w:footerReference w:type="default" r:id="rId9"/>
      <w:pgSz w:w="12240" w:h="15840"/>
      <w:pgMar w:top="936"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Local &amp; Experiences - Comprehensive Ideation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&amp; Experiences - Comprehensive Product &amp; System Ideation Document</dc:title>
  <dc:subject>Pre-implementation ideation baseline for an intelligent local discovery and experience platform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