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B20F6A" w:rsidP="00131A5A" w:rsidRDefault="00000000" w14:paraId="46EB0DF4" w14:textId="7FBD8027">
      <w:pPr>
        <w:spacing w:after="0"/>
      </w:pPr>
      <w:r>
        <w:rPr>
          <w:noProof/>
        </w:rPr>
        <w:drawing>
          <wp:anchor distT="0" distB="0" distL="114300" distR="114300" simplePos="0" relativeHeight="251658240" behindDoc="0" locked="0" layoutInCell="1" allowOverlap="0" wp14:anchorId="73F60B18" wp14:editId="41147A79">
            <wp:simplePos x="0" y="0"/>
            <wp:positionH relativeFrom="column">
              <wp:posOffset>3462</wp:posOffset>
            </wp:positionH>
            <wp:positionV relativeFrom="paragraph">
              <wp:posOffset>-7844</wp:posOffset>
            </wp:positionV>
            <wp:extent cx="1461004" cy="571303"/>
            <wp:effectExtent l="0" t="0" r="0" b="0"/>
            <wp:wrapSquare wrapText="bothSides"/>
            <wp:docPr id="16312" name="Picture 16312"/>
            <wp:cNvGraphicFramePr/>
            <a:graphic xmlns:a="http://schemas.openxmlformats.org/drawingml/2006/main">
              <a:graphicData uri="http://schemas.openxmlformats.org/drawingml/2006/picture">
                <pic:pic xmlns:pic="http://schemas.openxmlformats.org/drawingml/2006/picture">
                  <pic:nvPicPr>
                    <pic:cNvPr id="16312" name="Picture 16312"/>
                    <pic:cNvPicPr/>
                  </pic:nvPicPr>
                  <pic:blipFill>
                    <a:blip r:embed="rId5"/>
                    <a:stretch>
                      <a:fillRect/>
                    </a:stretch>
                  </pic:blipFill>
                  <pic:spPr>
                    <a:xfrm>
                      <a:off x="0" y="0"/>
                      <a:ext cx="1461004" cy="571303"/>
                    </a:xfrm>
                    <a:prstGeom prst="rect">
                      <a:avLst/>
                    </a:prstGeom>
                  </pic:spPr>
                </pic:pic>
              </a:graphicData>
            </a:graphic>
          </wp:anchor>
        </w:drawing>
      </w:r>
      <w:r>
        <w:rPr>
          <w:sz w:val="34"/>
        </w:rPr>
        <w:t>Koneru Lakshmaiah Education Foundation</w:t>
      </w:r>
    </w:p>
    <w:p w:rsidR="00B20F6A" w:rsidRDefault="00000000" w14:paraId="42831B51" w14:textId="77777777">
      <w:pPr>
        <w:spacing w:after="0"/>
        <w:ind w:left="5" w:right="164" w:firstLine="0"/>
        <w:jc w:val="center"/>
      </w:pPr>
      <w:r>
        <w:rPr>
          <w:sz w:val="18"/>
        </w:rPr>
        <w:t xml:space="preserve">(Deemed to be University </w:t>
      </w:r>
      <w:proofErr w:type="spellStart"/>
      <w:r>
        <w:rPr>
          <w:sz w:val="18"/>
        </w:rPr>
        <w:t>estd</w:t>
      </w:r>
      <w:proofErr w:type="spellEnd"/>
      <w:r>
        <w:rPr>
          <w:sz w:val="18"/>
        </w:rPr>
        <w:t>. u/s. 3 of the UGC Act, 1956)</w:t>
      </w:r>
    </w:p>
    <w:p w:rsidR="00B20F6A" w:rsidRDefault="00000000" w14:paraId="3ABBBC75" w14:textId="77777777">
      <w:pPr>
        <w:spacing w:after="120" w:line="220" w:lineRule="auto"/>
        <w:ind w:right="16" w:hanging="5"/>
      </w:pPr>
      <w:r>
        <w:rPr>
          <w:sz w:val="16"/>
        </w:rPr>
        <w:t xml:space="preserve">Off-Campus: </w:t>
      </w:r>
      <w:proofErr w:type="spellStart"/>
      <w:r>
        <w:rPr>
          <w:sz w:val="16"/>
        </w:rPr>
        <w:t>Bachupally-Gandimaisamma</w:t>
      </w:r>
      <w:proofErr w:type="spellEnd"/>
      <w:r>
        <w:rPr>
          <w:sz w:val="16"/>
        </w:rPr>
        <w:t xml:space="preserve"> Road, </w:t>
      </w:r>
      <w:proofErr w:type="spellStart"/>
      <w:r>
        <w:rPr>
          <w:sz w:val="16"/>
        </w:rPr>
        <w:t>Bowrampet</w:t>
      </w:r>
      <w:proofErr w:type="spellEnd"/>
      <w:r>
        <w:rPr>
          <w:sz w:val="16"/>
        </w:rPr>
        <w:t>, Hyderabad, Telangana - 500 043. Phone No: 7815926816, www.klh.edu.in</w:t>
      </w:r>
    </w:p>
    <w:p w:rsidR="00B20F6A" w:rsidRDefault="00000000" w14:paraId="4F3999AA" w14:textId="77777777">
      <w:pPr>
        <w:pStyle w:val="Heading1"/>
      </w:pPr>
      <w:r>
        <w:t>STUDENT CASE STUDY EXECUTION REPORT</w:t>
      </w:r>
    </w:p>
    <w:tbl>
      <w:tblPr>
        <w:tblStyle w:val="TableGrid0"/>
        <w:tblW w:w="0" w:type="auto"/>
        <w:tblLook w:val="04A0" w:firstRow="1" w:lastRow="0" w:firstColumn="1" w:lastColumn="0" w:noHBand="0" w:noVBand="1"/>
      </w:tblPr>
      <w:tblGrid>
        <w:gridCol w:w="2830"/>
        <w:gridCol w:w="6254"/>
      </w:tblGrid>
      <w:tr w:rsidR="00F7561B" w:rsidTr="7D0A06A4" w14:paraId="1EB0F47D" w14:textId="77777777">
        <w:tc>
          <w:tcPr>
            <w:tcW w:w="2830" w:type="dxa"/>
            <w:tcMar/>
          </w:tcPr>
          <w:p w:rsidRPr="00F7561B" w:rsidR="00F7561B" w:rsidP="0021191C" w:rsidRDefault="00F7561B" w14:paraId="7B247380" w14:textId="7869DEA5">
            <w:pPr>
              <w:spacing w:after="189"/>
              <w:ind w:left="0" w:firstLine="0"/>
              <w:jc w:val="both"/>
              <w:rPr>
                <w:b/>
                <w:bCs/>
                <w:sz w:val="24"/>
              </w:rPr>
            </w:pPr>
            <w:r w:rsidRPr="00F7561B">
              <w:rPr>
                <w:b/>
                <w:bCs/>
                <w:sz w:val="24"/>
              </w:rPr>
              <w:t>Department</w:t>
            </w:r>
          </w:p>
        </w:tc>
        <w:tc>
          <w:tcPr>
            <w:tcW w:w="6254" w:type="dxa"/>
            <w:tcMar/>
          </w:tcPr>
          <w:p w:rsidR="00F7561B" w:rsidP="0021191C" w:rsidRDefault="00F7561B" w14:paraId="406FDE53" w14:textId="44E3D91A">
            <w:pPr>
              <w:spacing w:after="189"/>
              <w:ind w:left="0" w:firstLine="0"/>
              <w:jc w:val="both"/>
              <w:rPr>
                <w:sz w:val="24"/>
              </w:rPr>
            </w:pPr>
            <w:r>
              <w:rPr>
                <w:sz w:val="24"/>
              </w:rPr>
              <w:t>FED</w:t>
            </w:r>
          </w:p>
        </w:tc>
      </w:tr>
      <w:tr w:rsidR="00F7561B" w:rsidTr="7D0A06A4" w14:paraId="275D27BB" w14:textId="77777777">
        <w:tc>
          <w:tcPr>
            <w:tcW w:w="2830" w:type="dxa"/>
            <w:tcMar/>
          </w:tcPr>
          <w:p w:rsidRPr="00F7561B" w:rsidR="00F7561B" w:rsidP="0021191C" w:rsidRDefault="00F7561B" w14:paraId="05A02D31" w14:textId="64C6136D">
            <w:pPr>
              <w:spacing w:after="189"/>
              <w:ind w:left="0" w:firstLine="0"/>
              <w:jc w:val="both"/>
              <w:rPr>
                <w:b/>
                <w:bCs/>
                <w:sz w:val="24"/>
              </w:rPr>
            </w:pPr>
            <w:r w:rsidRPr="00F7561B">
              <w:rPr>
                <w:b/>
                <w:bCs/>
                <w:sz w:val="24"/>
              </w:rPr>
              <w:t>Subject</w:t>
            </w:r>
          </w:p>
        </w:tc>
        <w:tc>
          <w:tcPr>
            <w:tcW w:w="6254" w:type="dxa"/>
            <w:tcMar/>
          </w:tcPr>
          <w:p w:rsidR="00F7561B" w:rsidP="0021191C" w:rsidRDefault="00F7561B" w14:paraId="6CF252BE" w14:textId="5C94EDB2">
            <w:pPr>
              <w:spacing w:after="189"/>
              <w:ind w:left="0" w:firstLine="0"/>
              <w:jc w:val="both"/>
              <w:rPr>
                <w:sz w:val="24"/>
              </w:rPr>
            </w:pPr>
            <w:r>
              <w:rPr>
                <w:sz w:val="24"/>
              </w:rPr>
              <w:t>DSA-2</w:t>
            </w:r>
          </w:p>
        </w:tc>
      </w:tr>
      <w:tr w:rsidR="00F7561B" w:rsidTr="7D0A06A4" w14:paraId="5DEBE151" w14:textId="77777777">
        <w:tc>
          <w:tcPr>
            <w:tcW w:w="2830" w:type="dxa"/>
            <w:tcMar/>
          </w:tcPr>
          <w:p w:rsidRPr="00F7561B" w:rsidR="00F7561B" w:rsidP="0021191C" w:rsidRDefault="00F7561B" w14:paraId="3BC9E935" w14:textId="75C08788">
            <w:pPr>
              <w:spacing w:after="189"/>
              <w:ind w:left="0" w:firstLine="0"/>
              <w:jc w:val="both"/>
              <w:rPr>
                <w:b/>
                <w:bCs/>
                <w:sz w:val="24"/>
              </w:rPr>
            </w:pPr>
            <w:r w:rsidRPr="00F7561B">
              <w:rPr>
                <w:b/>
                <w:bCs/>
                <w:sz w:val="24"/>
              </w:rPr>
              <w:t>Academic Year</w:t>
            </w:r>
          </w:p>
        </w:tc>
        <w:tc>
          <w:tcPr>
            <w:tcW w:w="6254" w:type="dxa"/>
            <w:tcMar/>
          </w:tcPr>
          <w:p w:rsidR="00F7561B" w:rsidP="0021191C" w:rsidRDefault="00F7561B" w14:paraId="4C04598A" w14:textId="5F97B239">
            <w:pPr>
              <w:spacing w:after="189"/>
              <w:ind w:left="0" w:firstLine="0"/>
              <w:jc w:val="both"/>
              <w:rPr>
                <w:sz w:val="24"/>
              </w:rPr>
            </w:pPr>
            <w:r>
              <w:rPr>
                <w:sz w:val="24"/>
              </w:rPr>
              <w:t xml:space="preserve">1-III </w:t>
            </w:r>
            <w:proofErr w:type="gramStart"/>
            <w:r>
              <w:rPr>
                <w:sz w:val="24"/>
              </w:rPr>
              <w:t>Semester(</w:t>
            </w:r>
            <w:proofErr w:type="gramEnd"/>
            <w:r>
              <w:rPr>
                <w:sz w:val="24"/>
              </w:rPr>
              <w:t>2025-2026)</w:t>
            </w:r>
          </w:p>
        </w:tc>
      </w:tr>
      <w:tr w:rsidR="00F7561B" w:rsidTr="7D0A06A4" w14:paraId="7CF04038" w14:textId="77777777">
        <w:tc>
          <w:tcPr>
            <w:tcW w:w="2830" w:type="dxa"/>
            <w:tcMar/>
          </w:tcPr>
          <w:p w:rsidRPr="00F7561B" w:rsidR="00F7561B" w:rsidP="0021191C" w:rsidRDefault="00F7561B" w14:paraId="3D2FC6A1" w14:textId="68060344">
            <w:pPr>
              <w:spacing w:after="189"/>
              <w:ind w:left="0" w:firstLine="0"/>
              <w:jc w:val="both"/>
              <w:rPr>
                <w:b/>
                <w:bCs/>
                <w:sz w:val="24"/>
              </w:rPr>
            </w:pPr>
            <w:r w:rsidRPr="00F7561B">
              <w:rPr>
                <w:b/>
                <w:bCs/>
                <w:sz w:val="24"/>
              </w:rPr>
              <w:t>Faculty Name</w:t>
            </w:r>
          </w:p>
        </w:tc>
        <w:tc>
          <w:tcPr>
            <w:tcW w:w="6254" w:type="dxa"/>
            <w:tcMar/>
          </w:tcPr>
          <w:p w:rsidR="00F7561B" w:rsidP="0021191C" w:rsidRDefault="00F7561B" w14:paraId="6CE3DF09" w14:textId="0682E4A5">
            <w:pPr>
              <w:spacing w:after="189"/>
              <w:ind w:left="0" w:firstLine="0"/>
              <w:jc w:val="both"/>
              <w:rPr>
                <w:sz w:val="24"/>
              </w:rPr>
            </w:pPr>
            <w:r>
              <w:rPr>
                <w:sz w:val="24"/>
              </w:rPr>
              <w:t>Md.Razia</w:t>
            </w:r>
          </w:p>
        </w:tc>
      </w:tr>
      <w:tr w:rsidR="00F7561B" w:rsidTr="7D0A06A4" w14:paraId="7406292B" w14:textId="77777777">
        <w:tc>
          <w:tcPr>
            <w:tcW w:w="2830" w:type="dxa"/>
            <w:tcMar/>
          </w:tcPr>
          <w:p w:rsidRPr="00F7561B" w:rsidR="00F7561B" w:rsidP="0021191C" w:rsidRDefault="00F7561B" w14:paraId="27DCB089" w14:textId="680C8FAB">
            <w:pPr>
              <w:spacing w:after="189"/>
              <w:ind w:left="0" w:firstLine="0"/>
              <w:jc w:val="both"/>
              <w:rPr>
                <w:b/>
                <w:bCs/>
                <w:sz w:val="24"/>
              </w:rPr>
            </w:pPr>
            <w:r w:rsidRPr="00F7561B">
              <w:rPr>
                <w:b/>
                <w:bCs/>
                <w:sz w:val="24"/>
              </w:rPr>
              <w:t>Student Name</w:t>
            </w:r>
          </w:p>
        </w:tc>
        <w:tc>
          <w:tcPr>
            <w:tcW w:w="6254" w:type="dxa"/>
            <w:tcMar/>
          </w:tcPr>
          <w:p w:rsidR="00F7561B" w:rsidP="31C111F7" w:rsidRDefault="00F7561B" w14:paraId="586D4BEA" w14:textId="2D77D63A">
            <w:pPr>
              <w:spacing w:after="189"/>
              <w:ind w:left="0" w:firstLine="0"/>
              <w:jc w:val="both"/>
              <w:rPr>
                <w:sz w:val="24"/>
                <w:szCs w:val="24"/>
              </w:rPr>
            </w:pPr>
            <w:r w:rsidRPr="31C111F7" w:rsidR="7332BD02">
              <w:rPr>
                <w:sz w:val="24"/>
                <w:szCs w:val="24"/>
              </w:rPr>
              <w:t>Nuguri Siri</w:t>
            </w:r>
          </w:p>
        </w:tc>
      </w:tr>
      <w:tr w:rsidR="00F7561B" w:rsidTr="7D0A06A4" w14:paraId="4874FCF8" w14:textId="77777777">
        <w:tc>
          <w:tcPr>
            <w:tcW w:w="2830" w:type="dxa"/>
            <w:tcMar/>
          </w:tcPr>
          <w:p w:rsidRPr="00F7561B" w:rsidR="00F7561B" w:rsidP="0021191C" w:rsidRDefault="00F7561B" w14:paraId="1A374973" w14:textId="12D1FF61">
            <w:pPr>
              <w:spacing w:after="189"/>
              <w:ind w:left="0" w:firstLine="0"/>
              <w:jc w:val="both"/>
              <w:rPr>
                <w:b/>
                <w:bCs/>
                <w:sz w:val="24"/>
              </w:rPr>
            </w:pPr>
            <w:r w:rsidRPr="00F7561B">
              <w:rPr>
                <w:b/>
                <w:bCs/>
                <w:sz w:val="24"/>
              </w:rPr>
              <w:t>Roll Number</w:t>
            </w:r>
          </w:p>
        </w:tc>
        <w:tc>
          <w:tcPr>
            <w:tcW w:w="6254" w:type="dxa"/>
            <w:tcMar/>
          </w:tcPr>
          <w:p w:rsidR="00F7561B" w:rsidP="31C111F7" w:rsidRDefault="00F7561B" w14:paraId="560993B9" w14:textId="12688C28">
            <w:pPr>
              <w:spacing w:after="189"/>
              <w:ind w:left="0" w:firstLine="0"/>
              <w:jc w:val="both"/>
              <w:rPr>
                <w:sz w:val="24"/>
                <w:szCs w:val="24"/>
              </w:rPr>
            </w:pPr>
            <w:r w:rsidRPr="31C111F7" w:rsidR="00F7561B">
              <w:rPr>
                <w:sz w:val="24"/>
                <w:szCs w:val="24"/>
              </w:rPr>
              <w:t>2520030</w:t>
            </w:r>
            <w:r w:rsidRPr="31C111F7" w:rsidR="12DF3CC6">
              <w:rPr>
                <w:sz w:val="24"/>
                <w:szCs w:val="24"/>
              </w:rPr>
              <w:t>309</w:t>
            </w:r>
          </w:p>
        </w:tc>
      </w:tr>
      <w:tr w:rsidR="00F7561B" w:rsidTr="7D0A06A4" w14:paraId="61047377" w14:textId="77777777">
        <w:tc>
          <w:tcPr>
            <w:tcW w:w="2830" w:type="dxa"/>
            <w:tcMar/>
          </w:tcPr>
          <w:p w:rsidRPr="00F7561B" w:rsidR="00F7561B" w:rsidP="0021191C" w:rsidRDefault="00F7561B" w14:paraId="4C53B5BE" w14:textId="4302C58A">
            <w:pPr>
              <w:spacing w:after="189"/>
              <w:ind w:left="0" w:firstLine="0"/>
              <w:jc w:val="both"/>
              <w:rPr>
                <w:b/>
                <w:bCs/>
                <w:sz w:val="24"/>
              </w:rPr>
            </w:pPr>
            <w:r w:rsidRPr="00F7561B">
              <w:rPr>
                <w:b/>
                <w:bCs/>
                <w:sz w:val="24"/>
              </w:rPr>
              <w:t>Branch</w:t>
            </w:r>
          </w:p>
        </w:tc>
        <w:tc>
          <w:tcPr>
            <w:tcW w:w="6254" w:type="dxa"/>
            <w:tcMar/>
          </w:tcPr>
          <w:p w:rsidR="00F7561B" w:rsidP="0021191C" w:rsidRDefault="00F7561B" w14:paraId="427015E3" w14:textId="0DE37D6B">
            <w:pPr>
              <w:spacing w:after="189"/>
              <w:ind w:left="0" w:firstLine="0"/>
              <w:jc w:val="both"/>
              <w:rPr>
                <w:sz w:val="24"/>
              </w:rPr>
            </w:pPr>
            <w:r>
              <w:rPr>
                <w:sz w:val="24"/>
              </w:rPr>
              <w:t>CSE</w:t>
            </w:r>
          </w:p>
        </w:tc>
      </w:tr>
      <w:tr w:rsidR="00F7561B" w:rsidTr="7D0A06A4" w14:paraId="772CA2E2" w14:textId="77777777">
        <w:tc>
          <w:tcPr>
            <w:tcW w:w="2830" w:type="dxa"/>
            <w:tcMar/>
          </w:tcPr>
          <w:p w:rsidRPr="00F7561B" w:rsidR="00F7561B" w:rsidP="0021191C" w:rsidRDefault="00F7561B" w14:paraId="2B665CAB" w14:textId="6C683D38">
            <w:pPr>
              <w:spacing w:after="189"/>
              <w:ind w:left="0" w:firstLine="0"/>
              <w:jc w:val="both"/>
              <w:rPr>
                <w:b/>
                <w:bCs/>
                <w:sz w:val="24"/>
              </w:rPr>
            </w:pPr>
            <w:r w:rsidRPr="00F7561B">
              <w:rPr>
                <w:b/>
                <w:bCs/>
                <w:sz w:val="24"/>
              </w:rPr>
              <w:t>Course Outcome</w:t>
            </w:r>
          </w:p>
        </w:tc>
        <w:tc>
          <w:tcPr>
            <w:tcW w:w="6254" w:type="dxa"/>
            <w:tcMar/>
          </w:tcPr>
          <w:p w:rsidR="00F7561B" w:rsidP="7D0A06A4" w:rsidRDefault="00F7561B" w14:paraId="10FDE451" w14:textId="095B02B9">
            <w:pPr>
              <w:pStyle w:val="Normal"/>
              <w:spacing w:after="189"/>
              <w:ind w:left="0" w:firstLine="0"/>
              <w:jc w:val="both"/>
              <w:rPr>
                <w:rFonts w:ascii="system-ui" w:hAnsi="system-ui" w:eastAsia="system-ui" w:cs="system-ui"/>
                <w:b w:val="0"/>
                <w:bCs w:val="0"/>
                <w:i w:val="0"/>
                <w:iCs w:val="0"/>
                <w:caps w:val="0"/>
                <w:smallCaps w:val="0"/>
                <w:noProof w:val="0"/>
                <w:color w:val="auto"/>
                <w:sz w:val="22"/>
                <w:szCs w:val="22"/>
                <w:lang w:val="en-IN"/>
              </w:rPr>
            </w:pPr>
            <w:r w:rsidRPr="7D0A06A4" w:rsidR="7F190742">
              <w:rPr>
                <w:rFonts w:ascii="system-ui" w:hAnsi="system-ui" w:eastAsia="system-ui" w:cs="system-ui"/>
                <w:b w:val="0"/>
                <w:bCs w:val="0"/>
                <w:i w:val="0"/>
                <w:iCs w:val="0"/>
                <w:caps w:val="0"/>
                <w:smallCaps w:val="0"/>
                <w:noProof w:val="0"/>
                <w:color w:val="auto"/>
                <w:sz w:val="22"/>
                <w:szCs w:val="22"/>
                <w:lang w:val="en-IN"/>
              </w:rPr>
              <w:t>Analyze</w:t>
            </w:r>
            <w:r w:rsidRPr="7D0A06A4" w:rsidR="7F190742">
              <w:rPr>
                <w:rFonts w:ascii="system-ui" w:hAnsi="system-ui" w:eastAsia="system-ui" w:cs="system-ui"/>
                <w:b w:val="0"/>
                <w:bCs w:val="0"/>
                <w:i w:val="0"/>
                <w:iCs w:val="0"/>
                <w:caps w:val="0"/>
                <w:smallCaps w:val="0"/>
                <w:noProof w:val="0"/>
                <w:color w:val="auto"/>
                <w:sz w:val="22"/>
                <w:szCs w:val="22"/>
                <w:lang w:val="en-IN"/>
              </w:rPr>
              <w:t xml:space="preserve"> and implement Dijkstra's, Bellman-Ford, and Floyd-</w:t>
            </w:r>
            <w:r w:rsidRPr="7D0A06A4" w:rsidR="7F190742">
              <w:rPr>
                <w:rFonts w:ascii="system-ui" w:hAnsi="system-ui" w:eastAsia="system-ui" w:cs="system-ui"/>
                <w:b w:val="0"/>
                <w:bCs w:val="0"/>
                <w:i w:val="0"/>
                <w:iCs w:val="0"/>
                <w:caps w:val="0"/>
                <w:smallCaps w:val="0"/>
                <w:noProof w:val="0"/>
                <w:color w:val="auto"/>
                <w:sz w:val="22"/>
                <w:szCs w:val="22"/>
                <w:lang w:val="en-IN"/>
              </w:rPr>
              <w:t>Warshall</w:t>
            </w:r>
            <w:r w:rsidRPr="7D0A06A4" w:rsidR="7F190742">
              <w:rPr>
                <w:rFonts w:ascii="system-ui" w:hAnsi="system-ui" w:eastAsia="system-ui" w:cs="system-ui"/>
                <w:b w:val="0"/>
                <w:bCs w:val="0"/>
                <w:i w:val="0"/>
                <w:iCs w:val="0"/>
                <w:caps w:val="0"/>
                <w:smallCaps w:val="0"/>
                <w:noProof w:val="0"/>
                <w:color w:val="auto"/>
                <w:sz w:val="22"/>
                <w:szCs w:val="22"/>
                <w:lang w:val="en-IN"/>
              </w:rPr>
              <w:t xml:space="preserve"> shortest-path</w:t>
            </w:r>
            <w:r>
              <w:br/>
            </w:r>
            <w:r w:rsidRPr="7D0A06A4" w:rsidR="7F190742">
              <w:rPr>
                <w:rFonts w:ascii="system-ui" w:hAnsi="system-ui" w:eastAsia="system-ui" w:cs="system-ui"/>
                <w:b w:val="0"/>
                <w:bCs w:val="0"/>
                <w:i w:val="0"/>
                <w:iCs w:val="0"/>
                <w:caps w:val="0"/>
                <w:smallCaps w:val="0"/>
                <w:noProof w:val="0"/>
                <w:color w:val="auto"/>
                <w:sz w:val="22"/>
                <w:szCs w:val="22"/>
                <w:lang w:val="en-IN"/>
              </w:rPr>
              <w:t>algorithms to compare their applicability and correctness across different graph types</w:t>
            </w:r>
            <w:r>
              <w:br/>
            </w:r>
            <w:r w:rsidRPr="7D0A06A4" w:rsidR="7F190742">
              <w:rPr>
                <w:rFonts w:ascii="system-ui" w:hAnsi="system-ui" w:eastAsia="system-ui" w:cs="system-ui"/>
                <w:b w:val="0"/>
                <w:bCs w:val="0"/>
                <w:i w:val="0"/>
                <w:iCs w:val="0"/>
                <w:caps w:val="0"/>
                <w:smallCaps w:val="0"/>
                <w:noProof w:val="0"/>
                <w:color w:val="auto"/>
                <w:sz w:val="22"/>
                <w:szCs w:val="22"/>
                <w:lang w:val="en-IN"/>
              </w:rPr>
              <w:t xml:space="preserve">(weighted/unweighted, directed/undirected, negative-weight edges) in </w:t>
            </w:r>
            <w:r w:rsidRPr="7D0A06A4" w:rsidR="7F190742">
              <w:rPr>
                <w:rFonts w:ascii="system-ui" w:hAnsi="system-ui" w:eastAsia="system-ui" w:cs="system-ui"/>
                <w:b w:val="0"/>
                <w:bCs w:val="0"/>
                <w:i w:val="0"/>
                <w:iCs w:val="0"/>
                <w:caps w:val="0"/>
                <w:smallCaps w:val="0"/>
                <w:noProof w:val="0"/>
                <w:color w:val="auto"/>
                <w:sz w:val="22"/>
                <w:szCs w:val="22"/>
                <w:lang w:val="en-IN"/>
              </w:rPr>
              <w:t>logistics</w:t>
            </w:r>
            <w:r w:rsidRPr="7D0A06A4" w:rsidR="7F190742">
              <w:rPr>
                <w:rFonts w:ascii="system-ui" w:hAnsi="system-ui" w:eastAsia="system-ui" w:cs="system-ui"/>
                <w:b w:val="0"/>
                <w:bCs w:val="0"/>
                <w:i w:val="0"/>
                <w:iCs w:val="0"/>
                <w:caps w:val="0"/>
                <w:smallCaps w:val="0"/>
                <w:noProof w:val="0"/>
                <w:color w:val="auto"/>
                <w:sz w:val="22"/>
                <w:szCs w:val="22"/>
                <w:lang w:val="en-IN"/>
              </w:rPr>
              <w:t xml:space="preserve"> and routing</w:t>
            </w:r>
            <w:r>
              <w:br/>
            </w:r>
            <w:r w:rsidRPr="7D0A06A4" w:rsidR="7F190742">
              <w:rPr>
                <w:rFonts w:ascii="system-ui" w:hAnsi="system-ui" w:eastAsia="system-ui" w:cs="system-ui"/>
                <w:b w:val="0"/>
                <w:bCs w:val="0"/>
                <w:i w:val="0"/>
                <w:iCs w:val="0"/>
                <w:caps w:val="0"/>
                <w:smallCaps w:val="0"/>
                <w:noProof w:val="0"/>
                <w:color w:val="auto"/>
                <w:sz w:val="22"/>
                <w:szCs w:val="22"/>
                <w:lang w:val="en-IN"/>
              </w:rPr>
              <w:t>system case studies.</w:t>
            </w:r>
          </w:p>
        </w:tc>
      </w:tr>
    </w:tbl>
    <w:p w:rsidR="0021191C" w:rsidP="0021191C" w:rsidRDefault="0021191C" w14:paraId="1D296988" w14:textId="77777777">
      <w:pPr>
        <w:spacing w:after="189"/>
        <w:ind w:left="0" w:firstLine="0"/>
        <w:jc w:val="both"/>
        <w:rPr>
          <w:sz w:val="24"/>
        </w:rPr>
      </w:pPr>
    </w:p>
    <w:p w:rsidRPr="0021191C" w:rsidR="0021191C" w:rsidP="31C111F7" w:rsidRDefault="00000000" w14:paraId="25A416FD" w14:textId="45455527">
      <w:pPr>
        <w:pStyle w:val="Normal"/>
        <w:spacing w:after="189"/>
        <w:ind w:left="0" w:firstLine="0"/>
        <w:jc w:val="both"/>
        <w:rPr>
          <w:rFonts w:ascii="system-ui" w:hAnsi="system-ui" w:eastAsia="system-ui" w:cs="system-ui"/>
          <w:noProof w:val="0"/>
          <w:color w:val="auto"/>
          <w:sz w:val="22"/>
          <w:szCs w:val="22"/>
          <w:lang w:val="en-IN"/>
        </w:rPr>
      </w:pPr>
      <w:r w:rsidRPr="31C111F7">
        <w:rPr>
          <w:b w:val="1"/>
          <w:bCs w:val="1"/>
          <w:sz w:val="24"/>
          <w:szCs w:val="24"/>
        </w:rPr>
        <w:t>Case Study Topic:</w:t>
      </w:r>
      <w:r w:rsidRPr="31C111F7" w:rsidR="0021191C">
        <w:rPr>
          <w:sz w:val="24"/>
          <w:szCs w:val="24"/>
        </w:rPr>
        <w:t xml:space="preserve"> </w:t>
      </w:r>
      <w:r w:rsidRPr="31C111F7" w:rsidR="4072F78C">
        <w:rPr>
          <w:rFonts w:ascii="system-ui" w:hAnsi="system-ui" w:eastAsia="system-ui" w:cs="system-ui"/>
          <w:noProof w:val="0"/>
          <w:color w:val="auto"/>
          <w:sz w:val="22"/>
          <w:szCs w:val="22"/>
          <w:lang w:val="en-IN"/>
        </w:rPr>
        <w:t>C</w:t>
      </w:r>
      <w:r w:rsidRPr="31C111F7" w:rsidR="4072F78C">
        <w:rPr>
          <w:rFonts w:ascii="system-ui" w:hAnsi="system-ui" w:eastAsia="system-ui" w:cs="system-ui"/>
          <w:noProof w:val="0"/>
          <w:color w:val="auto"/>
          <w:sz w:val="22"/>
          <w:szCs w:val="22"/>
          <w:lang w:val="en-IN"/>
        </w:rPr>
        <w:t>ivicEye –</w:t>
      </w:r>
      <w:r w:rsidRPr="31C111F7" w:rsidR="4072F78C">
        <w:rPr>
          <w:rFonts w:ascii="system-ui" w:hAnsi="system-ui" w:eastAsia="system-ui" w:cs="system-ui"/>
          <w:noProof w:val="0"/>
          <w:color w:val="auto"/>
          <w:sz w:val="22"/>
          <w:szCs w:val="22"/>
          <w:lang w:val="en-IN"/>
        </w:rPr>
        <w:t xml:space="preserve"> Smart City Incident Monitoring &amp; Response System</w:t>
      </w:r>
    </w:p>
    <w:p w:rsidRPr="0021191C" w:rsidR="00B20F6A" w:rsidRDefault="00000000" w14:paraId="2C10BFF6" w14:textId="0C54A0A8">
      <w:pPr>
        <w:spacing w:after="200"/>
        <w:ind w:left="11"/>
        <w:rPr>
          <w:b/>
          <w:bCs/>
        </w:rPr>
      </w:pPr>
      <w:r w:rsidRPr="7D0A06A4">
        <w:rPr>
          <w:b w:val="1"/>
          <w:bCs w:val="1"/>
        </w:rPr>
        <w:t>Work Done Summary:</w:t>
      </w:r>
    </w:p>
    <w:p w:rsidRPr="0021191C" w:rsidR="00B20F6A" w:rsidP="7D0A06A4" w:rsidRDefault="00000000" w14:paraId="6EFA55DE" w14:textId="33ADE39C">
      <w:pPr>
        <w:ind/>
      </w:pPr>
      <w:r w:rsidRPr="7D0A06A4" w:rsidR="3F786F13">
        <w:rPr>
          <w:rFonts w:ascii="Times New Roman" w:hAnsi="Times New Roman" w:eastAsia="Times New Roman" w:cs="Times New Roman"/>
          <w:noProof w:val="0"/>
          <w:sz w:val="22"/>
          <w:szCs w:val="22"/>
          <w:lang w:val="en-IN"/>
        </w:rPr>
        <w:t>The CivicEye system was enhanced with shortest-path algorithms to optimize emergency response and route planning across smart city locations. Dijkstra’s algorithm was implemented to find the shortest routes in positive-weight road networks, Bellman-Ford algorithm was used to handle graphs containing negative edge weights, and Floyd-Warshall algorithm was applied to compute shortest paths between all pairs of city locations. The performance and applicability of these algorithms were analyzed for different graph types, enabling efficient logistics management, emergency vehicle routing, and smart transportation planning.</w:t>
      </w:r>
    </w:p>
    <w:p w:rsidRPr="0021191C" w:rsidR="00B20F6A" w:rsidP="7D0A06A4" w:rsidRDefault="00000000" w14:paraId="52B68892" w14:textId="302016AC">
      <w:pPr>
        <w:pStyle w:val="Normal"/>
        <w:spacing w:after="200"/>
        <w:ind w:left="11"/>
        <w:rPr>
          <w:b w:val="1"/>
          <w:bCs w:val="1"/>
        </w:rPr>
      </w:pPr>
      <w:r w:rsidRPr="7D0A06A4">
        <w:rPr>
          <w:b w:val="1"/>
          <w:bCs w:val="1"/>
          <w:sz w:val="24"/>
          <w:szCs w:val="24"/>
        </w:rPr>
        <w:t>Implementation Details:</w:t>
      </w:r>
    </w:p>
    <w:p w:rsidRPr="0021191C" w:rsidR="00B20F6A" w:rsidP="7D0A06A4" w:rsidRDefault="00000000" w14:paraId="569A6D3B" w14:textId="0DDBDAA3">
      <w:pPr>
        <w:pStyle w:val="ListParagraph"/>
        <w:numPr>
          <w:ilvl w:val="0"/>
          <w:numId w:val="5"/>
        </w:numPr>
        <w:spacing w:before="0" w:beforeAutospacing="off" w:after="0" w:afterAutospacing="off"/>
        <w:ind/>
        <w:rPr>
          <w:noProof w:val="0"/>
          <w:lang w:val="en-IN"/>
        </w:rPr>
      </w:pPr>
      <w:r w:rsidRPr="7D0A06A4" w:rsidR="416D5049">
        <w:rPr>
          <w:noProof w:val="0"/>
          <w:lang w:val="en-IN"/>
        </w:rPr>
        <w:t>Implemented Dijkstra’s Algorithm to find the shortest route between city locations with positive edge weights, supporting emergency vehicle navigation.</w:t>
      </w:r>
    </w:p>
    <w:p w:rsidRPr="0021191C" w:rsidR="00B20F6A" w:rsidP="7D0A06A4" w:rsidRDefault="00000000" w14:paraId="593C8438" w14:textId="329ED9D1">
      <w:pPr>
        <w:pStyle w:val="ListParagraph"/>
        <w:numPr>
          <w:ilvl w:val="0"/>
          <w:numId w:val="5"/>
        </w:numPr>
        <w:spacing w:before="0" w:beforeAutospacing="off" w:after="0" w:afterAutospacing="off"/>
        <w:ind/>
        <w:rPr>
          <w:noProof w:val="0"/>
          <w:lang w:val="en-IN"/>
        </w:rPr>
      </w:pPr>
      <w:r w:rsidRPr="7D0A06A4" w:rsidR="416D5049">
        <w:rPr>
          <w:noProof w:val="0"/>
          <w:lang w:val="en-IN"/>
        </w:rPr>
        <w:t>Developed Bellman-Ford Algorithm to calculate shortest paths in graphs containing negative edge weights and detect negative-weight cycles.</w:t>
      </w:r>
    </w:p>
    <w:p w:rsidRPr="0021191C" w:rsidR="00B20F6A" w:rsidP="7D0A06A4" w:rsidRDefault="00000000" w14:paraId="484A4C3C" w14:textId="639F7C6E">
      <w:pPr>
        <w:pStyle w:val="ListParagraph"/>
        <w:numPr>
          <w:ilvl w:val="0"/>
          <w:numId w:val="5"/>
        </w:numPr>
        <w:spacing w:before="0" w:beforeAutospacing="off" w:after="0" w:afterAutospacing="off"/>
        <w:ind/>
        <w:rPr>
          <w:noProof w:val="0"/>
          <w:lang w:val="en-IN"/>
        </w:rPr>
      </w:pPr>
      <w:r w:rsidRPr="7D0A06A4" w:rsidR="416D5049">
        <w:rPr>
          <w:noProof w:val="0"/>
          <w:lang w:val="en-IN"/>
        </w:rPr>
        <w:t>Implemented Floyd-Warshall Algorithm to compute shortest paths between all pairs of city locations for comprehensive route analysis.</w:t>
      </w:r>
    </w:p>
    <w:p w:rsidRPr="0021191C" w:rsidR="00B20F6A" w:rsidP="7D0A06A4" w:rsidRDefault="00000000" w14:paraId="5DDC0300" w14:textId="255F6F68">
      <w:pPr>
        <w:pStyle w:val="ListParagraph"/>
        <w:numPr>
          <w:ilvl w:val="0"/>
          <w:numId w:val="5"/>
        </w:numPr>
        <w:spacing w:before="0" w:beforeAutospacing="off" w:after="0" w:afterAutospacing="off"/>
        <w:ind/>
        <w:rPr>
          <w:noProof w:val="0"/>
          <w:lang w:val="en-IN"/>
        </w:rPr>
      </w:pPr>
      <w:r w:rsidRPr="7D0A06A4" w:rsidR="416D5049">
        <w:rPr>
          <w:noProof w:val="0"/>
          <w:lang w:val="en-IN"/>
        </w:rPr>
        <w:t>Compared the performance, correctness, and applicability of Dijkstra’s, Bellman-Ford, and Floyd-</w:t>
      </w:r>
      <w:r w:rsidRPr="7D0A06A4" w:rsidR="416D5049">
        <w:rPr>
          <w:noProof w:val="0"/>
          <w:lang w:val="en-IN"/>
        </w:rPr>
        <w:t>Warshall</w:t>
      </w:r>
      <w:r w:rsidRPr="7D0A06A4" w:rsidR="416D5049">
        <w:rPr>
          <w:noProof w:val="0"/>
          <w:lang w:val="en-IN"/>
        </w:rPr>
        <w:t xml:space="preserve"> algorithms for </w:t>
      </w:r>
      <w:r w:rsidRPr="7D0A06A4" w:rsidR="416D5049">
        <w:rPr>
          <w:noProof w:val="0"/>
          <w:lang w:val="en-IN"/>
        </w:rPr>
        <w:t>logistics</w:t>
      </w:r>
      <w:r w:rsidRPr="7D0A06A4" w:rsidR="416D5049">
        <w:rPr>
          <w:noProof w:val="0"/>
          <w:lang w:val="en-IN"/>
        </w:rPr>
        <w:t xml:space="preserve"> planning, traffic management, and emergency response optimization.</w:t>
      </w:r>
    </w:p>
    <w:p w:rsidRPr="0021191C" w:rsidR="00B20F6A" w:rsidRDefault="00000000" w14:paraId="49D67E36" w14:textId="55EE8D1C">
      <w:pPr>
        <w:pStyle w:val="Heading1"/>
        <w:ind w:left="0"/>
        <w:rPr>
          <w:b w:val="1"/>
          <w:bCs w:val="1"/>
        </w:rPr>
      </w:pPr>
      <w:r w:rsidRPr="7D0A06A4">
        <w:rPr>
          <w:b w:val="1"/>
          <w:bCs w:val="1"/>
        </w:rPr>
        <w:t>Result: Screenshots / Output</w:t>
      </w:r>
    </w:p>
    <w:p w:rsidR="00B20F6A" w:rsidRDefault="00611235" w14:paraId="44B4B0DD" w14:textId="69C4DA0F">
      <w:pPr>
        <w:spacing w:after="306"/>
        <w:ind w:left="-5" w:firstLine="0"/>
      </w:pPr>
      <w:r w:rsidR="59C1909C">
        <w:drawing>
          <wp:inline wp14:editId="483FA1B7" wp14:anchorId="29CD3699">
            <wp:extent cx="3152863" cy="1819305"/>
            <wp:effectExtent l="0" t="0" r="0" b="0"/>
            <wp:docPr id="3835579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3557968" name="Picture 383557968"/>
                    <pic:cNvPicPr/>
                  </pic:nvPicPr>
                  <pic:blipFill>
                    <a:blip xmlns:r="http://schemas.openxmlformats.org/officeDocument/2006/relationships" r:embed="rId1069280482">
                      <a:extLst>
                        <a:ext uri="{28A0092B-C50C-407E-A947-70E740481C1C}">
                          <a14:useLocalDpi xmlns:a14="http://schemas.microsoft.com/office/drawing/2010/main"/>
                        </a:ext>
                      </a:extLst>
                    </a:blip>
                    <a:srcRect l="23887" t="22105" r="21581" b="27631"/>
                    <a:stretch>
                      <a:fillRect/>
                    </a:stretch>
                  </pic:blipFill>
                  <pic:spPr>
                    <a:xfrm rot="0">
                      <a:off x="0" y="0"/>
                      <a:ext cx="3152863" cy="1819305"/>
                    </a:xfrm>
                    <a:prstGeom prst="rect">
                      <a:avLst/>
                    </a:prstGeom>
                  </pic:spPr>
                </pic:pic>
              </a:graphicData>
            </a:graphic>
          </wp:inline>
        </w:drawing>
      </w:r>
    </w:p>
    <w:p w:rsidR="00B20F6A" w:rsidRDefault="00B20F6A" w14:paraId="143A0F67" w14:textId="77777777">
      <w:pPr>
        <w:sectPr w:rsidR="00B20F6A">
          <w:pgSz w:w="12240" w:h="15840" w:orient="portrait"/>
          <w:pgMar w:top="765" w:right="1341" w:bottom="1076" w:left="1805" w:header="720" w:footer="720" w:gutter="0"/>
          <w:cols w:space="720"/>
        </w:sectPr>
      </w:pPr>
    </w:p>
    <w:p w:rsidRPr="00611235" w:rsidR="00B20F6A" w:rsidP="174CF4D1" w:rsidRDefault="00000000" w14:paraId="7446BD73" w14:textId="06D3383C">
      <w:pPr>
        <w:pStyle w:val="Normal"/>
        <w:spacing w:after="259"/>
        <w:ind w:left="11"/>
      </w:pPr>
      <w:r w:rsidRPr="174CF4D1" w:rsidR="374A5232">
        <w:rPr>
          <w:rFonts w:ascii="Times New Roman" w:hAnsi="Times New Roman" w:eastAsia="Times New Roman" w:cs="Times New Roman"/>
          <w:noProof w:val="0"/>
          <w:sz w:val="22"/>
          <w:szCs w:val="22"/>
          <w:lang w:val="en-IN"/>
        </w:rPr>
        <w:t>The CivicEye system successfully implemented Dijkstra’s, Bellman-Ford, and Floyd-Warshall algorithms to determine optimal routes across the smart city network. The algorithms improved route planning, logistics management, and emergency response by efficiently finding the shortest paths between locations</w:t>
      </w:r>
      <w:r w:rsidRPr="174CF4D1" w:rsidR="374A5232">
        <w:rPr>
          <w:b w:val="1"/>
          <w:bCs w:val="1"/>
        </w:rPr>
        <w:t xml:space="preserve"> </w:t>
      </w:r>
    </w:p>
    <w:p w:rsidRPr="00611235" w:rsidR="00B20F6A" w:rsidP="174CF4D1" w:rsidRDefault="00000000" w14:paraId="126DB105" w14:textId="0757E709">
      <w:pPr>
        <w:pStyle w:val="Normal"/>
        <w:spacing w:after="259"/>
        <w:ind w:left="11"/>
      </w:pPr>
      <w:r w:rsidRPr="174CF4D1" w:rsidR="00000000">
        <w:rPr>
          <w:b w:val="1"/>
          <w:bCs w:val="1"/>
        </w:rPr>
        <w:t>GitHub Link:</w:t>
      </w:r>
      <w:r w:rsidR="00CE5C37">
        <w:rPr/>
        <w:t xml:space="preserve"> </w:t>
      </w:r>
      <w:r w:rsidR="0CA5F1C2">
        <w:rPr/>
        <w:t>https://github.com/siripanchajanya-netizen/DSA-2</w:t>
      </w:r>
    </w:p>
    <w:p w:rsidR="00611235" w:rsidRDefault="00611235" w14:paraId="717D4FC2" w14:textId="77777777">
      <w:pPr>
        <w:tabs>
          <w:tab w:val="center" w:pos="5095"/>
          <w:tab w:val="right" w:pos="6483"/>
        </w:tabs>
        <w:ind w:left="-10" w:firstLine="0"/>
        <w:rPr>
          <w:b/>
          <w:bCs/>
          <w:sz w:val="24"/>
        </w:rPr>
      </w:pPr>
    </w:p>
    <w:p w:rsidR="00611235" w:rsidRDefault="00611235" w14:paraId="4584308B" w14:textId="77777777">
      <w:pPr>
        <w:tabs>
          <w:tab w:val="center" w:pos="5095"/>
          <w:tab w:val="right" w:pos="6483"/>
        </w:tabs>
        <w:ind w:left="-10" w:firstLine="0"/>
        <w:rPr>
          <w:b/>
          <w:bCs/>
          <w:sz w:val="24"/>
        </w:rPr>
      </w:pPr>
    </w:p>
    <w:p w:rsidR="00611235" w:rsidRDefault="00611235" w14:paraId="748B8215" w14:textId="77777777">
      <w:pPr>
        <w:tabs>
          <w:tab w:val="center" w:pos="5095"/>
          <w:tab w:val="right" w:pos="6483"/>
        </w:tabs>
        <w:ind w:left="-10" w:firstLine="0"/>
        <w:rPr>
          <w:b/>
          <w:bCs/>
          <w:sz w:val="24"/>
        </w:rPr>
      </w:pPr>
    </w:p>
    <w:p w:rsidR="00B20F6A" w:rsidRDefault="00000000" w14:paraId="152CD50D" w14:textId="21D45A2F">
      <w:pPr>
        <w:tabs>
          <w:tab w:val="center" w:pos="5095"/>
          <w:tab w:val="right" w:pos="6483"/>
        </w:tabs>
        <w:ind w:left="-10" w:firstLine="0"/>
      </w:pPr>
      <w:r w:rsidRPr="174CF4D1" w:rsidR="00000000">
        <w:rPr>
          <w:b w:val="1"/>
          <w:bCs w:val="1"/>
          <w:sz w:val="24"/>
          <w:szCs w:val="24"/>
        </w:rPr>
        <w:t xml:space="preserve">Student </w:t>
      </w:r>
      <w:r w:rsidRPr="174CF4D1" w:rsidR="43008756">
        <w:rPr>
          <w:b w:val="1"/>
          <w:bCs w:val="1"/>
          <w:sz w:val="24"/>
          <w:szCs w:val="24"/>
        </w:rPr>
        <w:t xml:space="preserve">Signature:                                           </w:t>
      </w:r>
      <w:r w:rsidRPr="174CF4D1" w:rsidR="00000000">
        <w:rPr>
          <w:b w:val="1"/>
          <w:bCs w:val="1"/>
          <w:sz w:val="24"/>
          <w:szCs w:val="24"/>
        </w:rPr>
        <w:t>Facul</w:t>
      </w:r>
      <w:r w:rsidRPr="174CF4D1" w:rsidR="00611235">
        <w:rPr>
          <w:b w:val="1"/>
          <w:bCs w:val="1"/>
          <w:sz w:val="24"/>
          <w:szCs w:val="24"/>
        </w:rPr>
        <w:t>ty</w:t>
      </w:r>
      <w:r w:rsidRPr="174CF4D1" w:rsidR="00611235">
        <w:rPr>
          <w:b w:val="1"/>
          <w:bCs w:val="1"/>
          <w:sz w:val="24"/>
          <w:szCs w:val="24"/>
        </w:rPr>
        <w:t xml:space="preserve"> </w:t>
      </w:r>
      <w:r w:rsidRPr="174CF4D1" w:rsidR="00000000">
        <w:rPr>
          <w:b w:val="1"/>
          <w:bCs w:val="1"/>
          <w:sz w:val="24"/>
          <w:szCs w:val="24"/>
        </w:rPr>
        <w:t>Si</w:t>
      </w:r>
      <w:r w:rsidRPr="174CF4D1" w:rsidR="00611235">
        <w:rPr>
          <w:b w:val="1"/>
          <w:bCs w:val="1"/>
          <w:sz w:val="24"/>
          <w:szCs w:val="24"/>
        </w:rPr>
        <w:t>g</w:t>
      </w:r>
      <w:r w:rsidRPr="174CF4D1" w:rsidR="00000000">
        <w:rPr>
          <w:b w:val="1"/>
          <w:bCs w:val="1"/>
          <w:sz w:val="24"/>
          <w:szCs w:val="24"/>
        </w:rPr>
        <w:t>nature</w:t>
      </w:r>
      <w:r w:rsidRPr="174CF4D1" w:rsidR="00611235">
        <w:rPr>
          <w:b w:val="1"/>
          <w:bCs w:val="1"/>
          <w:sz w:val="24"/>
          <w:szCs w:val="24"/>
        </w:rPr>
        <w:t>:</w:t>
      </w:r>
    </w:p>
    <w:sectPr w:rsidR="00B20F6A">
      <w:type w:val="continuous"/>
      <w:pgSz w:w="12240" w:h="15840" w:orient="portrait"/>
      <w:pgMar w:top="765" w:right="3947" w:bottom="1076" w:left="181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
    <w:nsid w:val="20b50de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bf976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18959EF"/>
    <w:multiLevelType w:val="hybridMultilevel"/>
    <w:tmpl w:val="34202834"/>
    <w:lvl w:ilvl="0" w:tplc="A5B0F80C">
      <w:start w:val="1"/>
      <w:numFmt w:val="decimal"/>
      <w:lvlText w:val="%1."/>
      <w:lvlJc w:val="left"/>
      <w:pPr>
        <w:ind w:left="203"/>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1" w:tplc="6FFC92F8">
      <w:start w:val="1"/>
      <w:numFmt w:val="lowerLetter"/>
      <w:lvlText w:val="%2"/>
      <w:lvlJc w:val="left"/>
      <w:pPr>
        <w:ind w:left="1089"/>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2" w:tplc="B1F0B8D0">
      <w:start w:val="1"/>
      <w:numFmt w:val="lowerRoman"/>
      <w:lvlText w:val="%3"/>
      <w:lvlJc w:val="left"/>
      <w:pPr>
        <w:ind w:left="1809"/>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3" w:tplc="ADFC2778">
      <w:start w:val="1"/>
      <w:numFmt w:val="decimal"/>
      <w:lvlText w:val="%4"/>
      <w:lvlJc w:val="left"/>
      <w:pPr>
        <w:ind w:left="2529"/>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4" w:tplc="6EC29112">
      <w:start w:val="1"/>
      <w:numFmt w:val="lowerLetter"/>
      <w:lvlText w:val="%5"/>
      <w:lvlJc w:val="left"/>
      <w:pPr>
        <w:ind w:left="3249"/>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5" w:tplc="D938C09C">
      <w:start w:val="1"/>
      <w:numFmt w:val="lowerRoman"/>
      <w:lvlText w:val="%6"/>
      <w:lvlJc w:val="left"/>
      <w:pPr>
        <w:ind w:left="3969"/>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6" w:tplc="BAB09B1E">
      <w:start w:val="1"/>
      <w:numFmt w:val="decimal"/>
      <w:lvlText w:val="%7"/>
      <w:lvlJc w:val="left"/>
      <w:pPr>
        <w:ind w:left="4689"/>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7" w:tplc="656C6D6C">
      <w:start w:val="1"/>
      <w:numFmt w:val="lowerLetter"/>
      <w:lvlText w:val="%8"/>
      <w:lvlJc w:val="left"/>
      <w:pPr>
        <w:ind w:left="5409"/>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8" w:tplc="5DA05352">
      <w:start w:val="1"/>
      <w:numFmt w:val="lowerRoman"/>
      <w:lvlText w:val="%9"/>
      <w:lvlJc w:val="left"/>
      <w:pPr>
        <w:ind w:left="6129"/>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abstractNum>
  <w:abstractNum w:abstractNumId="1" w15:restartNumberingAfterBreak="0">
    <w:nsid w:val="19E81148"/>
    <w:multiLevelType w:val="multilevel"/>
    <w:tmpl w:val="3F087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0969DA"/>
    <w:multiLevelType w:val="hybridMultilevel"/>
    <w:tmpl w:val="2534A06E"/>
    <w:lvl w:ilvl="0" w:tplc="18480C08">
      <w:start w:val="1"/>
      <w:numFmt w:val="bullet"/>
      <w:lvlText w:val="-"/>
      <w:lvlJc w:val="left"/>
      <w:pPr>
        <w:ind w:left="114"/>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1" w:tplc="106077E8">
      <w:start w:val="1"/>
      <w:numFmt w:val="bullet"/>
      <w:lvlText w:val="o"/>
      <w:lvlJc w:val="left"/>
      <w:pPr>
        <w:ind w:left="1137"/>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2" w:tplc="769A596C">
      <w:start w:val="1"/>
      <w:numFmt w:val="bullet"/>
      <w:lvlText w:val="▪"/>
      <w:lvlJc w:val="left"/>
      <w:pPr>
        <w:ind w:left="1857"/>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3" w:tplc="FEDA932A">
      <w:start w:val="1"/>
      <w:numFmt w:val="bullet"/>
      <w:lvlText w:val="•"/>
      <w:lvlJc w:val="left"/>
      <w:pPr>
        <w:ind w:left="2577"/>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4" w:tplc="31CE09B4">
      <w:start w:val="1"/>
      <w:numFmt w:val="bullet"/>
      <w:lvlText w:val="o"/>
      <w:lvlJc w:val="left"/>
      <w:pPr>
        <w:ind w:left="3297"/>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5" w:tplc="7EF29B08">
      <w:start w:val="1"/>
      <w:numFmt w:val="bullet"/>
      <w:lvlText w:val="▪"/>
      <w:lvlJc w:val="left"/>
      <w:pPr>
        <w:ind w:left="4017"/>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6" w:tplc="25FEC446">
      <w:start w:val="1"/>
      <w:numFmt w:val="bullet"/>
      <w:lvlText w:val="•"/>
      <w:lvlJc w:val="left"/>
      <w:pPr>
        <w:ind w:left="4737"/>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7" w:tplc="6E981FEA">
      <w:start w:val="1"/>
      <w:numFmt w:val="bullet"/>
      <w:lvlText w:val="o"/>
      <w:lvlJc w:val="left"/>
      <w:pPr>
        <w:ind w:left="5457"/>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8" w:tplc="A52890E2">
      <w:start w:val="1"/>
      <w:numFmt w:val="bullet"/>
      <w:lvlText w:val="▪"/>
      <w:lvlJc w:val="left"/>
      <w:pPr>
        <w:ind w:left="6177"/>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abstractNum>
  <w:num w:numId="5">
    <w:abstractNumId w:val="4"/>
  </w:num>
  <w:num w:numId="4">
    <w:abstractNumId w:val="3"/>
  </w:num>
  <w:num w:numId="1" w16cid:durableId="1181361092">
    <w:abstractNumId w:val="0"/>
  </w:num>
  <w:num w:numId="2" w16cid:durableId="1377392210">
    <w:abstractNumId w:val="2"/>
  </w:num>
  <w:num w:numId="3" w16cid:durableId="1807507442">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0F6A"/>
    <w:rsid w:val="00000000"/>
    <w:rsid w:val="00131A5A"/>
    <w:rsid w:val="00151DCA"/>
    <w:rsid w:val="0021191C"/>
    <w:rsid w:val="002640D3"/>
    <w:rsid w:val="00417A13"/>
    <w:rsid w:val="004C7CDB"/>
    <w:rsid w:val="00611235"/>
    <w:rsid w:val="00B20F6A"/>
    <w:rsid w:val="00BD03C9"/>
    <w:rsid w:val="00CE5C37"/>
    <w:rsid w:val="00DE51C3"/>
    <w:rsid w:val="00F7561B"/>
    <w:rsid w:val="00FC3CC5"/>
    <w:rsid w:val="0CA5F1C2"/>
    <w:rsid w:val="12DF3CC6"/>
    <w:rsid w:val="174CF4D1"/>
    <w:rsid w:val="18C20EAA"/>
    <w:rsid w:val="1DCF2434"/>
    <w:rsid w:val="1F1B7437"/>
    <w:rsid w:val="223E4D45"/>
    <w:rsid w:val="23477575"/>
    <w:rsid w:val="24B4D931"/>
    <w:rsid w:val="31C111F7"/>
    <w:rsid w:val="374A5232"/>
    <w:rsid w:val="3F786F13"/>
    <w:rsid w:val="4072F78C"/>
    <w:rsid w:val="416D5049"/>
    <w:rsid w:val="43008756"/>
    <w:rsid w:val="4AA470C2"/>
    <w:rsid w:val="4CBBA95C"/>
    <w:rsid w:val="54006F01"/>
    <w:rsid w:val="59C1909C"/>
    <w:rsid w:val="6638B280"/>
    <w:rsid w:val="68472C5A"/>
    <w:rsid w:val="6F919494"/>
    <w:rsid w:val="709166C7"/>
    <w:rsid w:val="7332BD02"/>
    <w:rsid w:val="7727753B"/>
    <w:rsid w:val="7B4FDCF1"/>
    <w:rsid w:val="7D0A06A4"/>
    <w:rsid w:val="7F190742"/>
    <w:rsid w:val="7F9DDA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DD7DF"/>
  <w15:docId w15:val="{6A831B4B-4A79-4AC1-A191-7135F162355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3" w:line="259" w:lineRule="auto"/>
      <w:ind w:left="10" w:hanging="10"/>
    </w:pPr>
    <w:rPr>
      <w:rFonts w:ascii="Times New Roman" w:hAnsi="Times New Roman" w:eastAsia="Times New Roman" w:cs="Times New Roman"/>
      <w:color w:val="000000"/>
      <w:sz w:val="22"/>
    </w:rPr>
  </w:style>
  <w:style w:type="paragraph" w:styleId="Heading1">
    <w:name w:val="heading 1"/>
    <w:next w:val="Normal"/>
    <w:link w:val="Heading1Char"/>
    <w:uiPriority w:val="9"/>
    <w:qFormat/>
    <w:pPr>
      <w:keepNext/>
      <w:keepLines/>
      <w:spacing w:after="0" w:line="259" w:lineRule="auto"/>
      <w:ind w:left="1995" w:hanging="10"/>
      <w:outlineLvl w:val="0"/>
    </w:pPr>
    <w:rPr>
      <w:rFonts w:ascii="Times New Roman" w:hAnsi="Times New Roman" w:eastAsia="Times New Roman" w:cs="Times New Roman"/>
      <w:color w:val="000000"/>
      <w:sz w:val="26"/>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rPr>
      <w:rFonts w:ascii="Times New Roman" w:hAnsi="Times New Roman" w:eastAsia="Times New Roman" w:cs="Times New Roman"/>
      <w:color w:val="000000"/>
      <w:sz w:val="26"/>
    </w:rPr>
  </w:style>
  <w:style w:type="table" w:styleId="TableGrid" w:customStyle="1">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21191C"/>
    <w:rPr>
      <w:sz w:val="24"/>
    </w:rPr>
  </w:style>
  <w:style w:type="table" w:styleId="TableGrid0">
    <w:name w:val="Table Grid"/>
    <w:basedOn w:val="TableNormal"/>
    <w:uiPriority w:val="39"/>
    <w:rsid w:val="00F7561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uiPriority w:val="34"/>
    <w:name w:val="List Paragraph"/>
    <w:basedOn w:val="Normal"/>
    <w:qFormat/>
    <w:rsid w:val="31C111F7"/>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1.jpg" Id="rId5" /><Relationship Type="http://schemas.openxmlformats.org/officeDocument/2006/relationships/webSettings" Target="webSettings.xml" Id="rId4" /><Relationship Type="http://schemas.openxmlformats.org/officeDocument/2006/relationships/image" Target="/media/image3.png" Id="rId106928048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Spotify_AVL_Case_Study_Report.pdf</dc:title>
  <dc:subject/>
  <dc:creator>vmyneni71@outlook.com</dc:creator>
  <keywords/>
  <lastModifiedBy>Nuguri Siri</lastModifiedBy>
  <revision>6</revision>
  <dcterms:created xsi:type="dcterms:W3CDTF">2026-05-29T10:59:00.0000000Z</dcterms:created>
  <dcterms:modified xsi:type="dcterms:W3CDTF">2026-06-05T09:26:13.5352875Z</dcterms:modified>
</coreProperties>
</file>