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805B8C">
      <w:pPr>
        <w:rPr>
          <w:rFonts w:ascii="Times New Roman" w:hAnsi="Times New Roman"/>
        </w:rPr>
      </w:pPr>
    </w:p>
    <w:p w14:paraId="7F44D2FC">
      <w:pPr>
        <w:rPr>
          <w:rFonts w:ascii="Times New Roman" w:hAnsi="Times New Roman"/>
        </w:rPr>
      </w:pPr>
    </w:p>
    <w:tbl>
      <w:tblPr>
        <w:tblStyle w:val="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3"/>
      </w:tblGrid>
      <w:tr w14:paraId="7F3A0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0E5F188B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szCs w:val="24"/>
              </w:rPr>
            </w:pPr>
          </w:p>
          <w:p w14:paraId="713D3DDF">
            <w:pPr>
              <w:rPr>
                <w:rFonts w:ascii="Times New Roman" w:hAnsi="Times New Roman"/>
              </w:rPr>
            </w:pPr>
          </w:p>
          <w:p w14:paraId="557B88C0">
            <w:pPr>
              <w:rPr>
                <w:rFonts w:ascii="Times New Roman" w:hAnsi="Times New Roman"/>
              </w:rPr>
            </w:pPr>
          </w:p>
        </w:tc>
      </w:tr>
      <w:tr w14:paraId="2EA7FD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7041FD86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Style w:val="21"/>
                <w:rFonts w:ascii="Times New Roman" w:hAnsi="Times New Roman" w:cs="Times New Roman"/>
                <w:b w:val="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Operation Qualification Test Script</w:t>
            </w:r>
          </w:p>
        </w:tc>
      </w:tr>
      <w:tr w14:paraId="1AB1F5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7DB8195D">
            <w:pPr>
              <w:pStyle w:val="18"/>
              <w:tabs>
                <w:tab w:val="left" w:pos="9226"/>
              </w:tabs>
              <w:spacing w:before="120" w:after="0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</w:tr>
      <w:tr w14:paraId="14AF34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93" w:type="dxa"/>
          </w:tcPr>
          <w:p w14:paraId="3828EA3F">
            <w:pPr>
              <w:pStyle w:val="18"/>
              <w:tabs>
                <w:tab w:val="center" w:pos="4688"/>
                <w:tab w:val="left" w:pos="8220"/>
                <w:tab w:val="left" w:pos="9226"/>
              </w:tabs>
              <w:spacing w:before="120" w:after="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PC, MASTERS and QMS</w:t>
            </w:r>
          </w:p>
        </w:tc>
      </w:tr>
    </w:tbl>
    <w:p w14:paraId="208496C2">
      <w:pPr>
        <w:rPr>
          <w:rFonts w:ascii="Times New Roman" w:hAnsi="Times New Roman"/>
        </w:rPr>
      </w:pPr>
    </w:p>
    <w:tbl>
      <w:tblPr>
        <w:tblStyle w:val="5"/>
        <w:tblW w:w="8873" w:type="dxa"/>
        <w:tblInd w:w="32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4"/>
        <w:gridCol w:w="4909"/>
      </w:tblGrid>
      <w:tr w14:paraId="1FE2B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19985603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Run Number</w:t>
            </w:r>
          </w:p>
        </w:tc>
        <w:tc>
          <w:tcPr>
            <w:tcW w:w="4909" w:type="dxa"/>
            <w:vAlign w:val="center"/>
          </w:tcPr>
          <w:p w14:paraId="04287A26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01</w:t>
            </w:r>
          </w:p>
        </w:tc>
      </w:tr>
      <w:tr w14:paraId="2D570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5830B03B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Facility Name</w:t>
            </w:r>
          </w:p>
        </w:tc>
        <w:tc>
          <w:tcPr>
            <w:tcW w:w="4909" w:type="dxa"/>
            <w:vAlign w:val="center"/>
          </w:tcPr>
          <w:p w14:paraId="5EE5B4D4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PC, MASTERS and QMS</w:t>
            </w:r>
          </w:p>
        </w:tc>
      </w:tr>
      <w:tr w14:paraId="1B6B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964" w:type="dxa"/>
            <w:shd w:val="clear" w:color="auto" w:fill="D9D9D9"/>
            <w:vAlign w:val="center"/>
          </w:tcPr>
          <w:p w14:paraId="7F34D04B">
            <w:pPr>
              <w:pStyle w:val="18"/>
              <w:tabs>
                <w:tab w:val="left" w:pos="9226"/>
              </w:tabs>
              <w:spacing w:after="0"/>
              <w:ind w:left="0"/>
              <w:rPr>
                <w:rStyle w:val="21"/>
                <w:rFonts w:ascii="Times New Roman" w:hAnsi="Times New Roman" w:cs="Times New Roman"/>
                <w:szCs w:val="24"/>
              </w:rPr>
            </w:pPr>
            <w:r>
              <w:rPr>
                <w:rStyle w:val="21"/>
                <w:rFonts w:ascii="Times New Roman" w:hAnsi="Times New Roman" w:cs="Times New Roman"/>
                <w:szCs w:val="24"/>
              </w:rPr>
              <w:t>Facility Version</w:t>
            </w:r>
          </w:p>
        </w:tc>
        <w:tc>
          <w:tcPr>
            <w:tcW w:w="4909" w:type="dxa"/>
            <w:vAlign w:val="center"/>
          </w:tcPr>
          <w:p w14:paraId="2827D6E4">
            <w:pPr>
              <w:pStyle w:val="22"/>
              <w:spacing w:after="0"/>
              <w:ind w:firstLine="0"/>
              <w:rPr>
                <w:rStyle w:val="25"/>
                <w:rFonts w:ascii="Times New Roman" w:hAnsi="Times New Roman" w:cs="Times New Roman"/>
                <w:color w:val="auto"/>
                <w:szCs w:val="24"/>
              </w:rPr>
            </w:pPr>
            <w:r>
              <w:rPr>
                <w:rStyle w:val="25"/>
                <w:rFonts w:ascii="Times New Roman" w:hAnsi="Times New Roman" w:cs="Times New Roman"/>
                <w:color w:val="auto"/>
                <w:szCs w:val="24"/>
              </w:rPr>
              <w:t>PC-1.0.0, MASTERS-1.0.0 and QMS-1.0.0</w:t>
            </w:r>
          </w:p>
        </w:tc>
      </w:tr>
    </w:tbl>
    <w:p w14:paraId="0E3AC144">
      <w:pPr>
        <w:pStyle w:val="28"/>
        <w:rPr>
          <w:rFonts w:ascii="Times New Roman" w:hAnsi="Times New Roman"/>
          <w:sz w:val="24"/>
          <w:szCs w:val="24"/>
          <w:u w:val="single"/>
        </w:rPr>
      </w:pPr>
    </w:p>
    <w:p w14:paraId="7F14FA48">
      <w:pPr>
        <w:pStyle w:val="28"/>
        <w:rPr>
          <w:rFonts w:ascii="Times New Roman" w:hAnsi="Times New Roman"/>
          <w:sz w:val="24"/>
          <w:szCs w:val="24"/>
          <w:u w:val="single"/>
          <w:lang w:val="en-IN"/>
        </w:rPr>
      </w:pPr>
    </w:p>
    <w:p w14:paraId="62D29F47">
      <w:pPr>
        <w:pStyle w:val="28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br w:type="page"/>
      </w:r>
      <w:bookmarkStart w:id="0" w:name="_Hlk207449325"/>
      <w:r>
        <w:rPr>
          <w:rFonts w:ascii="Times New Roman" w:hAnsi="Times New Roman"/>
          <w:sz w:val="24"/>
          <w:szCs w:val="24"/>
          <w:u w:val="single"/>
        </w:rPr>
        <w:t>APPROVALS:</w:t>
      </w:r>
    </w:p>
    <w:p w14:paraId="45356233">
      <w:pPr>
        <w:pStyle w:val="26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By signing the below section, the individuals listed below have reviewed and approved </w:t>
      </w:r>
      <w:bookmarkStart w:id="1" w:name="_Hlk207449255"/>
      <w:r>
        <w:rPr>
          <w:rFonts w:ascii="Times New Roman" w:hAnsi="Times New Roman"/>
          <w:szCs w:val="24"/>
        </w:rPr>
        <w:t>Operational Qualification Test Script for</w:t>
      </w:r>
      <w:r>
        <w:rPr>
          <w:rStyle w:val="25"/>
          <w:rFonts w:ascii="Times New Roman" w:hAnsi="Times New Roman" w:cs="Times New Roman"/>
          <w:color w:val="auto"/>
          <w:szCs w:val="24"/>
        </w:rPr>
        <w:t xml:space="preserve"> PC, MASTERS and </w:t>
      </w:r>
      <w:r>
        <w:rPr>
          <w:rFonts w:ascii="Times New Roman" w:hAnsi="Times New Roman"/>
          <w:szCs w:val="24"/>
        </w:rPr>
        <w:t>QMS (Change Control).</w:t>
      </w:r>
    </w:p>
    <w:bookmarkEnd w:id="1"/>
    <w:tbl>
      <w:tblPr>
        <w:tblStyle w:val="5"/>
        <w:tblW w:w="479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70" w:type="dxa"/>
          <w:bottom w:w="0" w:type="dxa"/>
          <w:right w:w="70" w:type="dxa"/>
        </w:tblCellMar>
      </w:tblPr>
      <w:tblGrid>
        <w:gridCol w:w="4810"/>
        <w:gridCol w:w="3447"/>
        <w:gridCol w:w="3991"/>
        <w:gridCol w:w="2634"/>
      </w:tblGrid>
      <w:tr w14:paraId="4E30D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cantSplit/>
          <w:tblHeader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2C051E96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Name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5B733516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Title/ Department</w:t>
            </w: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6DC8699A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Signature of Personnel</w:t>
            </w: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</w:tcPr>
          <w:p w14:paraId="3C882644">
            <w:pPr>
              <w:spacing w:before="60" w:line="256" w:lineRule="auto"/>
              <w:rPr>
                <w:rFonts w:ascii="Times New Roman" w:hAnsi="Times New Roman"/>
                <w:b/>
                <w:lang w:val="it-IT"/>
              </w:rPr>
            </w:pPr>
            <w:r>
              <w:rPr>
                <w:rFonts w:ascii="Times New Roman" w:hAnsi="Times New Roman"/>
                <w:b/>
                <w:lang w:val="it-IT"/>
              </w:rPr>
              <w:t>Date</w:t>
            </w:r>
          </w:p>
        </w:tc>
      </w:tr>
      <w:tr w14:paraId="02F5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04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3071D22">
            <w:pPr>
              <w:spacing w:before="120" w:after="12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b/>
              </w:rPr>
              <w:t xml:space="preserve">Prepared By: </w:t>
            </w:r>
          </w:p>
        </w:tc>
      </w:tr>
      <w:tr w14:paraId="76333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653" w:hRule="atLeast"/>
        </w:trPr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418FF0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3BC022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46AFF1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D8975B">
            <w:pPr>
              <w:spacing w:before="60" w:line="256" w:lineRule="auto"/>
              <w:jc w:val="center"/>
              <w:rPr>
                <w:rFonts w:ascii="Times New Roman" w:hAnsi="Times New Roman"/>
                <w:lang w:val="it-IT"/>
              </w:rPr>
            </w:pPr>
          </w:p>
        </w:tc>
      </w:tr>
      <w:tr w14:paraId="17844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6987A">
            <w:pPr>
              <w:spacing w:before="120" w:after="12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Reviewed By:</w:t>
            </w:r>
          </w:p>
        </w:tc>
      </w:tr>
      <w:tr w14:paraId="4A037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02D0EA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2F158E2E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FC4723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41EE0C">
            <w:pPr>
              <w:spacing w:before="60" w:line="256" w:lineRule="auto"/>
              <w:rPr>
                <w:rFonts w:ascii="Times New Roman" w:hAnsi="Times New Roman"/>
              </w:rPr>
            </w:pPr>
          </w:p>
          <w:p w14:paraId="4955FE27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03F610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</w:tr>
      <w:tr w14:paraId="3787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62FF4B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8955F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B72F0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  <w:p w14:paraId="09944EBB">
            <w:pPr>
              <w:spacing w:before="60" w:line="256" w:lineRule="auto"/>
              <w:rPr>
                <w:rFonts w:ascii="Times New Roman" w:hAnsi="Times New Roman"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9D02F9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  <w:tr w14:paraId="06578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348176">
            <w:pPr>
              <w:spacing w:before="60" w:line="256" w:lineRule="auto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Approved By:</w:t>
            </w:r>
          </w:p>
        </w:tc>
      </w:tr>
      <w:tr w14:paraId="5A7E3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70" w:type="dxa"/>
            <w:bottom w:w="0" w:type="dxa"/>
            <w:right w:w="70" w:type="dxa"/>
          </w:tblCellMar>
        </w:tblPrEx>
        <w:tc>
          <w:tcPr>
            <w:tcW w:w="161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8157B51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  <w:r>
              <w:rPr>
                <w:rFonts w:ascii="Times New Roman" w:hAnsi="Times New Roman"/>
                <w:lang w:val="it-IT"/>
              </w:rPr>
              <w:t xml:space="preserve"> </w:t>
            </w:r>
          </w:p>
        </w:tc>
        <w:tc>
          <w:tcPr>
            <w:tcW w:w="11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28B27D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  <w:p w14:paraId="035413A5">
            <w:pPr>
              <w:spacing w:before="60" w:line="256" w:lineRule="auto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13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825730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  <w:tc>
          <w:tcPr>
            <w:tcW w:w="88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7B9C2">
            <w:pPr>
              <w:spacing w:before="60" w:line="256" w:lineRule="auto"/>
              <w:rPr>
                <w:rFonts w:ascii="Times New Roman" w:hAnsi="Times New Roman"/>
                <w:iCs/>
              </w:rPr>
            </w:pPr>
          </w:p>
        </w:tc>
      </w:tr>
    </w:tbl>
    <w:p w14:paraId="3757897D">
      <w:pPr>
        <w:rPr>
          <w:rFonts w:ascii="Times New Roman" w:hAnsi="Times New Roman"/>
          <w:b/>
        </w:rPr>
      </w:pPr>
    </w:p>
    <w:p w14:paraId="3442642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                                                            Revision History</w:t>
      </w:r>
    </w:p>
    <w:p w14:paraId="720889D9">
      <w:pPr>
        <w:rPr>
          <w:rFonts w:ascii="Times New Roman" w:hAnsi="Times New Roman"/>
        </w:rPr>
      </w:pPr>
      <w:r>
        <w:rPr>
          <w:rFonts w:ascii="Times New Roman" w:hAnsi="Times New Roman"/>
        </w:rPr>
        <w:t>This document has been revised as follows:</w:t>
      </w:r>
    </w:p>
    <w:tbl>
      <w:tblPr>
        <w:tblStyle w:val="5"/>
        <w:tblW w:w="14487" w:type="dxa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2"/>
        <w:gridCol w:w="2359"/>
        <w:gridCol w:w="5608"/>
        <w:gridCol w:w="5198"/>
      </w:tblGrid>
      <w:tr w14:paraId="0CE13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1322" w:type="dxa"/>
            <w:shd w:val="clear" w:color="auto" w:fill="D9D9D9"/>
            <w:vAlign w:val="center"/>
          </w:tcPr>
          <w:p w14:paraId="4C9D42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Revision</w:t>
            </w:r>
          </w:p>
        </w:tc>
        <w:tc>
          <w:tcPr>
            <w:tcW w:w="2359" w:type="dxa"/>
            <w:shd w:val="clear" w:color="auto" w:fill="D9D9D9"/>
            <w:vAlign w:val="center"/>
          </w:tcPr>
          <w:p w14:paraId="481459B1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Effective Date</w:t>
            </w:r>
          </w:p>
        </w:tc>
        <w:tc>
          <w:tcPr>
            <w:tcW w:w="5608" w:type="dxa"/>
            <w:shd w:val="clear" w:color="auto" w:fill="D9D9D9"/>
            <w:vAlign w:val="center"/>
          </w:tcPr>
          <w:p w14:paraId="4FC1A986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Revised By</w:t>
            </w:r>
          </w:p>
        </w:tc>
        <w:tc>
          <w:tcPr>
            <w:tcW w:w="5198" w:type="dxa"/>
            <w:shd w:val="clear" w:color="auto" w:fill="D9D9D9"/>
            <w:vAlign w:val="center"/>
          </w:tcPr>
          <w:p w14:paraId="53916B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Description/Reason for Revision</w:t>
            </w:r>
          </w:p>
        </w:tc>
      </w:tr>
      <w:tr w14:paraId="0F3C7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22" w:type="dxa"/>
            <w:vAlign w:val="center"/>
          </w:tcPr>
          <w:p w14:paraId="37F155E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00</w:t>
            </w:r>
          </w:p>
        </w:tc>
        <w:tc>
          <w:tcPr>
            <w:tcW w:w="2359" w:type="dxa"/>
            <w:vAlign w:val="center"/>
          </w:tcPr>
          <w:p w14:paraId="407846E5">
            <w:pPr>
              <w:rPr>
                <w:rFonts w:ascii="Times New Roman" w:hAnsi="Times New Roman"/>
              </w:rPr>
            </w:pPr>
          </w:p>
        </w:tc>
        <w:tc>
          <w:tcPr>
            <w:tcW w:w="5608" w:type="dxa"/>
            <w:vAlign w:val="center"/>
          </w:tcPr>
          <w:p w14:paraId="614494D5">
            <w:pPr>
              <w:rPr>
                <w:rFonts w:ascii="Times New Roman" w:hAnsi="Times New Roman"/>
              </w:rPr>
            </w:pPr>
          </w:p>
        </w:tc>
        <w:tc>
          <w:tcPr>
            <w:tcW w:w="5198" w:type="dxa"/>
            <w:vAlign w:val="center"/>
          </w:tcPr>
          <w:p w14:paraId="1F0EA0D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New test script</w:t>
            </w:r>
          </w:p>
        </w:tc>
      </w:tr>
      <w:bookmarkEnd w:id="0"/>
    </w:tbl>
    <w:p w14:paraId="1CF8ED67">
      <w:pPr>
        <w:rPr>
          <w:rFonts w:ascii="Times New Roman" w:hAnsi="Times New Roman"/>
        </w:rPr>
      </w:pPr>
    </w:p>
    <w:p w14:paraId="14B85991">
      <w:pPr>
        <w:jc w:val="center"/>
        <w:rPr>
          <w:rFonts w:ascii="Times New Roman" w:hAnsi="Times New Roman"/>
          <w:b/>
        </w:rPr>
      </w:pPr>
    </w:p>
    <w:p w14:paraId="7F50DEA6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Table of Contents</w:t>
      </w:r>
    </w:p>
    <w:p w14:paraId="33FAD1D2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rPr>
          <w:rFonts w:ascii="Times New Roman" w:hAnsi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/>
          <w:b/>
          <w:bCs/>
          <w:sz w:val="24"/>
          <w:szCs w:val="24"/>
        </w:rPr>
        <w:instrText xml:space="preserve"> TOC \h \z \t "Heading 1,1,Heading 2,2,Annexure,1" </w:instrText>
      </w:r>
      <w:r>
        <w:rPr>
          <w:rFonts w:ascii="Times New Roman" w:hAnsi="Times New Roman"/>
          <w:b/>
          <w:bCs/>
          <w:sz w:val="24"/>
          <w:szCs w:val="24"/>
        </w:rPr>
        <w:fldChar w:fldCharType="separate"/>
      </w:r>
      <w:r>
        <w:fldChar w:fldCharType="begin"/>
      </w:r>
      <w:r>
        <w:instrText xml:space="preserve"> HYPERLINK \l "_Toc207449706"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1.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Purpose</w:t>
      </w:r>
      <w:r>
        <w:tab/>
      </w:r>
      <w:r>
        <w:fldChar w:fldCharType="begin"/>
      </w:r>
      <w:r>
        <w:instrText xml:space="preserve"> PAGEREF _Toc207449706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5039F5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"_Toc207449707"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2.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Scope</w:t>
      </w:r>
      <w:r>
        <w:tab/>
      </w:r>
      <w:r>
        <w:fldChar w:fldCharType="begin"/>
      </w:r>
      <w:r>
        <w:instrText xml:space="preserve"> PAGEREF _Toc207449707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8CC4F95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"_Toc207449708"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3.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Pre-Execution Details</w:t>
      </w:r>
      <w:r>
        <w:tab/>
      </w:r>
      <w:r>
        <w:fldChar w:fldCharType="begin"/>
      </w:r>
      <w:r>
        <w:instrText xml:space="preserve"> PAGEREF _Toc207449708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115F054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"_Toc207449709"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Cases</w:t>
      </w:r>
      <w:r>
        <w:tab/>
      </w:r>
      <w:r>
        <w:fldChar w:fldCharType="begin"/>
      </w:r>
      <w:r>
        <w:instrText xml:space="preserve"> PAGEREF _Toc207449709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1B1A141">
      <w:pPr>
        <w:pStyle w:val="12"/>
        <w:tabs>
          <w:tab w:val="left" w:pos="72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"_Toc207449710"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4.1.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case</w:t>
      </w:r>
      <w:r>
        <w:tab/>
      </w:r>
      <w:r>
        <w:fldChar w:fldCharType="begin"/>
      </w:r>
      <w:r>
        <w:instrText xml:space="preserve"> PAGEREF _Toc207449710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684132E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"_Toc207449711"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5.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Test Data Sets</w:t>
      </w:r>
      <w:r>
        <w:tab/>
      </w:r>
      <w:r>
        <w:fldChar w:fldCharType="begin"/>
      </w:r>
      <w:r>
        <w:instrText xml:space="preserve"> PAGEREF _Toc207449711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33E09A03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"_Toc207449712"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6.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Defects Log</w:t>
      </w:r>
      <w:r>
        <w:tab/>
      </w:r>
      <w:r>
        <w:fldChar w:fldCharType="begin"/>
      </w:r>
      <w:r>
        <w:instrText xml:space="preserve"> PAGEREF _Toc207449712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A8137CF">
      <w:pPr>
        <w:pStyle w:val="12"/>
        <w:tabs>
          <w:tab w:val="left" w:pos="480"/>
          <w:tab w:val="right" w:leader="dot" w:pos="15384"/>
        </w:tabs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</w:pPr>
      <w:r>
        <w:fldChar w:fldCharType="begin"/>
      </w:r>
      <w:r>
        <w:instrText xml:space="preserve"> HYPERLINK \l "_Toc207449713" </w:instrText>
      </w:r>
      <w:r>
        <w:fldChar w:fldCharType="separate"/>
      </w:r>
      <w:r>
        <w:rPr>
          <w:rStyle w:val="11"/>
          <w:rFonts w:ascii="Times New Roman" w:hAnsi="Times New Roman"/>
          <w:b/>
        </w:rPr>
        <w:t>7.</w:t>
      </w:r>
      <w:r>
        <w:rPr>
          <w:rFonts w:asciiTheme="minorHAnsi" w:hAnsiTheme="minorHAnsi" w:eastAsiaTheme="minorEastAsia" w:cstheme="minorBidi"/>
          <w:kern w:val="2"/>
          <w:sz w:val="24"/>
          <w:szCs w:val="24"/>
          <w:lang w:val="en-IN" w:eastAsia="en-IN"/>
          <w14:ligatures w14:val="standardContextual"/>
        </w:rPr>
        <w:tab/>
      </w:r>
      <w:r>
        <w:rPr>
          <w:rStyle w:val="11"/>
          <w:rFonts w:ascii="Times New Roman" w:hAnsi="Times New Roman"/>
          <w:b/>
        </w:rPr>
        <w:t>OQ Test Results &amp; Approval</w:t>
      </w:r>
      <w:r>
        <w:tab/>
      </w:r>
      <w:r>
        <w:fldChar w:fldCharType="begin"/>
      </w:r>
      <w:r>
        <w:instrText xml:space="preserve"> PAGEREF _Toc207449713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6E839631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fldChar w:fldCharType="end"/>
      </w:r>
      <w:r>
        <w:rPr>
          <w:rFonts w:ascii="Times New Roman" w:hAnsi="Times New Roman"/>
        </w:rPr>
        <w:br w:type="page"/>
      </w:r>
    </w:p>
    <w:p w14:paraId="4925B9C1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2" w:name="_Toc498958275"/>
      <w:bookmarkStart w:id="3" w:name="_Toc207449706"/>
      <w:r>
        <w:rPr>
          <w:rFonts w:ascii="Times New Roman" w:hAnsi="Times New Roman"/>
          <w:b/>
          <w:color w:val="auto"/>
          <w:sz w:val="24"/>
          <w:szCs w:val="24"/>
        </w:rPr>
        <w:t>Purpose</w:t>
      </w:r>
      <w:bookmarkEnd w:id="2"/>
      <w:bookmarkEnd w:id="3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75406F1">
      <w:pPr>
        <w:spacing w:line="360" w:lineRule="auto"/>
        <w:ind w:left="567"/>
        <w:rPr>
          <w:rFonts w:ascii="Times New Roman" w:hAnsi="Times New Roman"/>
        </w:rPr>
      </w:pPr>
      <w:r>
        <w:rPr>
          <w:rFonts w:ascii="Times New Roman" w:hAnsi="Times New Roman"/>
          <w:iCs/>
        </w:rPr>
        <w:t xml:space="preserve">The purpose of this document is to establish documented evidence that the </w:t>
      </w:r>
      <w:r>
        <w:rPr>
          <w:rFonts w:ascii="Times New Roman" w:hAnsi="Times New Roman"/>
          <w:szCs w:val="22"/>
        </w:rPr>
        <w:t>PC, MASTERS and QMS with Facility version PC-1.0.0, MASTERS-1.0.0 and QMS</w:t>
      </w:r>
      <w:r>
        <w:rPr>
          <w:rFonts w:ascii="Times New Roman" w:hAnsi="Times New Roman"/>
        </w:rPr>
        <w:t xml:space="preserve">-1.0.0 </w:t>
      </w:r>
      <w:r>
        <w:rPr>
          <w:rFonts w:ascii="Times New Roman" w:hAnsi="Times New Roman"/>
          <w:iCs/>
        </w:rPr>
        <w:t>is installed and Operating is as expected &amp; qualified as per defined specification. This Protocol defines test cases to be executed to provide documented evidence that (Hardware/ software configuration) or Functionality or performance of the Facility meets the specifications as per URS document.</w:t>
      </w:r>
    </w:p>
    <w:p w14:paraId="7D9B1F9E">
      <w:pPr>
        <w:pStyle w:val="2"/>
        <w:numPr>
          <w:ilvl w:val="0"/>
          <w:numId w:val="1"/>
        </w:numPr>
        <w:spacing w:before="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4" w:name="_Toc207449707"/>
      <w:bookmarkStart w:id="5" w:name="_Toc498958276"/>
      <w:r>
        <w:rPr>
          <w:rFonts w:ascii="Times New Roman" w:hAnsi="Times New Roman"/>
          <w:b/>
          <w:color w:val="auto"/>
          <w:sz w:val="24"/>
          <w:szCs w:val="24"/>
        </w:rPr>
        <w:t>Scope</w:t>
      </w:r>
      <w:bookmarkEnd w:id="4"/>
      <w:bookmarkEnd w:id="5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p w14:paraId="4318E8F5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scope of this test script is limited to Operational Qualification of PC, MASTERS and QMS with Facility version PC-1.0.0, MASTERS-1.0.0 and QMS-1.0.0 at Akron Formulations Private Limited.</w:t>
      </w:r>
    </w:p>
    <w:p w14:paraId="2DADE2E2">
      <w:pPr>
        <w:spacing w:line="360" w:lineRule="auto"/>
        <w:ind w:left="567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The following test cases are covered as a part of this test script: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2126"/>
        <w:gridCol w:w="5849"/>
        <w:gridCol w:w="5236"/>
      </w:tblGrid>
      <w:tr w14:paraId="7655D2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shd w:val="clear" w:color="auto" w:fill="D9D9D9"/>
            <w:vAlign w:val="center"/>
          </w:tcPr>
          <w:p w14:paraId="02E5D6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S. No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66EB3D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5849" w:type="dxa"/>
            <w:shd w:val="clear" w:color="auto" w:fill="D9D9D9"/>
            <w:vAlign w:val="center"/>
          </w:tcPr>
          <w:p w14:paraId="1FF532F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test case</w:t>
            </w:r>
          </w:p>
        </w:tc>
        <w:tc>
          <w:tcPr>
            <w:tcW w:w="5236" w:type="dxa"/>
            <w:shd w:val="clear" w:color="auto" w:fill="D9D9D9"/>
            <w:vAlign w:val="center"/>
          </w:tcPr>
          <w:p w14:paraId="1CB2117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Comments</w:t>
            </w:r>
          </w:p>
        </w:tc>
      </w:tr>
      <w:tr w14:paraId="6B6201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851" w:type="dxa"/>
            <w:vAlign w:val="center"/>
          </w:tcPr>
          <w:p w14:paraId="5582467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126" w:type="dxa"/>
            <w:vAlign w:val="center"/>
          </w:tcPr>
          <w:p w14:paraId="01D65139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lang w:val="en-IN"/>
              </w:rPr>
              <w:t>13</w:t>
            </w:r>
          </w:p>
        </w:tc>
        <w:tc>
          <w:tcPr>
            <w:tcW w:w="5849" w:type="dxa"/>
            <w:vAlign w:val="center"/>
          </w:tcPr>
          <w:p w14:paraId="15F6B33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Creation of</w:t>
            </w:r>
            <w:r>
              <w:rPr>
                <w:rFonts w:ascii="Times New Roman" w:hAnsi="Times New Roman"/>
                <w:lang w:val="en-IN"/>
              </w:rPr>
              <w:t xml:space="preserve"> Product </w:t>
            </w:r>
            <w:r>
              <w:rPr>
                <w:rFonts w:ascii="Times New Roman" w:hAnsi="Times New Roman"/>
              </w:rPr>
              <w:t>Customers in Masters</w:t>
            </w:r>
          </w:p>
        </w:tc>
        <w:tc>
          <w:tcPr>
            <w:tcW w:w="5236" w:type="dxa"/>
            <w:vAlign w:val="center"/>
          </w:tcPr>
          <w:p w14:paraId="34458D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Nil</w:t>
            </w:r>
          </w:p>
        </w:tc>
      </w:tr>
    </w:tbl>
    <w:p w14:paraId="29D04983">
      <w:pPr>
        <w:pStyle w:val="2"/>
        <w:numPr>
          <w:ilvl w:val="0"/>
          <w:numId w:val="1"/>
        </w:numPr>
        <w:spacing w:after="240"/>
        <w:ind w:left="546" w:hanging="405"/>
        <w:rPr>
          <w:rFonts w:ascii="Times New Roman" w:hAnsi="Times New Roman"/>
          <w:b/>
          <w:color w:val="auto"/>
          <w:sz w:val="24"/>
          <w:szCs w:val="24"/>
        </w:rPr>
      </w:pPr>
      <w:bookmarkStart w:id="6" w:name="_Toc207449708"/>
      <w:r>
        <w:rPr>
          <w:rFonts w:ascii="Times New Roman" w:hAnsi="Times New Roman"/>
          <w:b/>
          <w:color w:val="auto"/>
          <w:sz w:val="24"/>
          <w:szCs w:val="24"/>
        </w:rPr>
        <w:t>Pre-Execution Details</w:t>
      </w:r>
      <w:bookmarkEnd w:id="6"/>
    </w:p>
    <w:p w14:paraId="36A0FA23">
      <w:pPr>
        <w:ind w:firstLine="546"/>
        <w:rPr>
          <w:rFonts w:ascii="Times New Roman" w:hAnsi="Times New Roman"/>
        </w:rPr>
      </w:pPr>
      <w:r>
        <w:rPr>
          <w:rFonts w:ascii="Times New Roman" w:hAnsi="Times New Roman"/>
        </w:rPr>
        <w:t>Section below must be filled before Execution</w:t>
      </w:r>
    </w:p>
    <w:tbl>
      <w:tblPr>
        <w:tblStyle w:val="5"/>
        <w:tblW w:w="4707" w:type="pct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3"/>
        <w:gridCol w:w="2519"/>
        <w:gridCol w:w="1816"/>
        <w:gridCol w:w="2596"/>
        <w:gridCol w:w="2596"/>
        <w:gridCol w:w="2766"/>
      </w:tblGrid>
      <w:tr w14:paraId="503C6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58A8D87F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_Toc498958278"/>
            <w:r>
              <w:rPr>
                <w:rFonts w:ascii="Times New Roman" w:hAnsi="Times New Roman" w:cs="Times New Roman"/>
                <w:sz w:val="24"/>
                <w:szCs w:val="24"/>
              </w:rPr>
              <w:t>Pre-requisites</w:t>
            </w:r>
          </w:p>
        </w:tc>
        <w:tc>
          <w:tcPr>
            <w:tcW w:w="4182" w:type="pct"/>
            <w:gridSpan w:val="5"/>
            <w:vAlign w:val="center"/>
          </w:tcPr>
          <w:p w14:paraId="60865A6C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Testers must read this test Script in its entirety prior to beginning execution.  </w:t>
            </w:r>
          </w:p>
          <w:p w14:paraId="1D47DCB8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Tester must be provided with appropriate access control to execute the test case</w:t>
            </w:r>
          </w:p>
          <w:p w14:paraId="68EB3F81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Test datasets as referenced/defined at annexure must be available to execute the test case</w:t>
            </w:r>
          </w:p>
          <w:p w14:paraId="23F02EB4">
            <w:pPr>
              <w:numPr>
                <w:ilvl w:val="0"/>
                <w:numId w:val="2"/>
              </w:numPr>
              <w:spacing w:line="276" w:lineRule="auto"/>
              <w:jc w:val="both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&lt;Others, if any.&gt; </w:t>
            </w:r>
          </w:p>
        </w:tc>
      </w:tr>
      <w:tr w14:paraId="1E8BA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vAlign w:val="center"/>
          </w:tcPr>
          <w:p w14:paraId="38226AE4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Environment </w:t>
            </w:r>
          </w:p>
        </w:tc>
        <w:tc>
          <w:tcPr>
            <w:tcW w:w="4182" w:type="pct"/>
            <w:gridSpan w:val="5"/>
            <w:vAlign w:val="center"/>
          </w:tcPr>
          <w:p w14:paraId="1B6B7297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8" w:name="Check4"/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bookmarkEnd w:id="8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Quality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Production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Development         </w:t>
            </w:r>
          </w:p>
          <w:p w14:paraId="0417C275">
            <w:pPr>
              <w:pStyle w:val="3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br w:type="textWrapping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Times New Roman" w:hAnsi="Times New Roman" w:cs="Times New Roman"/>
                <w:sz w:val="24"/>
                <w:szCs w:val="24"/>
              </w:rPr>
              <w:instrText xml:space="preserve"> FORMCHECKBOX 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Other (Specify: ___________________________)</w:t>
            </w:r>
          </w:p>
        </w:tc>
      </w:tr>
      <w:tr w14:paraId="42B46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6F897E99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Name</w:t>
            </w:r>
          </w:p>
        </w:tc>
        <w:tc>
          <w:tcPr>
            <w:tcW w:w="857" w:type="pct"/>
            <w:vAlign w:val="center"/>
          </w:tcPr>
          <w:p w14:paraId="08CA966B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Akron Formulations Private Limited</w:t>
            </w:r>
          </w:p>
        </w:tc>
        <w:tc>
          <w:tcPr>
            <w:tcW w:w="618" w:type="pct"/>
            <w:shd w:val="clear" w:color="auto" w:fill="D9D9D9"/>
            <w:vAlign w:val="center"/>
          </w:tcPr>
          <w:p w14:paraId="5EF92A76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Facility Name</w:t>
            </w:r>
          </w:p>
        </w:tc>
        <w:tc>
          <w:tcPr>
            <w:tcW w:w="883" w:type="pct"/>
            <w:vAlign w:val="center"/>
          </w:tcPr>
          <w:p w14:paraId="17DED56C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MASTERS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5AAE60EE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Area/ Location</w:t>
            </w:r>
          </w:p>
        </w:tc>
        <w:tc>
          <w:tcPr>
            <w:tcW w:w="941" w:type="pct"/>
            <w:vAlign w:val="center"/>
          </w:tcPr>
          <w:p w14:paraId="6EC97C59">
            <w:pPr>
              <w:pStyle w:val="31"/>
              <w:spacing w:before="60" w:after="60"/>
              <w:contextualSpacing/>
              <w:rPr>
                <w:color w:val="FF0000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Bollaram, Hyderabad</w:t>
            </w:r>
          </w:p>
        </w:tc>
      </w:tr>
      <w:tr w14:paraId="78F7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5" w:hRule="atLeast"/>
        </w:trPr>
        <w:tc>
          <w:tcPr>
            <w:tcW w:w="818" w:type="pct"/>
            <w:shd w:val="clear" w:color="auto" w:fill="D9D9D9"/>
            <w:vAlign w:val="center"/>
          </w:tcPr>
          <w:p w14:paraId="1DBEED50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Number</w:t>
            </w:r>
          </w:p>
        </w:tc>
        <w:tc>
          <w:tcPr>
            <w:tcW w:w="1475" w:type="pct"/>
            <w:gridSpan w:val="2"/>
            <w:vAlign w:val="center"/>
          </w:tcPr>
          <w:p w14:paraId="40A2CA10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01</w:t>
            </w:r>
          </w:p>
        </w:tc>
        <w:tc>
          <w:tcPr>
            <w:tcW w:w="883" w:type="pct"/>
            <w:shd w:val="clear" w:color="auto" w:fill="D9D9D9"/>
            <w:vAlign w:val="center"/>
          </w:tcPr>
          <w:p w14:paraId="402EA3E6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Date</w:t>
            </w:r>
          </w:p>
        </w:tc>
        <w:tc>
          <w:tcPr>
            <w:tcW w:w="1824" w:type="pct"/>
            <w:gridSpan w:val="2"/>
            <w:vAlign w:val="center"/>
          </w:tcPr>
          <w:p w14:paraId="58529175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</w:p>
          <w:p w14:paraId="72A32CB6">
            <w:pPr>
              <w:pStyle w:val="3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291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0" w:hRule="atLeast"/>
        </w:trPr>
        <w:tc>
          <w:tcPr>
            <w:tcW w:w="818" w:type="pct"/>
            <w:vAlign w:val="center"/>
          </w:tcPr>
          <w:p w14:paraId="40A9B642">
            <w:pPr>
              <w:pStyle w:val="31"/>
              <w:spacing w:before="60" w:after="6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Key Consideration</w:t>
            </w:r>
          </w:p>
        </w:tc>
        <w:tc>
          <w:tcPr>
            <w:tcW w:w="4182" w:type="pct"/>
            <w:gridSpan w:val="5"/>
            <w:vAlign w:val="center"/>
          </w:tcPr>
          <w:p w14:paraId="49C1D79F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All tests shall be executed in accordance with the test instructions</w:t>
            </w:r>
          </w:p>
          <w:p w14:paraId="2C79B9D7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case shall be approved prior to execution of the test cases.</w:t>
            </w:r>
          </w:p>
          <w:p w14:paraId="54DB4718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During testing, test result to be captured in Actual results column only. Hand writing content in expected results is not allowed before pre-approval.</w:t>
            </w:r>
          </w:p>
          <w:p w14:paraId="7B434353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 xml:space="preserve">The test case with test results shall be reviewed and approved as per roles and responsibility matrix defined in the protocol/ plan </w:t>
            </w:r>
          </w:p>
          <w:p w14:paraId="5E7ABEA9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data to be used can be declared as a variable within &lt;&gt;, prior to execution. E.g.: &lt;User ID&gt;. The actual value can be mentioned in actual results or in Section 5: Test Data Sets, during execution.</w:t>
            </w:r>
          </w:p>
          <w:p w14:paraId="25F14ECF">
            <w:pPr>
              <w:numPr>
                <w:ilvl w:val="0"/>
                <w:numId w:val="3"/>
              </w:numPr>
              <w:tabs>
                <w:tab w:val="clear" w:pos="720"/>
              </w:tabs>
              <w:spacing w:line="276" w:lineRule="auto"/>
              <w:ind w:left="385" w:hanging="385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The test with failed test step shall be re-executed once the issue is fixed and ready for re-testing, if required</w:t>
            </w:r>
          </w:p>
          <w:p w14:paraId="356926E1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Re-execution of failed tests shall follow the approval process as defined above</w:t>
            </w:r>
          </w:p>
          <w:p w14:paraId="1E054AC0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Capture the evidence as per the icons pasted against each step.</w:t>
            </w:r>
          </w:p>
          <w:p w14:paraId="4C116664">
            <w:pPr>
              <w:numPr>
                <w:ilvl w:val="0"/>
                <w:numId w:val="3"/>
              </w:numPr>
              <w:tabs>
                <w:tab w:val="clear" w:pos="720"/>
              </w:tabs>
              <w:spacing w:before="120" w:after="120" w:line="276" w:lineRule="auto"/>
              <w:ind w:left="385" w:hanging="38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All testers should sign in </w:t>
            </w:r>
            <w:r>
              <w:rPr>
                <w:rFonts w:ascii="Times New Roman" w:hAnsi="Times New Roman"/>
                <w:b/>
              </w:rPr>
              <w:t>Section 7</w:t>
            </w:r>
            <w:r>
              <w:rPr>
                <w:rFonts w:ascii="Times New Roman" w:hAnsi="Times New Roman"/>
              </w:rPr>
              <w:t xml:space="preserve">: </w:t>
            </w:r>
            <w:r>
              <w:rPr>
                <w:rFonts w:ascii="Times New Roman" w:hAnsi="Times New Roman"/>
                <w:b/>
              </w:rPr>
              <w:t>Test Results &amp; Approval</w:t>
            </w:r>
            <w:r>
              <w:rPr>
                <w:rFonts w:ascii="Times New Roman" w:hAnsi="Times New Roman"/>
              </w:rPr>
              <w:t>, after the completion of their execution.</w:t>
            </w:r>
          </w:p>
        </w:tc>
      </w:tr>
      <w:bookmarkEnd w:id="7"/>
    </w:tbl>
    <w:p w14:paraId="4110A11F">
      <w:pPr>
        <w:ind w:left="360"/>
        <w:rPr>
          <w:rFonts w:ascii="Times New Roman" w:hAnsi="Times New Roman"/>
          <w:b/>
        </w:rPr>
      </w:pPr>
    </w:p>
    <w:p w14:paraId="360201F2">
      <w:pPr>
        <w:ind w:left="360"/>
        <w:rPr>
          <w:rFonts w:ascii="Times New Roman" w:hAnsi="Times New Roman"/>
          <w:b/>
        </w:rPr>
      </w:pPr>
    </w:p>
    <w:p w14:paraId="06117909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675CF2C2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73D9E7EC">
      <w:pPr>
        <w:spacing w:line="360" w:lineRule="auto"/>
        <w:ind w:left="360"/>
        <w:rPr>
          <w:rFonts w:ascii="Times New Roman" w:hAnsi="Times New Roman"/>
          <w:b/>
          <w:vanish/>
        </w:rPr>
      </w:pPr>
    </w:p>
    <w:p w14:paraId="09A334B6">
      <w:pPr>
        <w:pStyle w:val="2"/>
        <w:numPr>
          <w:ilvl w:val="0"/>
          <w:numId w:val="1"/>
        </w:numPr>
        <w:spacing w:before="0" w:line="360" w:lineRule="auto"/>
        <w:ind w:left="546" w:hanging="546"/>
        <w:rPr>
          <w:rFonts w:ascii="Times New Roman" w:hAnsi="Times New Roman"/>
          <w:b/>
          <w:color w:val="auto"/>
          <w:sz w:val="24"/>
          <w:szCs w:val="24"/>
        </w:rPr>
      </w:pPr>
      <w:bookmarkStart w:id="9" w:name="_Toc207449709"/>
      <w:r>
        <w:rPr>
          <w:rFonts w:ascii="Times New Roman" w:hAnsi="Times New Roman"/>
          <w:b/>
          <w:color w:val="auto"/>
          <w:sz w:val="24"/>
          <w:szCs w:val="24"/>
        </w:rPr>
        <w:t>OQ Test Cases</w:t>
      </w:r>
      <w:bookmarkEnd w:id="9"/>
    </w:p>
    <w:p w14:paraId="5529D3DA">
      <w:pPr>
        <w:pStyle w:val="2"/>
        <w:numPr>
          <w:ilvl w:val="0"/>
          <w:numId w:val="4"/>
        </w:numPr>
        <w:spacing w:before="0" w:line="360" w:lineRule="auto"/>
        <w:rPr>
          <w:rFonts w:ascii="Times New Roman" w:hAnsi="Times New Roman"/>
          <w:b/>
          <w:color w:val="auto"/>
          <w:sz w:val="24"/>
          <w:szCs w:val="24"/>
        </w:rPr>
      </w:pPr>
      <w:bookmarkStart w:id="10" w:name="_Toc207449710"/>
      <w:r>
        <w:rPr>
          <w:rFonts w:ascii="Times New Roman" w:hAnsi="Times New Roman"/>
          <w:b/>
          <w:color w:val="auto"/>
          <w:sz w:val="24"/>
          <w:szCs w:val="24"/>
        </w:rPr>
        <w:t>Test case</w:t>
      </w:r>
      <w:bookmarkEnd w:id="10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3998"/>
        <w:gridCol w:w="8221"/>
      </w:tblGrid>
      <w:tr w14:paraId="60FD01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43" w:type="dxa"/>
            <w:shd w:val="clear" w:color="auto" w:fill="F2F2F2"/>
            <w:vAlign w:val="center"/>
          </w:tcPr>
          <w:p w14:paraId="40B132B4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Test Case #</w:t>
            </w:r>
          </w:p>
        </w:tc>
        <w:tc>
          <w:tcPr>
            <w:tcW w:w="3998" w:type="dxa"/>
            <w:shd w:val="clear" w:color="auto" w:fill="F2F2F2"/>
            <w:vAlign w:val="center"/>
          </w:tcPr>
          <w:p w14:paraId="68F2FB6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Objective of the Test Case</w:t>
            </w:r>
          </w:p>
        </w:tc>
        <w:tc>
          <w:tcPr>
            <w:tcW w:w="8221" w:type="dxa"/>
            <w:shd w:val="clear" w:color="auto" w:fill="F2F2F2"/>
            <w:vAlign w:val="center"/>
          </w:tcPr>
          <w:p w14:paraId="4CA49535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Pre-requisites</w:t>
            </w:r>
          </w:p>
        </w:tc>
      </w:tr>
      <w:tr w14:paraId="6302A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" w:hRule="atLeast"/>
        </w:trPr>
        <w:tc>
          <w:tcPr>
            <w:tcW w:w="1843" w:type="dxa"/>
            <w:vAlign w:val="center"/>
          </w:tcPr>
          <w:p w14:paraId="653BC0E2">
            <w:pPr>
              <w:jc w:val="center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4.</w:t>
            </w:r>
            <w:r>
              <w:rPr>
                <w:rFonts w:ascii="Times New Roman" w:hAnsi="Times New Roman"/>
                <w:lang w:val="en-IN"/>
              </w:rPr>
              <w:t>13</w:t>
            </w:r>
          </w:p>
        </w:tc>
        <w:tc>
          <w:tcPr>
            <w:tcW w:w="3998" w:type="dxa"/>
            <w:vAlign w:val="center"/>
          </w:tcPr>
          <w:p w14:paraId="4063980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IN"/>
              </w:rPr>
              <w:t>Creation of Product Customers in Masters</w:t>
            </w:r>
          </w:p>
        </w:tc>
        <w:tc>
          <w:tcPr>
            <w:tcW w:w="8221" w:type="dxa"/>
            <w:vAlign w:val="center"/>
          </w:tcPr>
          <w:p w14:paraId="47CB72DF">
            <w:pPr>
              <w:numPr>
                <w:ilvl w:val="0"/>
                <w:numId w:val="5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 Initiator, Master Reviewer and Master Approver security group users should be present in the application</w:t>
            </w:r>
          </w:p>
        </w:tc>
      </w:tr>
    </w:tbl>
    <w:p w14:paraId="790BF217">
      <w:pPr>
        <w:rPr>
          <w:rFonts w:ascii="Times New Roman" w:hAnsi="Times New Roman"/>
        </w:rPr>
      </w:pPr>
    </w:p>
    <w:tbl>
      <w:tblPr>
        <w:tblStyle w:val="5"/>
        <w:tblpPr w:leftFromText="180" w:rightFromText="180" w:vertAnchor="text" w:tblpX="704" w:tblpY="1"/>
        <w:tblOverlap w:val="never"/>
        <w:tblW w:w="140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250"/>
        <w:gridCol w:w="3060"/>
        <w:gridCol w:w="3339"/>
        <w:gridCol w:w="1350"/>
        <w:gridCol w:w="1627"/>
        <w:gridCol w:w="1417"/>
      </w:tblGrid>
      <w:tr w14:paraId="69E6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63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5A534361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before the pre-approval of the script</w:t>
            </w:r>
          </w:p>
        </w:tc>
        <w:tc>
          <w:tcPr>
            <w:tcW w:w="773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474CD726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This section is filled during execution, by hand.</w:t>
            </w:r>
          </w:p>
        </w:tc>
      </w:tr>
      <w:tr w14:paraId="02588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2" w:hRule="atLeast"/>
          <w:tblHeader/>
        </w:trPr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5217E827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Step ID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7A320CA9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 Instructions</w:t>
            </w:r>
          </w:p>
        </w:tc>
        <w:tc>
          <w:tcPr>
            <w:tcW w:w="30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6D1CB032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Expected Results</w:t>
            </w:r>
          </w:p>
        </w:tc>
        <w:tc>
          <w:tcPr>
            <w:tcW w:w="3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00A0514C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Actual Results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215B9013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Pass</w:t>
            </w:r>
          </w:p>
          <w:p w14:paraId="50B2FCF9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/ Fail</w:t>
            </w:r>
          </w:p>
        </w:tc>
        <w:tc>
          <w:tcPr>
            <w:tcW w:w="16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7D9FBA27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Defect ID, if applicable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C6E7"/>
            <w:vAlign w:val="center"/>
          </w:tcPr>
          <w:p w14:paraId="73B55CA8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Tested By</w:t>
            </w:r>
          </w:p>
          <w:p w14:paraId="0FB087DA">
            <w:pPr>
              <w:pStyle w:val="10"/>
              <w:tabs>
                <w:tab w:val="left" w:pos="720"/>
              </w:tabs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( Initial &amp;Date )</w:t>
            </w:r>
          </w:p>
        </w:tc>
      </w:tr>
      <w:tr w14:paraId="045BA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895123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29E8D4A0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“oqmi” user</w:t>
            </w:r>
          </w:p>
        </w:tc>
        <w:tc>
          <w:tcPr>
            <w:tcW w:w="3060" w:type="dxa"/>
          </w:tcPr>
          <w:p w14:paraId="6431C647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64908EEC">
            <w:pPr>
              <w:pStyle w:val="17"/>
              <w:numPr>
                <w:ilvl w:val="0"/>
                <w:numId w:val="7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Masters</w:t>
            </w:r>
          </w:p>
        </w:tc>
        <w:tc>
          <w:tcPr>
            <w:tcW w:w="3339" w:type="dxa"/>
          </w:tcPr>
          <w:p w14:paraId="18C7DA9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61A7B92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103754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CB69AC0">
            <w:pPr>
              <w:rPr>
                <w:rFonts w:ascii="Times New Roman" w:hAnsi="Times New Roman"/>
                <w:bCs/>
              </w:rPr>
            </w:pPr>
          </w:p>
        </w:tc>
      </w:tr>
      <w:tr w14:paraId="56A0C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BB8BF6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994B26F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Click on Masters Button</w:t>
            </w:r>
          </w:p>
        </w:tc>
        <w:tc>
          <w:tcPr>
            <w:tcW w:w="3060" w:type="dxa"/>
          </w:tcPr>
          <w:p w14:paraId="288E0D24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should be logged in and the below are the menu items displayed on the left side of the screen.</w:t>
            </w:r>
          </w:p>
          <w:p w14:paraId="6C9AD61F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Name (Right Top Corner)</w:t>
            </w:r>
          </w:p>
          <w:p w14:paraId="0B155E5F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Management</w:t>
            </w:r>
          </w:p>
          <w:p w14:paraId="4DD226C5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User Request</w:t>
            </w:r>
          </w:p>
          <w:p w14:paraId="12263F9E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Departments</w:t>
            </w:r>
          </w:p>
          <w:p w14:paraId="60634106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Security Groups</w:t>
            </w:r>
          </w:p>
          <w:p w14:paraId="5AC27EF6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Facilities</w:t>
            </w:r>
          </w:p>
          <w:p w14:paraId="728D7FE7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Customers</w:t>
            </w:r>
          </w:p>
          <w:p w14:paraId="3970A745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Product Master</w:t>
            </w:r>
          </w:p>
          <w:p w14:paraId="31CDE0B4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Vendor Details</w:t>
            </w:r>
          </w:p>
          <w:p w14:paraId="42321CAD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Material Master</w:t>
            </w:r>
          </w:p>
          <w:p w14:paraId="1782F709">
            <w:pPr>
              <w:pStyle w:val="17"/>
              <w:numPr>
                <w:ilvl w:val="0"/>
                <w:numId w:val="8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Audits </w:t>
            </w:r>
          </w:p>
        </w:tc>
        <w:tc>
          <w:tcPr>
            <w:tcW w:w="3339" w:type="dxa"/>
          </w:tcPr>
          <w:p w14:paraId="164BD41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61506B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FAFA4C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0520BF0">
            <w:pPr>
              <w:rPr>
                <w:rFonts w:ascii="Times New Roman" w:hAnsi="Times New Roman"/>
                <w:bCs/>
              </w:rPr>
            </w:pPr>
          </w:p>
        </w:tc>
      </w:tr>
      <w:tr w14:paraId="6292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17C182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0B833CA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hint="default" w:ascii="Times New Roman" w:hAnsi="Times New Roman"/>
                <w:lang w:val="en-US"/>
              </w:rPr>
              <w:t xml:space="preserve">Product Master </w:t>
            </w:r>
            <w:r>
              <w:rPr>
                <w:rFonts w:ascii="Times New Roman" w:hAnsi="Times New Roman"/>
              </w:rPr>
              <w:t xml:space="preserve">Menu and Click on </w:t>
            </w:r>
            <w:r>
              <w:rPr>
                <w:rFonts w:hint="default" w:ascii="Times New Roman" w:hAnsi="Times New Roman"/>
                <w:lang w:val="en-US"/>
              </w:rPr>
              <w:t>Product Master sub menu and Click On Create</w:t>
            </w:r>
          </w:p>
        </w:tc>
        <w:tc>
          <w:tcPr>
            <w:tcW w:w="3060" w:type="dxa"/>
          </w:tcPr>
          <w:p w14:paraId="75A7A41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Create</w:t>
            </w:r>
            <w:r>
              <w:rPr>
                <w:rFonts w:hint="default" w:ascii="Times New Roman" w:hAnsi="Times New Roman"/>
                <w:lang w:val="en-US"/>
              </w:rPr>
              <w:t xml:space="preserve"> Product</w:t>
            </w:r>
            <w:r>
              <w:rPr>
                <w:rFonts w:ascii="Times New Roman" w:hAnsi="Times New Roman"/>
              </w:rPr>
              <w:t xml:space="preserve"> Customer screen shall be displayed with the following details:</w:t>
            </w:r>
          </w:p>
          <w:p w14:paraId="36F2093B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</w:p>
          <w:p w14:paraId="0E018FD8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>Product Name</w:t>
            </w:r>
          </w:p>
          <w:p w14:paraId="6CF7FCC6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Market Region</w:t>
            </w:r>
          </w:p>
          <w:p w14:paraId="47779C86">
            <w:pPr>
              <w:pStyle w:val="17"/>
              <w:numPr>
                <w:ilvl w:val="0"/>
                <w:numId w:val="9"/>
              </w:num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>Customer</w:t>
            </w:r>
          </w:p>
        </w:tc>
        <w:tc>
          <w:tcPr>
            <w:tcW w:w="3339" w:type="dxa"/>
          </w:tcPr>
          <w:p w14:paraId="00A937B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6CA02D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EDD1E1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3D8787A">
            <w:pPr>
              <w:rPr>
                <w:rFonts w:ascii="Times New Roman" w:hAnsi="Times New Roman"/>
                <w:bCs/>
              </w:rPr>
            </w:pPr>
          </w:p>
        </w:tc>
      </w:tr>
      <w:tr w14:paraId="2FA75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2F0DD9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89C87A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the Below Text into the respective fields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hint="default" w:ascii="Times New Roman" w:hAnsi="Times New Roman"/>
                <w:lang w:val="en-US"/>
              </w:rPr>
              <w:t>Product&lt;Drop Down&gt;</w:t>
            </w:r>
            <w:r>
              <w:rPr>
                <w:rFonts w:ascii="Times New Roman" w:hAnsi="Times New Roman"/>
              </w:rPr>
              <w:t>: OQ-</w:t>
            </w:r>
            <w:r>
              <w:rPr>
                <w:rFonts w:hint="default" w:ascii="Times New Roman" w:hAnsi="Times New Roman"/>
                <w:lang w:val="en-US"/>
              </w:rPr>
              <w:t>Product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br w:type="textWrapping"/>
            </w:r>
          </w:p>
          <w:p w14:paraId="080C4B8A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Market Region: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&lt;Drop Down&gt; India</w:t>
            </w:r>
          </w:p>
          <w:p w14:paraId="1DD5ECF6">
            <w:pPr>
              <w:spacing w:before="120" w:after="120"/>
              <w:rPr>
                <w:rFonts w:ascii="Times New Roman" w:hAnsi="Times New Roman"/>
              </w:rPr>
            </w:pPr>
          </w:p>
          <w:p w14:paraId="1EFB9719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Customer:</w:t>
            </w:r>
          </w:p>
          <w:p w14:paraId="3B29545D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OQ Customer-1</w:t>
            </w:r>
          </w:p>
          <w:p w14:paraId="5ABAA00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‘a’ in the Expected Result).</w:t>
            </w:r>
          </w:p>
          <w:p w14:paraId="4499536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Click on ‘submit’ button.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</w:t>
            </w:r>
            <w:r>
              <w:rPr>
                <w:rFonts w:ascii="Times New Roman" w:hAnsi="Times New Roman"/>
                <w:lang w:val="en-IN"/>
              </w:rPr>
              <w:t>b</w:t>
            </w:r>
            <w:r>
              <w:rPr>
                <w:rFonts w:ascii="Times New Roman" w:hAnsi="Times New Roman"/>
              </w:rPr>
              <w:t>’ in the Expected Result).</w:t>
            </w:r>
          </w:p>
        </w:tc>
        <w:tc>
          <w:tcPr>
            <w:tcW w:w="3060" w:type="dxa"/>
          </w:tcPr>
          <w:p w14:paraId="4920843C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fields must accept the data defined by the user.</w:t>
            </w:r>
          </w:p>
          <w:p w14:paraId="7F7DBD05">
            <w:pPr>
              <w:numPr>
                <w:ilvl w:val="0"/>
                <w:numId w:val="10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“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 xml:space="preserve">Customer Created Successfully” message will appear and it will redirect to the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Customers List page and display status with draft.</w:t>
            </w:r>
          </w:p>
          <w:p w14:paraId="15C9771C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</w:p>
          <w:p w14:paraId="6CEB1E3F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</w:p>
        </w:tc>
        <w:tc>
          <w:tcPr>
            <w:tcW w:w="3339" w:type="dxa"/>
          </w:tcPr>
          <w:p w14:paraId="12F4561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29880DC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F94481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69EA832">
            <w:pPr>
              <w:rPr>
                <w:rFonts w:ascii="Times New Roman" w:hAnsi="Times New Roman"/>
                <w:bCs/>
              </w:rPr>
            </w:pPr>
          </w:p>
        </w:tc>
      </w:tr>
      <w:tr w14:paraId="3259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23AA21F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E6A6730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Select</w:t>
            </w:r>
            <w:r>
              <w:rPr>
                <w:rFonts w:hint="default" w:ascii="Times New Roman" w:hAnsi="Times New Roman"/>
                <w:lang w:val="en-US"/>
              </w:rPr>
              <w:t xml:space="preserve"> Product Master </w:t>
            </w:r>
            <w:r>
              <w:rPr>
                <w:rFonts w:ascii="Times New Roman" w:hAnsi="Times New Roman"/>
              </w:rPr>
              <w:t xml:space="preserve">Menu </w:t>
            </w:r>
            <w:r>
              <w:rPr>
                <w:rFonts w:hint="default" w:ascii="Times New Roman" w:hAnsi="Times New Roman"/>
                <w:lang w:val="en-US"/>
              </w:rPr>
              <w:t xml:space="preserve"> and click on Product </w:t>
            </w:r>
            <w:r>
              <w:rPr>
                <w:rFonts w:ascii="Times New Roman" w:hAnsi="Times New Roman"/>
              </w:rPr>
              <w:t xml:space="preserve">Customer </w:t>
            </w:r>
            <w:r>
              <w:rPr>
                <w:rFonts w:hint="default" w:ascii="Times New Roman" w:hAnsi="Times New Roman"/>
                <w:lang w:val="en-US"/>
              </w:rPr>
              <w:t xml:space="preserve"> sub menu</w:t>
            </w:r>
          </w:p>
        </w:tc>
        <w:tc>
          <w:tcPr>
            <w:tcW w:w="3060" w:type="dxa"/>
          </w:tcPr>
          <w:p w14:paraId="330573C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Customers List Should be displayed with</w:t>
            </w:r>
            <w:r>
              <w:rPr>
                <w:rFonts w:hint="default" w:ascii="Times New Roman" w:hAnsi="Times New Roman"/>
                <w:lang w:val="en-US"/>
              </w:rPr>
              <w:t xml:space="preserve"> Product, Product Code,</w:t>
            </w:r>
            <w:r>
              <w:rPr>
                <w:rFonts w:ascii="Times New Roman" w:hAnsi="Times New Roman"/>
              </w:rPr>
              <w:t xml:space="preserve"> Customer Name, Market Regions, Status, Actions.</w:t>
            </w:r>
          </w:p>
        </w:tc>
        <w:tc>
          <w:tcPr>
            <w:tcW w:w="3339" w:type="dxa"/>
          </w:tcPr>
          <w:p w14:paraId="733877B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8562F3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D5EAC4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404AC7D">
            <w:pPr>
              <w:rPr>
                <w:rFonts w:ascii="Times New Roman" w:hAnsi="Times New Roman"/>
                <w:bCs/>
              </w:rPr>
            </w:pPr>
          </w:p>
        </w:tc>
      </w:tr>
      <w:tr w14:paraId="54B45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0B13FD3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6AEA538C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IN"/>
              </w:rPr>
              <w:t xml:space="preserve">Login as oqmr </w:t>
            </w:r>
            <w:r>
              <w:rPr>
                <w:rFonts w:ascii="Times New Roman" w:hAnsi="Times New Roman"/>
              </w:rPr>
              <w:t xml:space="preserve">Click on Actions for the </w:t>
            </w:r>
          </w:p>
        </w:tc>
        <w:tc>
          <w:tcPr>
            <w:tcW w:w="3060" w:type="dxa"/>
          </w:tcPr>
          <w:p w14:paraId="3A941028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display:</w:t>
            </w:r>
          </w:p>
          <w:p w14:paraId="5D3C9064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View</w:t>
            </w:r>
          </w:p>
          <w:p w14:paraId="777C3F91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Return</w:t>
            </w:r>
          </w:p>
          <w:p w14:paraId="749F8573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Review</w:t>
            </w:r>
          </w:p>
        </w:tc>
        <w:tc>
          <w:tcPr>
            <w:tcW w:w="3339" w:type="dxa"/>
          </w:tcPr>
          <w:p w14:paraId="26CF7CA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0EDA721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83140A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48A3231">
            <w:pPr>
              <w:rPr>
                <w:rFonts w:ascii="Times New Roman" w:hAnsi="Times New Roman"/>
                <w:bCs/>
              </w:rPr>
            </w:pPr>
          </w:p>
        </w:tc>
      </w:tr>
      <w:tr w14:paraId="46E9E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25E7775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79C6307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Click on View </w:t>
            </w:r>
          </w:p>
          <w:p w14:paraId="076A1669">
            <w:pPr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Click on back button</w:t>
            </w:r>
          </w:p>
        </w:tc>
        <w:tc>
          <w:tcPr>
            <w:tcW w:w="3060" w:type="dxa"/>
          </w:tcPr>
          <w:p w14:paraId="6077D058">
            <w:pPr>
              <w:tabs>
                <w:tab w:val="left" w:pos="211"/>
              </w:tabs>
              <w:suppressAutoHyphens/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View Product customer page will be displayed</w:t>
            </w:r>
          </w:p>
          <w:p w14:paraId="4F5623EE">
            <w:pPr>
              <w:tabs>
                <w:tab w:val="left" w:pos="211"/>
              </w:tabs>
              <w:suppressAutoHyphens/>
              <w:spacing w:before="120" w:after="120"/>
              <w:rPr>
                <w:rFonts w:hint="default" w:ascii="Times New Roman" w:hAnsi="Times New Roman"/>
                <w:lang w:val="en-US"/>
              </w:rPr>
            </w:pPr>
            <w:r>
              <w:rPr>
                <w:rFonts w:hint="default" w:ascii="Times New Roman" w:hAnsi="Times New Roman"/>
                <w:lang w:val="en-US"/>
              </w:rPr>
              <w:t>Page will be redirected to the Product Customer list</w:t>
            </w:r>
          </w:p>
        </w:tc>
        <w:tc>
          <w:tcPr>
            <w:tcW w:w="3339" w:type="dxa"/>
          </w:tcPr>
          <w:p w14:paraId="6C713DF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3B7765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627" w:type="dxa"/>
          </w:tcPr>
          <w:p w14:paraId="232BF87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BDD2BB5">
            <w:pPr>
              <w:rPr>
                <w:rFonts w:ascii="Times New Roman" w:hAnsi="Times New Roman"/>
                <w:bCs/>
              </w:rPr>
            </w:pPr>
          </w:p>
        </w:tc>
      </w:tr>
      <w:tr w14:paraId="46294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D0C5D3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BDAA744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Return Button.</w:t>
            </w:r>
          </w:p>
          <w:p w14:paraId="4E4FA0F0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reason for return as “Remove ‘-’and click into return button.</w:t>
            </w:r>
          </w:p>
        </w:tc>
        <w:tc>
          <w:tcPr>
            <w:tcW w:w="3060" w:type="dxa"/>
          </w:tcPr>
          <w:p w14:paraId="5FDDEABB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Return popup page display with remarks column.</w:t>
            </w:r>
          </w:p>
          <w:p w14:paraId="5F82F614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After return Success message should be displayed with “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 Returned Successfully” and status will change to returned by reviewer.</w:t>
            </w:r>
          </w:p>
        </w:tc>
        <w:tc>
          <w:tcPr>
            <w:tcW w:w="3339" w:type="dxa"/>
          </w:tcPr>
          <w:p w14:paraId="3E27378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18B17B5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0193B6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3094858">
            <w:pPr>
              <w:rPr>
                <w:rFonts w:ascii="Times New Roman" w:hAnsi="Times New Roman"/>
                <w:bCs/>
              </w:rPr>
            </w:pPr>
          </w:p>
        </w:tc>
      </w:tr>
      <w:tr w14:paraId="49914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7992AC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A0BE3D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oqmi role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 xml:space="preserve">&amp; click actions </w:t>
            </w:r>
            <w:r>
              <w:rPr>
                <w:rFonts w:ascii="Times New Roman" w:hAnsi="Times New Roman"/>
              </w:rPr>
              <w:t>Click on Edit button</w:t>
            </w:r>
          </w:p>
          <w:p w14:paraId="052FD7F8">
            <w:pPr>
              <w:rPr>
                <w:rFonts w:ascii="Times New Roman" w:hAnsi="Times New Roman"/>
              </w:rPr>
            </w:pPr>
          </w:p>
          <w:p w14:paraId="177CEF0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 modify &amp; click update button.</w:t>
            </w:r>
          </w:p>
        </w:tc>
        <w:tc>
          <w:tcPr>
            <w:tcW w:w="3060" w:type="dxa"/>
          </w:tcPr>
          <w:p w14:paraId="2EEBBB2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should be redirected to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 edit page.</w:t>
            </w:r>
          </w:p>
          <w:p w14:paraId="2476F965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After Update Success message should be displayed with “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 updated successfully” and status will change to draft.</w:t>
            </w:r>
          </w:p>
        </w:tc>
        <w:tc>
          <w:tcPr>
            <w:tcW w:w="3339" w:type="dxa"/>
          </w:tcPr>
          <w:p w14:paraId="034A5CB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6D3240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D1A1B0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D8CB1E3">
            <w:pPr>
              <w:rPr>
                <w:rFonts w:ascii="Times New Roman" w:hAnsi="Times New Roman"/>
                <w:bCs/>
              </w:rPr>
            </w:pPr>
          </w:p>
        </w:tc>
      </w:tr>
      <w:tr w14:paraId="2B30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67E244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0436B9A">
            <w:pPr>
              <w:spacing w:before="120" w:after="12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Login as oqmr role user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/>
                <w:bCs/>
              </w:rPr>
              <w:t>&amp; click actions</w:t>
            </w:r>
          </w:p>
          <w:p w14:paraId="63F125CF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Review button.</w:t>
            </w:r>
          </w:p>
          <w:p w14:paraId="66755742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a. Enter remarks and click into Review button.</w:t>
            </w:r>
          </w:p>
          <w:p w14:paraId="28891F27">
            <w:pPr>
              <w:spacing w:before="120" w:after="120"/>
              <w:rPr>
                <w:rFonts w:ascii="Times New Roman" w:hAnsi="Times New Roman"/>
                <w:bCs/>
              </w:rPr>
            </w:pPr>
          </w:p>
        </w:tc>
        <w:tc>
          <w:tcPr>
            <w:tcW w:w="3060" w:type="dxa"/>
          </w:tcPr>
          <w:p w14:paraId="5F2768E0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popup page is display with remarks column and Accept buttons.</w:t>
            </w:r>
          </w:p>
          <w:p w14:paraId="236D3F80">
            <w:pPr>
              <w:tabs>
                <w:tab w:val="left" w:pos="211"/>
                <w:tab w:val="left" w:pos="720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a. Success message should be displayed with “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 Reviewed successfully” and status will change to reviewed.</w:t>
            </w:r>
          </w:p>
        </w:tc>
        <w:tc>
          <w:tcPr>
            <w:tcW w:w="3339" w:type="dxa"/>
          </w:tcPr>
          <w:p w14:paraId="1E1206D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49C6262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E77170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9BA4D30">
            <w:pPr>
              <w:rPr>
                <w:rFonts w:ascii="Times New Roman" w:hAnsi="Times New Roman"/>
                <w:bCs/>
              </w:rPr>
            </w:pPr>
          </w:p>
        </w:tc>
      </w:tr>
      <w:tr w14:paraId="6C6B6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381D37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69AA678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Login as “oqma” user</w:t>
            </w:r>
            <w:r>
              <w:rPr>
                <w:rFonts w:ascii="Times New Roman" w:hAnsi="Times New Roman"/>
                <w:bCs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 xml:space="preserve">Select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 xml:space="preserve">Master Menu </w:t>
            </w:r>
            <w:r>
              <w:rPr>
                <w:rFonts w:hint="default" w:ascii="Times New Roman" w:hAnsi="Times New Roman"/>
                <w:lang w:val="en-US"/>
              </w:rPr>
              <w:t xml:space="preserve"> and Product customer sub menu</w:t>
            </w:r>
            <w:r>
              <w:rPr>
                <w:rFonts w:ascii="Times New Roman" w:hAnsi="Times New Roman"/>
                <w:bCs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 xml:space="preserve">Click on Actions </w:t>
            </w:r>
          </w:p>
        </w:tc>
        <w:tc>
          <w:tcPr>
            <w:tcW w:w="3060" w:type="dxa"/>
          </w:tcPr>
          <w:p w14:paraId="45F1177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Actions button should display:</w:t>
            </w:r>
          </w:p>
          <w:p w14:paraId="4D1D3FB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 View</w:t>
            </w:r>
          </w:p>
          <w:p w14:paraId="76212384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 Approve</w:t>
            </w:r>
          </w:p>
          <w:p w14:paraId="705C8453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3. Return</w:t>
            </w:r>
          </w:p>
        </w:tc>
        <w:tc>
          <w:tcPr>
            <w:tcW w:w="3339" w:type="dxa"/>
          </w:tcPr>
          <w:p w14:paraId="284D4A48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382775D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CDF753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03A1ACB6">
            <w:pPr>
              <w:rPr>
                <w:rFonts w:ascii="Times New Roman" w:hAnsi="Times New Roman"/>
                <w:bCs/>
              </w:rPr>
            </w:pPr>
          </w:p>
        </w:tc>
      </w:tr>
      <w:tr w14:paraId="63B5C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F2C952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C63D25D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Click on Return Button.</w:t>
            </w:r>
          </w:p>
          <w:p w14:paraId="3C8A0CBB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 reason for return as “Return’ and click into return button.</w:t>
            </w:r>
          </w:p>
        </w:tc>
        <w:tc>
          <w:tcPr>
            <w:tcW w:w="3060" w:type="dxa"/>
          </w:tcPr>
          <w:p w14:paraId="17173EB3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 should be taken with the entry</w:t>
            </w:r>
          </w:p>
          <w:p w14:paraId="71CD078E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After return Success message should be displayed with “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</w:rPr>
              <w:t>Customer Returned Successfully” and status will change to returned by approver.</w:t>
            </w:r>
          </w:p>
        </w:tc>
        <w:tc>
          <w:tcPr>
            <w:tcW w:w="3339" w:type="dxa"/>
          </w:tcPr>
          <w:p w14:paraId="61A7CB12">
            <w:pPr>
              <w:rPr>
                <w:rFonts w:hint="default" w:ascii="Times New Roman" w:hAnsi="Times New Roman"/>
                <w:bCs/>
                <w:lang w:val="en-US"/>
              </w:rPr>
            </w:pPr>
            <w:bookmarkStart w:id="17" w:name="_GoBack"/>
            <w:bookmarkEnd w:id="17"/>
          </w:p>
        </w:tc>
        <w:tc>
          <w:tcPr>
            <w:tcW w:w="1350" w:type="dxa"/>
          </w:tcPr>
          <w:p w14:paraId="7D264E5F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19994B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BEBE4D0">
            <w:pPr>
              <w:rPr>
                <w:rFonts w:ascii="Times New Roman" w:hAnsi="Times New Roman"/>
                <w:bCs/>
              </w:rPr>
            </w:pPr>
          </w:p>
        </w:tc>
      </w:tr>
      <w:tr w14:paraId="51B48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F3A5A6E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CAC0E79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>Now login with ‘oqmasterinitiator’ and ‘oqmasterreviewer’ and make edit and review process completed respectively.</w:t>
            </w:r>
          </w:p>
        </w:tc>
        <w:tc>
          <w:tcPr>
            <w:tcW w:w="3060" w:type="dxa"/>
          </w:tcPr>
          <w:p w14:paraId="3FB3E9A3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Edit option should work for oqmasterinitiator and status should be changed to ‘Draft’</w:t>
            </w:r>
          </w:p>
          <w:p w14:paraId="7416D619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option should work for oqmasterreviewer and status should be changed to ‘Reviewed’</w:t>
            </w:r>
          </w:p>
        </w:tc>
        <w:tc>
          <w:tcPr>
            <w:tcW w:w="3339" w:type="dxa"/>
          </w:tcPr>
          <w:p w14:paraId="2B206CA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15F507FB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43FDC5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0F492E7">
            <w:pPr>
              <w:rPr>
                <w:rFonts w:ascii="Times New Roman" w:hAnsi="Times New Roman"/>
                <w:bCs/>
              </w:rPr>
            </w:pPr>
          </w:p>
        </w:tc>
      </w:tr>
      <w:tr w14:paraId="5CD8D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5053F9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5659EE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Cs/>
              </w:rPr>
              <w:t xml:space="preserve">After successful review of </w:t>
            </w:r>
            <w:r>
              <w:rPr>
                <w:rFonts w:hint="default" w:ascii="Times New Roman" w:hAnsi="Times New Roman"/>
                <w:bCs/>
                <w:lang w:val="en-US"/>
              </w:rPr>
              <w:t xml:space="preserve">Product </w:t>
            </w:r>
            <w:r>
              <w:rPr>
                <w:rFonts w:ascii="Times New Roman" w:hAnsi="Times New Roman"/>
                <w:bCs/>
              </w:rPr>
              <w:t xml:space="preserve">Customer in </w:t>
            </w:r>
            <w:r>
              <w:rPr>
                <w:rFonts w:hint="default" w:ascii="Times New Roman" w:hAnsi="Times New Roman"/>
                <w:bCs/>
                <w:lang w:val="en-US"/>
              </w:rPr>
              <w:t xml:space="preserve">product </w:t>
            </w:r>
            <w:r>
              <w:rPr>
                <w:rFonts w:ascii="Times New Roman" w:hAnsi="Times New Roman"/>
                <w:bCs/>
              </w:rPr>
              <w:t>customers list approve by logging into the ‘oqmasterapprover’</w:t>
            </w:r>
          </w:p>
        </w:tc>
        <w:tc>
          <w:tcPr>
            <w:tcW w:w="3060" w:type="dxa"/>
          </w:tcPr>
          <w:p w14:paraId="268D16D3">
            <w:pPr>
              <w:tabs>
                <w:tab w:val="left" w:pos="211"/>
              </w:tabs>
              <w:suppressAutoHyphens/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Entered remarks and Approve button should work and ‘Customer Successfully Created’ should be displayed and status should be ‘Active’.</w:t>
            </w:r>
          </w:p>
        </w:tc>
        <w:tc>
          <w:tcPr>
            <w:tcW w:w="3339" w:type="dxa"/>
          </w:tcPr>
          <w:p w14:paraId="0DB1648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969B07B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6A4560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985CB66">
            <w:pPr>
              <w:rPr>
                <w:rFonts w:ascii="Times New Roman" w:hAnsi="Times New Roman"/>
                <w:bCs/>
              </w:rPr>
            </w:pPr>
          </w:p>
        </w:tc>
      </w:tr>
      <w:tr w14:paraId="363CA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570761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66FD57B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as oqmi user</w:t>
            </w: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Select Status ‘Active’ click on Actions</w:t>
            </w:r>
          </w:p>
        </w:tc>
        <w:tc>
          <w:tcPr>
            <w:tcW w:w="3060" w:type="dxa"/>
          </w:tcPr>
          <w:p w14:paraId="4B5DAA32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Inactive option should be appeared.</w:t>
            </w:r>
          </w:p>
        </w:tc>
        <w:tc>
          <w:tcPr>
            <w:tcW w:w="3339" w:type="dxa"/>
          </w:tcPr>
          <w:p w14:paraId="63572A30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1FA4E1A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A930D0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668316C">
            <w:pPr>
              <w:rPr>
                <w:rFonts w:ascii="Times New Roman" w:hAnsi="Times New Roman"/>
                <w:bCs/>
              </w:rPr>
            </w:pPr>
          </w:p>
        </w:tc>
      </w:tr>
      <w:tr w14:paraId="5A732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00E37B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C7C83B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Inactive then enter remarks and click submit</w:t>
            </w:r>
          </w:p>
        </w:tc>
        <w:tc>
          <w:tcPr>
            <w:tcW w:w="3060" w:type="dxa"/>
          </w:tcPr>
          <w:p w14:paraId="5FD585E0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1D7DDB6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05625DB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3F7019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6043507">
            <w:pPr>
              <w:rPr>
                <w:rFonts w:ascii="Times New Roman" w:hAnsi="Times New Roman"/>
                <w:bCs/>
              </w:rPr>
            </w:pPr>
          </w:p>
        </w:tc>
      </w:tr>
      <w:tr w14:paraId="0400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DB1AE3B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475D2F7">
            <w:pPr>
              <w:spacing w:before="120" w:after="120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oqmr and click on actions</w:t>
            </w:r>
          </w:p>
        </w:tc>
        <w:tc>
          <w:tcPr>
            <w:tcW w:w="3060" w:type="dxa"/>
          </w:tcPr>
          <w:p w14:paraId="672B3D26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and Reject options should be appeared.</w:t>
            </w:r>
          </w:p>
        </w:tc>
        <w:tc>
          <w:tcPr>
            <w:tcW w:w="3339" w:type="dxa"/>
          </w:tcPr>
          <w:p w14:paraId="00D5B88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221568E4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A65B5B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AFA00DF">
            <w:pPr>
              <w:rPr>
                <w:rFonts w:ascii="Times New Roman" w:hAnsi="Times New Roman"/>
                <w:bCs/>
              </w:rPr>
            </w:pPr>
          </w:p>
        </w:tc>
      </w:tr>
      <w:tr w14:paraId="0C6DB0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501731D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3A9DB83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Perform reject action</w:t>
            </w:r>
          </w:p>
        </w:tc>
        <w:tc>
          <w:tcPr>
            <w:tcW w:w="3060" w:type="dxa"/>
          </w:tcPr>
          <w:p w14:paraId="56572D15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changed to Active</w:t>
            </w:r>
          </w:p>
        </w:tc>
        <w:tc>
          <w:tcPr>
            <w:tcW w:w="3339" w:type="dxa"/>
          </w:tcPr>
          <w:p w14:paraId="696963DB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0B28B19D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3327A7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329154C4">
            <w:pPr>
              <w:rPr>
                <w:rFonts w:ascii="Times New Roman" w:hAnsi="Times New Roman"/>
                <w:bCs/>
              </w:rPr>
            </w:pPr>
          </w:p>
        </w:tc>
      </w:tr>
      <w:tr w14:paraId="48DF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722B5E0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9A84371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Inactive from actions</w:t>
            </w:r>
          </w:p>
        </w:tc>
        <w:tc>
          <w:tcPr>
            <w:tcW w:w="3060" w:type="dxa"/>
          </w:tcPr>
          <w:p w14:paraId="07302391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‘Inactive Request Initiated’.</w:t>
            </w:r>
          </w:p>
        </w:tc>
        <w:tc>
          <w:tcPr>
            <w:tcW w:w="3339" w:type="dxa"/>
          </w:tcPr>
          <w:p w14:paraId="5CD11929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CBF2F8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D8F54F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EBC4CEB">
            <w:pPr>
              <w:rPr>
                <w:rFonts w:ascii="Times New Roman" w:hAnsi="Times New Roman"/>
                <w:bCs/>
              </w:rPr>
            </w:pPr>
          </w:p>
        </w:tc>
      </w:tr>
      <w:tr w14:paraId="253AE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9DC2D27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EBD2037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588998CC">
            <w:pPr>
              <w:tabs>
                <w:tab w:val="left" w:pos="316"/>
              </w:tabs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Status should be changed to </w:t>
            </w:r>
            <w:r>
              <w:rPr>
                <w:rFonts w:ascii="Roboto" w:hAnsi="Roboto"/>
                <w:color w:val="626262"/>
                <w:sz w:val="20"/>
                <w:szCs w:val="20"/>
                <w:shd w:val="clear" w:color="auto" w:fill="FFFFFF"/>
              </w:rPr>
              <w:t>‘</w:t>
            </w:r>
            <w:r>
              <w:rPr>
                <w:rFonts w:ascii="Times New Roman" w:hAnsi="Times New Roman"/>
              </w:rPr>
              <w:t>Inactive Request Reviewed’</w:t>
            </w:r>
          </w:p>
        </w:tc>
        <w:tc>
          <w:tcPr>
            <w:tcW w:w="3339" w:type="dxa"/>
          </w:tcPr>
          <w:p w14:paraId="31B7BA8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707AAC05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2D262EC2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2CDC9488">
            <w:pPr>
              <w:rPr>
                <w:rFonts w:ascii="Times New Roman" w:hAnsi="Times New Roman"/>
                <w:bCs/>
              </w:rPr>
            </w:pPr>
          </w:p>
        </w:tc>
      </w:tr>
      <w:tr w14:paraId="639CF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FB8AF96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4B3509DF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4CC89DEE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Active </w:t>
            </w:r>
            <w:r>
              <w:rPr>
                <w:rFonts w:hint="default" w:ascii="Times New Roman" w:hAnsi="Times New Roman"/>
                <w:lang w:val="en-US"/>
              </w:rPr>
              <w:t>product customer</w:t>
            </w:r>
            <w:r>
              <w:rPr>
                <w:rFonts w:ascii="Times New Roman" w:hAnsi="Times New Roman"/>
              </w:rPr>
              <w:t xml:space="preserve"> and Click Inactive in actions from oqmi</w:t>
            </w:r>
          </w:p>
          <w:p w14:paraId="475F9F35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3A6B95B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Initiated’ status  and click on Review in actions from oqmr</w:t>
            </w:r>
          </w:p>
          <w:p w14:paraId="4C5C3333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0825069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‘Inactive Request Reviewed’ status and click on Approve in actions from oqma</w:t>
            </w:r>
          </w:p>
          <w:p w14:paraId="0F79B6C1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4B64C7EE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Active.</w:t>
            </w:r>
          </w:p>
          <w:p w14:paraId="7456C9AD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 Request Initiated’.</w:t>
            </w:r>
          </w:p>
          <w:p w14:paraId="4083F858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 Request Reviewed’.</w:t>
            </w:r>
          </w:p>
          <w:p w14:paraId="21DB239C">
            <w:pPr>
              <w:numPr>
                <w:ilvl w:val="0"/>
                <w:numId w:val="11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‘Inactive’.</w:t>
            </w:r>
          </w:p>
        </w:tc>
        <w:tc>
          <w:tcPr>
            <w:tcW w:w="3339" w:type="dxa"/>
          </w:tcPr>
          <w:p w14:paraId="6EF1D0C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DE2D8C7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12A3219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74C426C">
            <w:pPr>
              <w:rPr>
                <w:rFonts w:ascii="Times New Roman" w:hAnsi="Times New Roman"/>
                <w:bCs/>
              </w:rPr>
            </w:pPr>
          </w:p>
        </w:tc>
      </w:tr>
      <w:tr w14:paraId="09717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77AD95F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5EF1E1E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 Status ‘Inactive’</w:t>
            </w:r>
            <w:r>
              <w:rPr>
                <w:rFonts w:hint="default" w:ascii="Times New Roman" w:hAnsi="Times New Roman"/>
                <w:lang w:val="en-US"/>
              </w:rPr>
              <w:t xml:space="preserve"> and </w:t>
            </w:r>
            <w:r>
              <w:rPr>
                <w:rFonts w:ascii="Times New Roman" w:hAnsi="Times New Roman"/>
              </w:rPr>
              <w:t>click on Actions from oqmi</w:t>
            </w:r>
          </w:p>
        </w:tc>
        <w:tc>
          <w:tcPr>
            <w:tcW w:w="3060" w:type="dxa"/>
          </w:tcPr>
          <w:p w14:paraId="00747DAB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Active option should be appeared.</w:t>
            </w:r>
          </w:p>
        </w:tc>
        <w:tc>
          <w:tcPr>
            <w:tcW w:w="3339" w:type="dxa"/>
          </w:tcPr>
          <w:p w14:paraId="1005AA5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463AAD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3E9CB42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1CB93D4D">
            <w:pPr>
              <w:rPr>
                <w:rFonts w:ascii="Times New Roman" w:hAnsi="Times New Roman"/>
                <w:bCs/>
              </w:rPr>
            </w:pPr>
          </w:p>
        </w:tc>
      </w:tr>
      <w:tr w14:paraId="6D5B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6217718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386BE8BE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Select</w:t>
            </w:r>
            <w:r>
              <w:rPr>
                <w:rFonts w:ascii="Times New Roman" w:hAnsi="Times New Roman"/>
                <w:lang w:val="en-IN"/>
              </w:rPr>
              <w:t xml:space="preserve"> </w:t>
            </w:r>
            <w:r>
              <w:rPr>
                <w:rFonts w:ascii="Times New Roman" w:hAnsi="Times New Roman"/>
              </w:rPr>
              <w:t>active then enter remarks and click submit</w:t>
            </w:r>
          </w:p>
        </w:tc>
        <w:tc>
          <w:tcPr>
            <w:tcW w:w="3060" w:type="dxa"/>
          </w:tcPr>
          <w:p w14:paraId="1ECC958B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2991CB2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92AEF2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5F25AB85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331ECED">
            <w:pPr>
              <w:rPr>
                <w:rFonts w:ascii="Times New Roman" w:hAnsi="Times New Roman"/>
                <w:bCs/>
              </w:rPr>
            </w:pPr>
          </w:p>
        </w:tc>
      </w:tr>
      <w:tr w14:paraId="12B9F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59B16CD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6AA1F26">
            <w:pPr>
              <w:spacing w:before="120" w:after="120" w:line="276" w:lineRule="auto"/>
              <w:rPr>
                <w:rFonts w:ascii="Times New Roman" w:hAnsi="Times New Roman"/>
                <w:lang w:val="en-IN"/>
              </w:rPr>
            </w:pPr>
            <w:r>
              <w:rPr>
                <w:rFonts w:ascii="Times New Roman" w:hAnsi="Times New Roman"/>
              </w:rPr>
              <w:t>Login with oqmr and click on actions for the same</w:t>
            </w:r>
            <w:r>
              <w:rPr>
                <w:rFonts w:hint="default" w:ascii="Times New Roman" w:hAnsi="Times New Roman"/>
                <w:lang w:val="en-US"/>
              </w:rPr>
              <w:t xml:space="preserve"> Product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IN"/>
              </w:rPr>
              <w:t>Customer</w:t>
            </w:r>
          </w:p>
        </w:tc>
        <w:tc>
          <w:tcPr>
            <w:tcW w:w="3060" w:type="dxa"/>
          </w:tcPr>
          <w:p w14:paraId="4779A582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Review and Reject options should be appeared.</w:t>
            </w:r>
          </w:p>
        </w:tc>
        <w:tc>
          <w:tcPr>
            <w:tcW w:w="3339" w:type="dxa"/>
          </w:tcPr>
          <w:p w14:paraId="20CF489E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B218773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60562D81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651C88D3">
            <w:pPr>
              <w:rPr>
                <w:rFonts w:ascii="Times New Roman" w:hAnsi="Times New Roman"/>
                <w:bCs/>
              </w:rPr>
            </w:pPr>
          </w:p>
        </w:tc>
      </w:tr>
      <w:tr w14:paraId="3A1E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2D73191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4953529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reject action</w:t>
            </w:r>
          </w:p>
        </w:tc>
        <w:tc>
          <w:tcPr>
            <w:tcW w:w="3060" w:type="dxa"/>
          </w:tcPr>
          <w:p w14:paraId="3B252330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changed to Inactive</w:t>
            </w:r>
          </w:p>
        </w:tc>
        <w:tc>
          <w:tcPr>
            <w:tcW w:w="3339" w:type="dxa"/>
          </w:tcPr>
          <w:p w14:paraId="1AC3C93F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40C4370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4583F974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7305A1D7">
            <w:pPr>
              <w:rPr>
                <w:rFonts w:ascii="Times New Roman" w:hAnsi="Times New Roman"/>
                <w:bCs/>
              </w:rPr>
            </w:pPr>
          </w:p>
        </w:tc>
      </w:tr>
      <w:tr w14:paraId="15DAD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7AB4309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10377F8C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oqmi and again perform active from actions</w:t>
            </w:r>
          </w:p>
        </w:tc>
        <w:tc>
          <w:tcPr>
            <w:tcW w:w="3060" w:type="dxa"/>
          </w:tcPr>
          <w:p w14:paraId="3C24D814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‘Activation Request Initiated’.</w:t>
            </w:r>
          </w:p>
        </w:tc>
        <w:tc>
          <w:tcPr>
            <w:tcW w:w="3339" w:type="dxa"/>
          </w:tcPr>
          <w:p w14:paraId="6C825646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5F34A18E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126B49C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44EB66FD">
            <w:pPr>
              <w:rPr>
                <w:rFonts w:ascii="Times New Roman" w:hAnsi="Times New Roman"/>
                <w:bCs/>
              </w:rPr>
            </w:pPr>
          </w:p>
        </w:tc>
      </w:tr>
      <w:tr w14:paraId="1DD5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7C74337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026A522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Login with oqmr and perform review action</w:t>
            </w:r>
          </w:p>
        </w:tc>
        <w:tc>
          <w:tcPr>
            <w:tcW w:w="3060" w:type="dxa"/>
          </w:tcPr>
          <w:p w14:paraId="43DD517E">
            <w:pPr>
              <w:spacing w:before="120" w:after="120" w:line="276" w:lineRule="auto"/>
              <w:ind w:left="316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should be changed to Reviewed</w:t>
            </w:r>
          </w:p>
        </w:tc>
        <w:tc>
          <w:tcPr>
            <w:tcW w:w="3339" w:type="dxa"/>
          </w:tcPr>
          <w:p w14:paraId="1C8C2DA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48BF8F0C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77DF881D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575A8AF">
            <w:pPr>
              <w:rPr>
                <w:rFonts w:ascii="Times New Roman" w:hAnsi="Times New Roman"/>
                <w:bCs/>
              </w:rPr>
            </w:pPr>
          </w:p>
        </w:tc>
      </w:tr>
      <w:tr w14:paraId="4D6B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652631C">
            <w:pPr>
              <w:numPr>
                <w:ilvl w:val="0"/>
                <w:numId w:val="6"/>
              </w:numPr>
              <w:tabs>
                <w:tab w:val="left" w:pos="426"/>
              </w:tabs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2250" w:type="dxa"/>
          </w:tcPr>
          <w:p w14:paraId="71B0E9FB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Repeat the Reject action from user oqma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(Refer ‘a’ in the Expected Result).</w:t>
            </w:r>
          </w:p>
          <w:p w14:paraId="2B0D46F5">
            <w:pPr>
              <w:spacing w:before="120" w:after="12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Inactive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active in actions from oqmi</w:t>
            </w:r>
          </w:p>
          <w:p w14:paraId="3767F9C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‘b’ in the Expected Result).</w:t>
            </w:r>
          </w:p>
          <w:p w14:paraId="2AE4FEF0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‘active Request Initiated’ status from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on Review in actions from oqmasterreviewer</w:t>
            </w:r>
          </w:p>
          <w:p w14:paraId="2E14FBE7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‘c’ in the Expected Result).</w:t>
            </w:r>
          </w:p>
          <w:p w14:paraId="7610A807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Select ‘active Request Reviewed’ status from </w:t>
            </w: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and click on Approve in actions from oqmasterapprover</w:t>
            </w:r>
          </w:p>
          <w:p w14:paraId="780B0FF2">
            <w:pPr>
              <w:spacing w:before="120" w:after="120"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(Refer ‘d’ in the Expected Result).</w:t>
            </w:r>
          </w:p>
        </w:tc>
        <w:tc>
          <w:tcPr>
            <w:tcW w:w="3060" w:type="dxa"/>
          </w:tcPr>
          <w:p w14:paraId="5B6FBD69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Inactive.</w:t>
            </w:r>
          </w:p>
          <w:p w14:paraId="68C240C8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</w:t>
            </w:r>
            <w:r>
              <w:rPr>
                <w:rFonts w:ascii="Times New Roman" w:hAnsi="Times New Roman"/>
                <w:lang w:val="en-IN"/>
              </w:rPr>
              <w:t xml:space="preserve">Activation Request Initiated </w:t>
            </w:r>
            <w:r>
              <w:rPr>
                <w:rFonts w:ascii="Times New Roman" w:hAnsi="Times New Roman"/>
              </w:rPr>
              <w:t>’.</w:t>
            </w:r>
          </w:p>
          <w:p w14:paraId="7F3C181D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</w:t>
            </w:r>
            <w:r>
              <w:rPr>
                <w:rFonts w:ascii="Times New Roman" w:hAnsi="Times New Roman"/>
                <w:lang w:val="en-IN"/>
              </w:rPr>
              <w:t xml:space="preserve">Activation Request </w:t>
            </w:r>
            <w:r>
              <w:rPr>
                <w:rFonts w:ascii="Times New Roman" w:hAnsi="Times New Roman"/>
              </w:rPr>
              <w:t>Reviewed’</w:t>
            </w:r>
          </w:p>
          <w:p w14:paraId="3F75FA1C">
            <w:pPr>
              <w:numPr>
                <w:ilvl w:val="0"/>
                <w:numId w:val="12"/>
              </w:numPr>
              <w:spacing w:before="120" w:after="120" w:line="276" w:lineRule="auto"/>
              <w:ind w:left="316" w:hanging="142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/>
                <w:lang w:val="en-US"/>
              </w:rPr>
              <w:t xml:space="preserve">Product </w:t>
            </w:r>
            <w:r>
              <w:rPr>
                <w:rFonts w:ascii="Times New Roman" w:hAnsi="Times New Roman"/>
                <w:lang w:val="en-IN"/>
              </w:rPr>
              <w:t>Customer</w:t>
            </w:r>
            <w:r>
              <w:rPr>
                <w:rFonts w:ascii="Times New Roman" w:hAnsi="Times New Roman"/>
              </w:rPr>
              <w:t xml:space="preserve"> status should be ‘active’.</w:t>
            </w:r>
          </w:p>
        </w:tc>
        <w:tc>
          <w:tcPr>
            <w:tcW w:w="3339" w:type="dxa"/>
          </w:tcPr>
          <w:p w14:paraId="2C08DB77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350" w:type="dxa"/>
          </w:tcPr>
          <w:p w14:paraId="6AD82F28">
            <w:pPr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/>
                <w:bCs/>
              </w:rPr>
              <w:t>□Pass □Fail</w:t>
            </w:r>
          </w:p>
        </w:tc>
        <w:tc>
          <w:tcPr>
            <w:tcW w:w="1627" w:type="dxa"/>
          </w:tcPr>
          <w:p w14:paraId="029603F3">
            <w:pPr>
              <w:rPr>
                <w:rFonts w:ascii="Times New Roman" w:hAnsi="Times New Roman"/>
                <w:bCs/>
              </w:rPr>
            </w:pPr>
          </w:p>
        </w:tc>
        <w:tc>
          <w:tcPr>
            <w:tcW w:w="1417" w:type="dxa"/>
          </w:tcPr>
          <w:p w14:paraId="502242D7">
            <w:pPr>
              <w:rPr>
                <w:rFonts w:ascii="Times New Roman" w:hAnsi="Times New Roman"/>
                <w:bCs/>
              </w:rPr>
            </w:pPr>
          </w:p>
        </w:tc>
      </w:tr>
    </w:tbl>
    <w:p w14:paraId="0413E975">
      <w:pPr>
        <w:rPr>
          <w:rFonts w:ascii="Times New Roman" w:hAnsi="Times New Roman"/>
        </w:rPr>
      </w:pPr>
    </w:p>
    <w:p w14:paraId="0AEFE6C1">
      <w:pPr>
        <w:rPr>
          <w:rFonts w:ascii="Times New Roman" w:hAnsi="Times New Roman"/>
        </w:rPr>
      </w:pPr>
    </w:p>
    <w:p w14:paraId="307424E6">
      <w:pPr>
        <w:rPr>
          <w:rFonts w:ascii="Times New Roman" w:hAnsi="Times New Roman"/>
        </w:rPr>
      </w:pPr>
    </w:p>
    <w:p w14:paraId="72B85A87">
      <w:pPr>
        <w:rPr>
          <w:rFonts w:ascii="Times New Roman" w:hAnsi="Times New Roman"/>
        </w:rPr>
      </w:pPr>
    </w:p>
    <w:p w14:paraId="2575D81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textWrapping" w:clear="all"/>
      </w:r>
    </w:p>
    <w:p w14:paraId="4DAE66B2">
      <w:pPr>
        <w:pStyle w:val="2"/>
        <w:numPr>
          <w:ilvl w:val="0"/>
          <w:numId w:val="13"/>
        </w:numPr>
        <w:spacing w:before="0" w:line="360" w:lineRule="auto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1" w:name="_Toc207449711"/>
      <w:bookmarkStart w:id="12" w:name="_Toc498958284"/>
      <w:r>
        <w:rPr>
          <w:rFonts w:ascii="Times New Roman" w:hAnsi="Times New Roman"/>
          <w:b/>
          <w:color w:val="auto"/>
          <w:sz w:val="24"/>
          <w:szCs w:val="24"/>
        </w:rPr>
        <w:t>Test Data Sets</w:t>
      </w:r>
      <w:bookmarkEnd w:id="11"/>
      <w:bookmarkEnd w:id="12"/>
    </w:p>
    <w:tbl>
      <w:tblPr>
        <w:tblStyle w:val="5"/>
        <w:tblW w:w="13939" w:type="dxa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7"/>
        <w:gridCol w:w="3811"/>
        <w:gridCol w:w="3857"/>
        <w:gridCol w:w="5234"/>
      </w:tblGrid>
      <w:tr w14:paraId="65696A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shd w:val="clear" w:color="auto" w:fill="F2F2F2"/>
            <w:vAlign w:val="center"/>
          </w:tcPr>
          <w:p w14:paraId="36A68DE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Sr. No</w:t>
            </w:r>
          </w:p>
        </w:tc>
        <w:tc>
          <w:tcPr>
            <w:tcW w:w="3811" w:type="dxa"/>
            <w:shd w:val="clear" w:color="auto" w:fill="F2F2F2"/>
            <w:vAlign w:val="center"/>
          </w:tcPr>
          <w:p w14:paraId="2E9EF5EB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Fields/ Parameter</w:t>
            </w:r>
          </w:p>
        </w:tc>
        <w:tc>
          <w:tcPr>
            <w:tcW w:w="3857" w:type="dxa"/>
            <w:shd w:val="clear" w:color="auto" w:fill="F2F2F2"/>
            <w:vAlign w:val="center"/>
          </w:tcPr>
          <w:p w14:paraId="234CFCC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Value</w:t>
            </w:r>
          </w:p>
        </w:tc>
        <w:tc>
          <w:tcPr>
            <w:tcW w:w="5234" w:type="dxa"/>
            <w:shd w:val="clear" w:color="auto" w:fill="F2F2F2"/>
            <w:vAlign w:val="center"/>
          </w:tcPr>
          <w:p w14:paraId="5B8A5846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Specific Condition / Remarks if any</w:t>
            </w:r>
          </w:p>
        </w:tc>
      </w:tr>
      <w:tr w14:paraId="6D5E25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18292CAB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7EA34B3F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598AB9C1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3A050358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0F5A2B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4FDE0E35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14D3D927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1E3E751A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5D1F284E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  <w:tr w14:paraId="60186E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37" w:type="dxa"/>
            <w:vAlign w:val="center"/>
          </w:tcPr>
          <w:p w14:paraId="11468E2E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3811" w:type="dxa"/>
            <w:vAlign w:val="center"/>
          </w:tcPr>
          <w:p w14:paraId="5AC94424">
            <w:pPr>
              <w:rPr>
                <w:rFonts w:ascii="Times New Roman" w:hAnsi="Times New Roman"/>
                <w:i/>
              </w:rPr>
            </w:pPr>
          </w:p>
        </w:tc>
        <w:tc>
          <w:tcPr>
            <w:tcW w:w="3857" w:type="dxa"/>
            <w:vAlign w:val="center"/>
          </w:tcPr>
          <w:p w14:paraId="7647F337">
            <w:pPr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5234" w:type="dxa"/>
            <w:vAlign w:val="center"/>
          </w:tcPr>
          <w:p w14:paraId="414A7287">
            <w:pPr>
              <w:jc w:val="center"/>
              <w:rPr>
                <w:rFonts w:ascii="Times New Roman" w:hAnsi="Times New Roman"/>
                <w:i/>
              </w:rPr>
            </w:pPr>
          </w:p>
        </w:tc>
      </w:tr>
    </w:tbl>
    <w:p w14:paraId="244492BF">
      <w:pPr>
        <w:pStyle w:val="2"/>
        <w:numPr>
          <w:ilvl w:val="0"/>
          <w:numId w:val="13"/>
        </w:numPr>
        <w:spacing w:after="240"/>
        <w:ind w:left="567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3" w:name="_Toc498958285"/>
      <w:bookmarkStart w:id="14" w:name="_Toc207449712"/>
      <w:r>
        <w:rPr>
          <w:rFonts w:ascii="Times New Roman" w:hAnsi="Times New Roman"/>
          <w:b/>
          <w:color w:val="auto"/>
          <w:sz w:val="24"/>
          <w:szCs w:val="24"/>
        </w:rPr>
        <w:t>Defects Log</w:t>
      </w:r>
      <w:bookmarkEnd w:id="13"/>
      <w:bookmarkEnd w:id="14"/>
      <w:r>
        <w:rPr>
          <w:rFonts w:ascii="Times New Roman" w:hAnsi="Times New Roman"/>
          <w:b/>
          <w:color w:val="auto"/>
          <w:sz w:val="24"/>
          <w:szCs w:val="24"/>
        </w:rPr>
        <w:t xml:space="preserve"> </w:t>
      </w:r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1701"/>
        <w:gridCol w:w="2551"/>
        <w:gridCol w:w="2694"/>
        <w:gridCol w:w="2013"/>
        <w:gridCol w:w="1701"/>
      </w:tblGrid>
      <w:tr w14:paraId="1E61F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</w:trPr>
        <w:tc>
          <w:tcPr>
            <w:tcW w:w="3402" w:type="dxa"/>
            <w:shd w:val="clear" w:color="auto" w:fill="F2F2F2"/>
            <w:vAlign w:val="center"/>
          </w:tcPr>
          <w:p w14:paraId="75BE5ECF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ID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348189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Step No.</w:t>
            </w:r>
          </w:p>
        </w:tc>
        <w:tc>
          <w:tcPr>
            <w:tcW w:w="2551" w:type="dxa"/>
            <w:shd w:val="clear" w:color="auto" w:fill="F2F2F2"/>
            <w:vAlign w:val="center"/>
          </w:tcPr>
          <w:p w14:paraId="1FE4608E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Defect Type</w:t>
            </w:r>
          </w:p>
        </w:tc>
        <w:tc>
          <w:tcPr>
            <w:tcW w:w="2694" w:type="dxa"/>
            <w:shd w:val="clear" w:color="auto" w:fill="F2F2F2"/>
            <w:vAlign w:val="center"/>
          </w:tcPr>
          <w:p w14:paraId="1758D931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Severity Level</w:t>
            </w:r>
          </w:p>
          <w:p w14:paraId="4690E9B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(Low/ Medium/ High)</w:t>
            </w:r>
          </w:p>
        </w:tc>
        <w:tc>
          <w:tcPr>
            <w:tcW w:w="2013" w:type="dxa"/>
            <w:shd w:val="clear" w:color="auto" w:fill="F2F2F2"/>
            <w:vAlign w:val="center"/>
          </w:tcPr>
          <w:p w14:paraId="4063052C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Detected On date: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CA2DD8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Status</w:t>
            </w:r>
          </w:p>
          <w:p w14:paraId="344D8E8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(Open/ Closed / Deferred)</w:t>
            </w:r>
          </w:p>
        </w:tc>
      </w:tr>
      <w:tr w14:paraId="5C103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2FC6A8F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734C32A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4D3F988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1BCBD3C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758762F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5ED4F83">
            <w:pPr>
              <w:jc w:val="center"/>
              <w:rPr>
                <w:rFonts w:ascii="Times New Roman" w:hAnsi="Times New Roman"/>
              </w:rPr>
            </w:pPr>
          </w:p>
        </w:tc>
      </w:tr>
      <w:tr w14:paraId="63EAB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756A314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05F0F3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07C2909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4E32CEC5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0E333F7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5F15D71F">
            <w:pPr>
              <w:jc w:val="center"/>
              <w:rPr>
                <w:rFonts w:ascii="Times New Roman" w:hAnsi="Times New Roman"/>
              </w:rPr>
            </w:pPr>
          </w:p>
        </w:tc>
      </w:tr>
      <w:tr w14:paraId="4B5A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3D9081C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  <w:tc>
          <w:tcPr>
            <w:tcW w:w="1701" w:type="dxa"/>
            <w:vAlign w:val="center"/>
          </w:tcPr>
          <w:p w14:paraId="6BD07C0C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3833CBC0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361C541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77D32AA1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7B1763BC">
            <w:pPr>
              <w:jc w:val="center"/>
              <w:rPr>
                <w:rFonts w:ascii="Times New Roman" w:hAnsi="Times New Roman"/>
              </w:rPr>
            </w:pPr>
          </w:p>
        </w:tc>
      </w:tr>
      <w:tr w14:paraId="3361D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402" w:type="dxa"/>
            <w:vAlign w:val="center"/>
          </w:tcPr>
          <w:p w14:paraId="5DF9614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43151DA8">
            <w:pPr>
              <w:jc w:val="center"/>
              <w:rPr>
                <w:rFonts w:ascii="Times New Roman" w:hAnsi="Times New Roman"/>
              </w:rPr>
            </w:pPr>
          </w:p>
          <w:p w14:paraId="1C1F997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551" w:type="dxa"/>
            <w:vAlign w:val="center"/>
          </w:tcPr>
          <w:p w14:paraId="034F1F22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694" w:type="dxa"/>
            <w:vAlign w:val="center"/>
          </w:tcPr>
          <w:p w14:paraId="0D6A17F9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013" w:type="dxa"/>
            <w:vAlign w:val="center"/>
          </w:tcPr>
          <w:p w14:paraId="3A265CEA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701" w:type="dxa"/>
            <w:vAlign w:val="center"/>
          </w:tcPr>
          <w:p w14:paraId="6CC742FD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4B79554D">
      <w:pPr>
        <w:pStyle w:val="9"/>
        <w:tabs>
          <w:tab w:val="left" w:pos="720"/>
        </w:tabs>
        <w:rPr>
          <w:rFonts w:ascii="Times New Roman" w:hAnsi="Times New Roman"/>
        </w:rPr>
      </w:pPr>
      <w:r>
        <w:rPr>
          <w:rFonts w:ascii="Times New Roman" w:hAnsi="Times New Roman"/>
          <w:b/>
          <w:i/>
        </w:rPr>
        <w:tab/>
      </w:r>
      <w:r>
        <w:rPr>
          <w:rFonts w:ascii="Times New Roman" w:hAnsi="Times New Roman"/>
          <w:b/>
          <w:i/>
        </w:rPr>
        <w:t>Note</w:t>
      </w:r>
      <w:r>
        <w:rPr>
          <w:rFonts w:ascii="Times New Roman" w:hAnsi="Times New Roman"/>
          <w:i/>
        </w:rPr>
        <w:t xml:space="preserve">: Defect Form to be filled for each defect, using the Format: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i/>
        </w:rPr>
        <w:t>PC-SOP-018/F-05 – 01.01.2023</w:t>
      </w:r>
    </w:p>
    <w:p w14:paraId="08CA4FFB">
      <w:pPr>
        <w:rPr>
          <w:rFonts w:ascii="Times New Roman" w:hAnsi="Times New Roman"/>
        </w:rPr>
      </w:pPr>
    </w:p>
    <w:p w14:paraId="546AFDF7">
      <w:pPr>
        <w:rPr>
          <w:rFonts w:ascii="Times New Roman" w:hAnsi="Times New Roman"/>
        </w:rPr>
      </w:pPr>
    </w:p>
    <w:p w14:paraId="279DC5E6">
      <w:pPr>
        <w:rPr>
          <w:rFonts w:ascii="Times New Roman" w:hAnsi="Times New Roman"/>
        </w:rPr>
      </w:pPr>
    </w:p>
    <w:p w14:paraId="6ABDC1DF">
      <w:pPr>
        <w:rPr>
          <w:rFonts w:ascii="Times New Roman" w:hAnsi="Times New Roman"/>
        </w:rPr>
      </w:pPr>
      <w:bookmarkStart w:id="15" w:name="_Toc498958286"/>
    </w:p>
    <w:p w14:paraId="0CC3867E">
      <w:pPr>
        <w:rPr>
          <w:rFonts w:ascii="Times New Roman" w:hAnsi="Times New Roman"/>
        </w:rPr>
      </w:pPr>
    </w:p>
    <w:p w14:paraId="440B5AA0">
      <w:pPr>
        <w:rPr>
          <w:rFonts w:ascii="Times New Roman" w:hAnsi="Times New Roman"/>
        </w:rPr>
      </w:pPr>
    </w:p>
    <w:p w14:paraId="02A09794">
      <w:pPr>
        <w:rPr>
          <w:rFonts w:ascii="Times New Roman" w:hAnsi="Times New Roman"/>
        </w:rPr>
      </w:pPr>
    </w:p>
    <w:p w14:paraId="65E3A802">
      <w:pPr>
        <w:pStyle w:val="2"/>
        <w:numPr>
          <w:ilvl w:val="0"/>
          <w:numId w:val="13"/>
        </w:numPr>
        <w:spacing w:after="240"/>
        <w:ind w:left="567" w:right="-491" w:hanging="567"/>
        <w:rPr>
          <w:rFonts w:ascii="Times New Roman" w:hAnsi="Times New Roman"/>
          <w:b/>
          <w:color w:val="auto"/>
          <w:sz w:val="24"/>
          <w:szCs w:val="24"/>
        </w:rPr>
      </w:pPr>
      <w:bookmarkStart w:id="16" w:name="_Toc207449713"/>
      <w:r>
        <w:rPr>
          <w:rFonts w:ascii="Times New Roman" w:hAnsi="Times New Roman"/>
          <w:b/>
          <w:color w:val="auto"/>
          <w:sz w:val="24"/>
          <w:szCs w:val="24"/>
        </w:rPr>
        <w:t>OQ Test Results &amp; Approval</w:t>
      </w:r>
      <w:bookmarkEnd w:id="15"/>
      <w:bookmarkEnd w:id="16"/>
    </w:p>
    <w:tbl>
      <w:tblPr>
        <w:tblStyle w:val="5"/>
        <w:tblW w:w="14062" w:type="dxa"/>
        <w:tblInd w:w="6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  <w:gridCol w:w="2877"/>
        <w:gridCol w:w="2800"/>
        <w:gridCol w:w="1448"/>
        <w:gridCol w:w="4467"/>
      </w:tblGrid>
      <w:tr w14:paraId="519B8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69B14B1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Tester’s Inputs:</w:t>
            </w:r>
          </w:p>
        </w:tc>
      </w:tr>
      <w:tr w14:paraId="7F386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C03A5C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278BC61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383C5FEA">
            <w:pPr>
              <w:pStyle w:val="10"/>
              <w:tabs>
                <w:tab w:val="left" w:pos="720"/>
              </w:tabs>
              <w:rPr>
                <w:rFonts w:ascii="Times New Roman" w:hAnsi="Times New Roman"/>
              </w:rPr>
            </w:pPr>
          </w:p>
        </w:tc>
      </w:tr>
      <w:tr w14:paraId="3F6CF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1CF9B88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Name of the Tester(s) involved:</w:t>
            </w: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48E8980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Employee ID or External Org details: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6B3DA5D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  <w:r>
              <w:rPr>
                <w:rFonts w:ascii="Times New Roman" w:hAnsi="Times New Roman"/>
                <w:b/>
                <w:bCs/>
              </w:rPr>
              <w:br w:type="textWrapping"/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3710786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Initials: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 w14:paraId="0DE904E2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210D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2" w:hRule="atLeast"/>
        </w:trPr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2F20227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2949870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CF0BB7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160126FA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4100D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9C9FE89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36C41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</w:tc>
      </w:tr>
      <w:tr w14:paraId="7E0B6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</w:tcPr>
          <w:p w14:paraId="116580D0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br w:type="page"/>
            </w:r>
            <w:r>
              <w:rPr>
                <w:rFonts w:ascii="Times New Roman" w:hAnsi="Times New Roman"/>
                <w:b/>
                <w:bCs/>
              </w:rPr>
              <w:t>Reviewer’s Inputs:</w:t>
            </w:r>
          </w:p>
        </w:tc>
      </w:tr>
      <w:tr w14:paraId="2D344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17A29947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</w:p>
          <w:p w14:paraId="53DF00F3">
            <w:pPr>
              <w:pStyle w:val="10"/>
              <w:tabs>
                <w:tab w:val="left" w:pos="720"/>
              </w:tabs>
              <w:rPr>
                <w:rFonts w:ascii="Times New Roman" w:hAnsi="Times New Roman"/>
                <w:bCs/>
              </w:rPr>
            </w:pPr>
          </w:p>
        </w:tc>
      </w:tr>
      <w:tr w14:paraId="29433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4062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B029D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Overall Status: Pass / Fail</w:t>
            </w:r>
          </w:p>
        </w:tc>
      </w:tr>
      <w:tr w14:paraId="22894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EB27E0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657F0F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C8559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20527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BC5406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Reviewed By : 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F01D94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ABA7D5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  <w:tr w14:paraId="5691A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534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34BFAE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Approved By :</w:t>
            </w:r>
          </w:p>
        </w:tc>
        <w:tc>
          <w:tcPr>
            <w:tcW w:w="424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A457D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Signature :</w:t>
            </w:r>
          </w:p>
        </w:tc>
        <w:tc>
          <w:tcPr>
            <w:tcW w:w="4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3886A2">
            <w:pPr>
              <w:pStyle w:val="10"/>
              <w:tabs>
                <w:tab w:val="left" w:pos="720"/>
              </w:tabs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Date :</w:t>
            </w:r>
          </w:p>
        </w:tc>
      </w:tr>
    </w:tbl>
    <w:p w14:paraId="2DB9D2C4">
      <w:pPr>
        <w:rPr>
          <w:rFonts w:ascii="Times New Roman" w:hAnsi="Times New Roma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6834" w:h="11909" w:orient="landscape"/>
      <w:pgMar w:top="1440" w:right="720" w:bottom="994" w:left="720" w:header="431" w:footer="36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old">
    <w:altName w:val="Arial"/>
    <w:panose1 w:val="020B0704020202020204"/>
    <w:charset w:val="00"/>
    <w:family w:val="roman"/>
    <w:pitch w:val="default"/>
    <w:sig w:usb0="00000000" w:usb1="00000000" w:usb2="0000FFFF" w:usb3="00780000" w:csb0="39370001" w:csb1="04000004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DE20C1">
    <w:pPr>
      <w:pStyle w:val="9"/>
      <w:tabs>
        <w:tab w:val="clear" w:pos="4320"/>
        <w:tab w:val="clear" w:pos="8640"/>
      </w:tabs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>PC-SOP-018/F-03 – 01.01.2023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262229">
    <w:pPr>
      <w:pStyle w:val="9"/>
    </w:pPr>
  </w:p>
  <w:p w14:paraId="71F93823">
    <w:pPr>
      <w:pStyle w:val="9"/>
    </w:pPr>
  </w:p>
  <w:p w14:paraId="00EB8E3B">
    <w:pPr>
      <w:pStyle w:val="9"/>
    </w:pPr>
  </w:p>
  <w:p w14:paraId="67BC161E">
    <w:pPr>
      <w:pStyle w:val="9"/>
      <w:tabs>
        <w:tab w:val="left" w:pos="3645"/>
      </w:tabs>
      <w:rPr>
        <w:i/>
        <w:sz w:val="20"/>
        <w:szCs w:val="20"/>
        <w:lang w:val="en-IN" w:eastAsia="en-IN"/>
      </w:rPr>
    </w:pPr>
    <w:r>
      <w:rPr>
        <w:i/>
        <w:sz w:val="20"/>
        <w:szCs w:val="20"/>
        <w:lang w:val="en-IN" w:eastAsia="en-IN"/>
      </w:rPr>
      <w:tab/>
    </w:r>
    <w:r>
      <w:rPr>
        <w:i/>
        <w:sz w:val="20"/>
        <w:szCs w:val="20"/>
        <w:lang w:val="en-IN" w:eastAsia="en-IN"/>
      </w:rPr>
      <w:tab/>
    </w:r>
  </w:p>
  <w:p w14:paraId="35A96EF1">
    <w:pPr>
      <w:pStyle w:val="9"/>
      <w:tabs>
        <w:tab w:val="left" w:pos="4061"/>
      </w:tabs>
      <w:rPr>
        <w:lang w:val="en-IN" w:eastAsia="en-IN"/>
      </w:rPr>
    </w:pPr>
    <w:r>
      <w:rPr>
        <w:lang w:val="en-IN" w:eastAsia="en-IN"/>
      </w:rPr>
      <w:tab/>
    </w:r>
    <w:r>
      <w:rPr>
        <w:lang w:val="en-IN" w:eastAsia="en-IN"/>
      </w:rPr>
      <w:tab/>
    </w:r>
  </w:p>
  <w:p w14:paraId="4011E406">
    <w:pPr>
      <w:pStyle w:val="9"/>
      <w:jc w:val="center"/>
      <w:rPr>
        <w:lang w:val="en-IN" w:eastAsia="en-I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876E9"/>
  <w:tbl>
    <w:tblPr>
      <w:tblStyle w:val="5"/>
      <w:tblW w:w="15439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67"/>
      <w:gridCol w:w="7229"/>
      <w:gridCol w:w="2410"/>
      <w:gridCol w:w="2733"/>
    </w:tblGrid>
    <w:tr w14:paraId="3ED0D8D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12706" w:type="dxa"/>
          <w:gridSpan w:val="3"/>
          <w:vAlign w:val="center"/>
        </w:tcPr>
        <w:p w14:paraId="4FA6B7EA">
          <w:pPr>
            <w:spacing w:before="60" w:after="60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Operation Qualification Test Script</w:t>
          </w:r>
        </w:p>
      </w:tc>
      <w:tc>
        <w:tcPr>
          <w:tcW w:w="2733" w:type="dxa"/>
          <w:vAlign w:val="center"/>
        </w:tcPr>
        <w:p w14:paraId="49EA5BCE">
          <w:pPr>
            <w:spacing w:before="60" w:after="60"/>
            <w:rPr>
              <w:rFonts w:ascii="Times New Roman" w:hAnsi="Times New Roman"/>
            </w:rPr>
          </w:pPr>
          <w:r>
            <w:rPr>
              <w:lang w:val="en-IN" w:eastAsia="en-IN"/>
            </w:rPr>
            <w:drawing>
              <wp:inline distT="0" distB="0" distL="0" distR="0">
                <wp:extent cx="1485900" cy="367665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6217" cy="3926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1BE4898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6D1B4BE7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7229" w:type="dxa"/>
        </w:tcPr>
        <w:p w14:paraId="4B3BC5AB">
          <w:pPr>
            <w:spacing w:before="60" w:after="60"/>
            <w:rPr>
              <w:rFonts w:ascii="Times New Roman" w:hAnsi="Times New Roman"/>
              <w:lang w:eastAsia="en-IN"/>
            </w:rPr>
          </w:pPr>
          <w:r>
            <w:rPr>
              <w:rFonts w:ascii="Times New Roman" w:hAnsi="Times New Roman"/>
            </w:rPr>
            <w:t>Creation of Product Customers in Masters</w:t>
          </w:r>
        </w:p>
      </w:tc>
      <w:tc>
        <w:tcPr>
          <w:tcW w:w="2410" w:type="dxa"/>
          <w:vAlign w:val="center"/>
        </w:tcPr>
        <w:p w14:paraId="4F1B0890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</w:rPr>
            <w:t xml:space="preserve">    Page No</w:t>
          </w:r>
        </w:p>
      </w:tc>
      <w:tc>
        <w:tcPr>
          <w:tcW w:w="2733" w:type="dxa"/>
          <w:vAlign w:val="center"/>
        </w:tcPr>
        <w:p w14:paraId="5B24552D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b/>
              <w:bCs/>
            </w:rPr>
            <w:t xml:space="preserve">   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PAGE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10</w:t>
          </w:r>
          <w:r>
            <w:rPr>
              <w:rFonts w:ascii="Times New Roman" w:hAnsi="Times New Roman"/>
              <w:b/>
              <w:bCs/>
            </w:rPr>
            <w:fldChar w:fldCharType="end"/>
          </w:r>
          <w:r>
            <w:rPr>
              <w:rFonts w:ascii="Times New Roman" w:hAnsi="Times New Roman"/>
            </w:rPr>
            <w:t xml:space="preserve"> of </w:t>
          </w:r>
          <w:r>
            <w:rPr>
              <w:rFonts w:ascii="Times New Roman" w:hAnsi="Times New Roman"/>
              <w:b/>
              <w:bCs/>
            </w:rPr>
            <w:fldChar w:fldCharType="begin"/>
          </w:r>
          <w:r>
            <w:rPr>
              <w:rFonts w:ascii="Times New Roman" w:hAnsi="Times New Roman"/>
              <w:b/>
              <w:bCs/>
            </w:rPr>
            <w:instrText xml:space="preserve"> NUMPAGES  </w:instrText>
          </w:r>
          <w:r>
            <w:rPr>
              <w:rFonts w:ascii="Times New Roman" w:hAnsi="Times New Roman"/>
              <w:b/>
              <w:bCs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11</w:t>
          </w:r>
          <w:r>
            <w:rPr>
              <w:rFonts w:ascii="Times New Roman" w:hAnsi="Times New Roman"/>
              <w:b/>
              <w:bCs/>
            </w:rPr>
            <w:fldChar w:fldCharType="end"/>
          </w:r>
        </w:p>
      </w:tc>
    </w:tr>
    <w:tr w14:paraId="2E94600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9" w:hRule="atLeast"/>
      </w:trPr>
      <w:tc>
        <w:tcPr>
          <w:tcW w:w="3067" w:type="dxa"/>
          <w:vAlign w:val="center"/>
        </w:tcPr>
        <w:p w14:paraId="297C9BEB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Document No.</w:t>
          </w:r>
        </w:p>
      </w:tc>
      <w:tc>
        <w:tcPr>
          <w:tcW w:w="7229" w:type="dxa"/>
          <w:vAlign w:val="center"/>
        </w:tcPr>
        <w:p w14:paraId="2C764FBA">
          <w:pPr>
            <w:spacing w:before="60" w:after="60"/>
            <w:rPr>
              <w:rFonts w:ascii="Times New Roman" w:hAnsi="Times New Roman"/>
              <w:lang w:val="en-IN"/>
            </w:rPr>
          </w:pPr>
          <w:r>
            <w:rPr>
              <w:rFonts w:ascii="Times New Roman" w:hAnsi="Times New Roman"/>
            </w:rPr>
            <w:t>MASTERS-QSRV-OQTS-0</w:t>
          </w:r>
          <w:r>
            <w:rPr>
              <w:rFonts w:ascii="Times New Roman" w:hAnsi="Times New Roman"/>
              <w:lang w:val="en-IN"/>
            </w:rPr>
            <w:t>13</w:t>
          </w:r>
        </w:p>
      </w:tc>
      <w:tc>
        <w:tcPr>
          <w:tcW w:w="2410" w:type="dxa"/>
          <w:vAlign w:val="center"/>
        </w:tcPr>
        <w:p w14:paraId="51DD65BD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 xml:space="preserve">    Version</w:t>
          </w:r>
        </w:p>
      </w:tc>
      <w:tc>
        <w:tcPr>
          <w:tcW w:w="2733" w:type="dxa"/>
          <w:vAlign w:val="center"/>
        </w:tcPr>
        <w:p w14:paraId="3594F55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 xml:space="preserve">        00</w:t>
          </w:r>
        </w:p>
      </w:tc>
    </w:tr>
  </w:tbl>
  <w:p w14:paraId="0D357F9C">
    <w:pPr>
      <w:pStyle w:val="10"/>
      <w:jc w:val="center"/>
      <w:rPr>
        <w:rFonts w:ascii="Times New Roman" w:hAnsi="Times New Roman"/>
        <w:sz w:val="2"/>
      </w:rPr>
    </w:pPr>
  </w:p>
  <w:p w14:paraId="586D2F94">
    <w:pPr>
      <w:pStyle w:val="10"/>
      <w:jc w:val="cent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360" w:type="dxa"/>
      <w:tblInd w:w="1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00"/>
      <w:gridCol w:w="2835"/>
      <w:gridCol w:w="1701"/>
      <w:gridCol w:w="2324"/>
    </w:tblGrid>
    <w:tr w14:paraId="5ABB344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8" w:hRule="atLeast"/>
      </w:trPr>
      <w:tc>
        <w:tcPr>
          <w:tcW w:w="7036" w:type="dxa"/>
          <w:gridSpan w:val="3"/>
          <w:vAlign w:val="center"/>
        </w:tcPr>
        <w:p w14:paraId="2CF9A674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unit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  <w:r>
            <w:rPr>
              <w:rFonts w:ascii="Times New Roman" w:hAnsi="Times New Roman"/>
            </w:rPr>
            <w:t xml:space="preserve">                                </w:t>
          </w:r>
        </w:p>
        <w:p w14:paraId="007385A3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begin"/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instrText xml:space="preserve"> DOCPROPERTY  primary_group  \* MERGEFORMAT </w:instrTex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separate"/>
          </w:r>
          <w:r>
            <w:rPr>
              <w:rFonts w:ascii="Times New Roman" w:hAnsi="Times New Roman"/>
              <w:sz w:val="28"/>
              <w:szCs w:val="28"/>
            </w:rPr>
            <w:t>Error! Unknown document property name.</w:t>
          </w:r>
          <w:r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tc>
      <w:tc>
        <w:tcPr>
          <w:tcW w:w="2324" w:type="dxa"/>
          <w:vAlign w:val="center"/>
        </w:tcPr>
        <w:p w14:paraId="6ADA7B5B">
          <w:pPr>
            <w:spacing w:before="60" w:after="60"/>
            <w:jc w:val="center"/>
            <w:rPr>
              <w:rFonts w:ascii="Times New Roman" w:hAnsi="Times New Roman"/>
              <w:b/>
              <w:sz w:val="22"/>
              <w:szCs w:val="22"/>
            </w:rPr>
          </w:pPr>
          <w:r>
            <w:rPr>
              <w:rFonts w:ascii="Times New Roman" w:hAnsi="Times New Roman"/>
              <w:lang w:val="en-IN" w:eastAsia="en-IN"/>
            </w:rPr>
            <w:drawing>
              <wp:inline distT="0" distB="0" distL="0" distR="0">
                <wp:extent cx="1257300" cy="276225"/>
                <wp:effectExtent l="0" t="0" r="0" b="952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7300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14:paraId="02B7FAD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01" w:hRule="atLeast"/>
      </w:trPr>
      <w:tc>
        <w:tcPr>
          <w:tcW w:w="2500" w:type="dxa"/>
          <w:vAlign w:val="center"/>
        </w:tcPr>
        <w:p w14:paraId="5AD1E55B">
          <w:pPr>
            <w:pStyle w:val="3"/>
            <w:spacing w:before="60" w:after="60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sz w:val="24"/>
              <w:szCs w:val="24"/>
            </w:rPr>
            <w:t>Title</w:t>
          </w:r>
        </w:p>
      </w:tc>
      <w:tc>
        <w:tcPr>
          <w:tcW w:w="6860" w:type="dxa"/>
          <w:gridSpan w:val="3"/>
          <w:vAlign w:val="center"/>
        </w:tcPr>
        <w:p w14:paraId="4158B22B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title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  <w:tr w14:paraId="6154A8F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1" w:hRule="atLeast"/>
      </w:trPr>
      <w:tc>
        <w:tcPr>
          <w:tcW w:w="2500" w:type="dxa"/>
          <w:vAlign w:val="center"/>
        </w:tcPr>
        <w:p w14:paraId="671F783A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 xml:space="preserve">Document No </w:t>
          </w:r>
        </w:p>
      </w:tc>
      <w:tc>
        <w:tcPr>
          <w:tcW w:w="2835" w:type="dxa"/>
          <w:vAlign w:val="center"/>
        </w:tcPr>
        <w:p w14:paraId="3D542CA7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object_name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  <w:r>
            <w:rPr>
              <w:rFonts w:ascii="Times New Roman" w:hAnsi="Times New Roman"/>
            </w:rPr>
            <w:t xml:space="preserve"> </w:t>
          </w:r>
        </w:p>
      </w:tc>
      <w:tc>
        <w:tcPr>
          <w:tcW w:w="1701" w:type="dxa"/>
          <w:vAlign w:val="center"/>
        </w:tcPr>
        <w:p w14:paraId="6141DC81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Version</w:t>
          </w:r>
        </w:p>
      </w:tc>
      <w:tc>
        <w:tcPr>
          <w:tcW w:w="2324" w:type="dxa"/>
          <w:vAlign w:val="center"/>
        </w:tcPr>
        <w:p w14:paraId="36B538E6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r_version_label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</w:tr>
    <w:tr w14:paraId="3A63621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27" w:hRule="atLeast"/>
      </w:trPr>
      <w:tc>
        <w:tcPr>
          <w:tcW w:w="2500" w:type="dxa"/>
          <w:tcBorders>
            <w:bottom w:val="single" w:color="auto" w:sz="4" w:space="0"/>
          </w:tcBorders>
          <w:vAlign w:val="center"/>
        </w:tcPr>
        <w:p w14:paraId="07E21A25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Department</w:t>
          </w:r>
        </w:p>
      </w:tc>
      <w:tc>
        <w:tcPr>
          <w:tcW w:w="2835" w:type="dxa"/>
          <w:tcBorders>
            <w:bottom w:val="single" w:color="auto" w:sz="4" w:space="0"/>
          </w:tcBorders>
          <w:vAlign w:val="center"/>
        </w:tcPr>
        <w:p w14:paraId="0811A2D6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fldChar w:fldCharType="begin"/>
          </w:r>
          <w:r>
            <w:rPr>
              <w:rFonts w:ascii="Times New Roman" w:hAnsi="Times New Roman"/>
            </w:rPr>
            <w:instrText xml:space="preserve"> DOCPROPERTY  department  \* MERGEFORMAT </w:instrText>
          </w:r>
          <w:r>
            <w:rPr>
              <w:rFonts w:ascii="Times New Roman" w:hAnsi="Times New Roman"/>
            </w:rPr>
            <w:fldChar w:fldCharType="separate"/>
          </w:r>
          <w:r>
            <w:rPr>
              <w:rFonts w:ascii="Times New Roman" w:hAnsi="Times New Roman"/>
              <w:b/>
              <w:bCs/>
            </w:rPr>
            <w:t>Error! Unknown document property name.</w:t>
          </w:r>
          <w:r>
            <w:rPr>
              <w:rFonts w:ascii="Times New Roman" w:hAnsi="Times New Roman"/>
            </w:rPr>
            <w:fldChar w:fldCharType="end"/>
          </w:r>
        </w:p>
      </w:tc>
      <w:tc>
        <w:tcPr>
          <w:tcW w:w="1701" w:type="dxa"/>
          <w:tcBorders>
            <w:bottom w:val="single" w:color="auto" w:sz="4" w:space="0"/>
          </w:tcBorders>
          <w:vAlign w:val="center"/>
        </w:tcPr>
        <w:p w14:paraId="27A0915C">
          <w:pPr>
            <w:spacing w:before="60" w:after="60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  <w:bCs/>
            </w:rPr>
            <w:t>Effective date</w:t>
          </w:r>
        </w:p>
      </w:tc>
      <w:tc>
        <w:tcPr>
          <w:tcW w:w="2324" w:type="dxa"/>
          <w:tcBorders>
            <w:bottom w:val="single" w:color="auto" w:sz="4" w:space="0"/>
          </w:tcBorders>
          <w:vAlign w:val="center"/>
        </w:tcPr>
        <w:p w14:paraId="55F530F1">
          <w:pPr>
            <w:spacing w:before="60" w:after="60"/>
            <w:rPr>
              <w:rFonts w:ascii="Times New Roman" w:hAnsi="Times New Roman"/>
            </w:rPr>
          </w:pPr>
          <w:r>
            <w:rPr>
              <w:rFonts w:ascii="Times New Roman" w:hAnsi="Times New Roman"/>
              <w:highlight w:val="lightGray"/>
            </w:rPr>
            <w:fldChar w:fldCharType="begin"/>
          </w:r>
          <w:r>
            <w:rPr>
              <w:rFonts w:ascii="Times New Roman" w:hAnsi="Times New Roman"/>
              <w:highlight w:val="lightGray"/>
            </w:rPr>
            <w:instrText xml:space="preserve"> DOCPROPERTY  effective_date  \* MERGEFORMAT </w:instrText>
          </w:r>
          <w:r>
            <w:rPr>
              <w:rFonts w:ascii="Times New Roman" w:hAnsi="Times New Roman"/>
              <w:highlight w:val="lightGray"/>
            </w:rPr>
            <w:fldChar w:fldCharType="separate"/>
          </w:r>
          <w:r>
            <w:rPr>
              <w:rFonts w:ascii="Times New Roman" w:hAnsi="Times New Roman"/>
              <w:b/>
              <w:bCs/>
              <w:highlight w:val="lightGray"/>
            </w:rPr>
            <w:t>Error! Unknown document property name.</w:t>
          </w:r>
          <w:r>
            <w:rPr>
              <w:rFonts w:ascii="Times New Roman" w:hAnsi="Times New Roman"/>
              <w:highlight w:val="lightGray"/>
            </w:rPr>
            <w:fldChar w:fldCharType="end"/>
          </w:r>
        </w:p>
      </w:tc>
    </w:tr>
  </w:tbl>
  <w:p w14:paraId="11B6222F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26DC99"/>
    <w:multiLevelType w:val="multilevel"/>
    <w:tmpl w:val="8E26DC99"/>
    <w:lvl w:ilvl="0" w:tentative="0">
      <w:start w:val="1"/>
      <w:numFmt w:val="decimal"/>
      <w:lvlText w:val="4.13.%1"/>
      <w:lvlJc w:val="left"/>
      <w:pPr>
        <w:ind w:left="45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70" w:hanging="360"/>
      </w:pPr>
    </w:lvl>
    <w:lvl w:ilvl="2" w:tentative="0">
      <w:start w:val="1"/>
      <w:numFmt w:val="lowerRoman"/>
      <w:lvlText w:val="%3."/>
      <w:lvlJc w:val="right"/>
      <w:pPr>
        <w:ind w:left="1890" w:hanging="180"/>
      </w:pPr>
    </w:lvl>
    <w:lvl w:ilvl="3" w:tentative="0">
      <w:start w:val="1"/>
      <w:numFmt w:val="decimal"/>
      <w:lvlText w:val="%4."/>
      <w:lvlJc w:val="left"/>
      <w:pPr>
        <w:ind w:left="2610" w:hanging="360"/>
      </w:pPr>
    </w:lvl>
    <w:lvl w:ilvl="4" w:tentative="0">
      <w:start w:val="1"/>
      <w:numFmt w:val="lowerLetter"/>
      <w:lvlText w:val="%5."/>
      <w:lvlJc w:val="left"/>
      <w:pPr>
        <w:ind w:left="3330" w:hanging="360"/>
      </w:pPr>
    </w:lvl>
    <w:lvl w:ilvl="5" w:tentative="0">
      <w:start w:val="1"/>
      <w:numFmt w:val="lowerRoman"/>
      <w:lvlText w:val="%6."/>
      <w:lvlJc w:val="right"/>
      <w:pPr>
        <w:ind w:left="4050" w:hanging="180"/>
      </w:pPr>
    </w:lvl>
    <w:lvl w:ilvl="6" w:tentative="0">
      <w:start w:val="1"/>
      <w:numFmt w:val="decimal"/>
      <w:lvlText w:val="%7."/>
      <w:lvlJc w:val="left"/>
      <w:pPr>
        <w:ind w:left="4770" w:hanging="360"/>
      </w:pPr>
    </w:lvl>
    <w:lvl w:ilvl="7" w:tentative="0">
      <w:start w:val="1"/>
      <w:numFmt w:val="lowerLetter"/>
      <w:lvlText w:val="%8."/>
      <w:lvlJc w:val="left"/>
      <w:pPr>
        <w:ind w:left="5490" w:hanging="360"/>
      </w:pPr>
    </w:lvl>
    <w:lvl w:ilvl="8" w:tentative="0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680FAA"/>
    <w:multiLevelType w:val="multilevel"/>
    <w:tmpl w:val="01680FAA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042B0ED5"/>
    <w:multiLevelType w:val="multilevel"/>
    <w:tmpl w:val="042B0ED5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3855D9"/>
    <w:multiLevelType w:val="multilevel"/>
    <w:tmpl w:val="0D3855D9"/>
    <w:lvl w:ilvl="0" w:tentative="0">
      <w:start w:val="1"/>
      <w:numFmt w:val="decimal"/>
      <w:lvlText w:val="4.%1."/>
      <w:lvlJc w:val="righ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4">
    <w:nsid w:val="0F1A11C6"/>
    <w:multiLevelType w:val="multilevel"/>
    <w:tmpl w:val="0F1A11C6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5">
    <w:nsid w:val="15FB04F2"/>
    <w:multiLevelType w:val="multilevel"/>
    <w:tmpl w:val="15FB04F2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6">
    <w:nsid w:val="24051FDA"/>
    <w:multiLevelType w:val="multilevel"/>
    <w:tmpl w:val="24051FD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2.1"/>
      <w:lvlJc w:val="left"/>
      <w:pPr>
        <w:ind w:left="10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6DA133F"/>
    <w:multiLevelType w:val="multilevel"/>
    <w:tmpl w:val="36DA133F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8">
    <w:nsid w:val="38C0672B"/>
    <w:multiLevelType w:val="multilevel"/>
    <w:tmpl w:val="38C0672B"/>
    <w:lvl w:ilvl="0" w:tentative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abstractNum w:abstractNumId="9">
    <w:nsid w:val="3F8B7F77"/>
    <w:multiLevelType w:val="multilevel"/>
    <w:tmpl w:val="3F8B7F77"/>
    <w:lvl w:ilvl="0" w:tentative="0">
      <w:start w:val="1"/>
      <w:numFmt w:val="lowerLetter"/>
      <w:lvlText w:val="%1."/>
      <w:lvlJc w:val="left"/>
      <w:pPr>
        <w:tabs>
          <w:tab w:val="left" w:pos="504"/>
        </w:tabs>
        <w:ind w:left="360" w:hanging="360"/>
      </w:pPr>
      <w:rPr>
        <w:rFonts w:hint="default" w:ascii="Times New Roman" w:hAnsi="Times New Roman" w:cs="Times New Roman"/>
        <w:b w:val="0"/>
        <w:i w:val="0"/>
        <w:sz w:val="22"/>
        <w:szCs w:val="22"/>
      </w:r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440"/>
        </w:tabs>
        <w:ind w:left="1440" w:hanging="18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2880"/>
        </w:tabs>
        <w:ind w:left="28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600"/>
        </w:tabs>
        <w:ind w:left="3600" w:hanging="180"/>
      </w:pPr>
    </w:lvl>
    <w:lvl w:ilvl="6" w:tentative="0">
      <w:start w:val="1"/>
      <w:numFmt w:val="decimal"/>
      <w:lvlText w:val="%7."/>
      <w:lvlJc w:val="left"/>
      <w:pPr>
        <w:tabs>
          <w:tab w:val="left" w:pos="4320"/>
        </w:tabs>
        <w:ind w:left="43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040"/>
        </w:tabs>
        <w:ind w:left="50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5760"/>
        </w:tabs>
        <w:ind w:left="5760" w:hanging="180"/>
      </w:pPr>
    </w:lvl>
  </w:abstractNum>
  <w:abstractNum w:abstractNumId="10">
    <w:nsid w:val="61AD032A"/>
    <w:multiLevelType w:val="multilevel"/>
    <w:tmpl w:val="61AD032A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636948F"/>
    <w:multiLevelType w:val="multilevel"/>
    <w:tmpl w:val="6636948F"/>
    <w:lvl w:ilvl="0" w:tentative="0">
      <w:start w:val="1"/>
      <w:numFmt w:val="lowerLetter"/>
      <w:lvlText w:val="%1."/>
      <w:lvlJc w:val="righ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D797C8D"/>
    <w:multiLevelType w:val="multilevel"/>
    <w:tmpl w:val="6D797C8D"/>
    <w:lvl w:ilvl="0" w:tentative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7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4"/>
  </w:num>
  <w:num w:numId="9">
    <w:abstractNumId w:val="8"/>
  </w:num>
  <w:num w:numId="10">
    <w:abstractNumId w:val="2"/>
  </w:num>
  <w:num w:numId="11">
    <w:abstractNumId w:val="11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99C"/>
    <w:rsid w:val="00007A47"/>
    <w:rsid w:val="00044119"/>
    <w:rsid w:val="00052BCE"/>
    <w:rsid w:val="000564E9"/>
    <w:rsid w:val="00065395"/>
    <w:rsid w:val="000751B0"/>
    <w:rsid w:val="00090A00"/>
    <w:rsid w:val="00092457"/>
    <w:rsid w:val="000C0613"/>
    <w:rsid w:val="000C3277"/>
    <w:rsid w:val="000D51B2"/>
    <w:rsid w:val="000E0B9C"/>
    <w:rsid w:val="000F259C"/>
    <w:rsid w:val="00101801"/>
    <w:rsid w:val="00110D3F"/>
    <w:rsid w:val="00122489"/>
    <w:rsid w:val="00132041"/>
    <w:rsid w:val="00146A64"/>
    <w:rsid w:val="001516D4"/>
    <w:rsid w:val="001558FA"/>
    <w:rsid w:val="001620CE"/>
    <w:rsid w:val="00172936"/>
    <w:rsid w:val="0018268B"/>
    <w:rsid w:val="00183DFB"/>
    <w:rsid w:val="00186126"/>
    <w:rsid w:val="001B06EB"/>
    <w:rsid w:val="001B14D3"/>
    <w:rsid w:val="001B4887"/>
    <w:rsid w:val="001C6A46"/>
    <w:rsid w:val="001D5E58"/>
    <w:rsid w:val="001D70F5"/>
    <w:rsid w:val="001D74E2"/>
    <w:rsid w:val="001E56C4"/>
    <w:rsid w:val="001E626C"/>
    <w:rsid w:val="001F19CD"/>
    <w:rsid w:val="001F52A0"/>
    <w:rsid w:val="002159DD"/>
    <w:rsid w:val="00220BFD"/>
    <w:rsid w:val="002219F1"/>
    <w:rsid w:val="00260FB6"/>
    <w:rsid w:val="00261BAE"/>
    <w:rsid w:val="0026441F"/>
    <w:rsid w:val="002654EA"/>
    <w:rsid w:val="00267A0A"/>
    <w:rsid w:val="00271EF4"/>
    <w:rsid w:val="00274AD6"/>
    <w:rsid w:val="0028623D"/>
    <w:rsid w:val="00293791"/>
    <w:rsid w:val="00296433"/>
    <w:rsid w:val="002A67D5"/>
    <w:rsid w:val="002A6C65"/>
    <w:rsid w:val="002A6E3A"/>
    <w:rsid w:val="002B021E"/>
    <w:rsid w:val="002D43F3"/>
    <w:rsid w:val="002E44E1"/>
    <w:rsid w:val="002E5717"/>
    <w:rsid w:val="002F0AEA"/>
    <w:rsid w:val="003016C0"/>
    <w:rsid w:val="0030283A"/>
    <w:rsid w:val="00304615"/>
    <w:rsid w:val="003051B0"/>
    <w:rsid w:val="0030652D"/>
    <w:rsid w:val="00313154"/>
    <w:rsid w:val="00315B44"/>
    <w:rsid w:val="00330090"/>
    <w:rsid w:val="00333B39"/>
    <w:rsid w:val="00360649"/>
    <w:rsid w:val="00376FB5"/>
    <w:rsid w:val="00392174"/>
    <w:rsid w:val="003A16EC"/>
    <w:rsid w:val="003A2C5F"/>
    <w:rsid w:val="003B095B"/>
    <w:rsid w:val="003B118C"/>
    <w:rsid w:val="003C3C21"/>
    <w:rsid w:val="003D5E6C"/>
    <w:rsid w:val="003E084F"/>
    <w:rsid w:val="003E2CFE"/>
    <w:rsid w:val="0041131A"/>
    <w:rsid w:val="00412310"/>
    <w:rsid w:val="00415D5E"/>
    <w:rsid w:val="00426AA7"/>
    <w:rsid w:val="004352BC"/>
    <w:rsid w:val="00436692"/>
    <w:rsid w:val="00446D46"/>
    <w:rsid w:val="0045268F"/>
    <w:rsid w:val="00457212"/>
    <w:rsid w:val="004660C0"/>
    <w:rsid w:val="00480579"/>
    <w:rsid w:val="00481F47"/>
    <w:rsid w:val="00486362"/>
    <w:rsid w:val="004A1273"/>
    <w:rsid w:val="004A2CC2"/>
    <w:rsid w:val="004A616C"/>
    <w:rsid w:val="004A6C00"/>
    <w:rsid w:val="004B44A5"/>
    <w:rsid w:val="004C3E8B"/>
    <w:rsid w:val="004C417D"/>
    <w:rsid w:val="004C731D"/>
    <w:rsid w:val="004E121C"/>
    <w:rsid w:val="004E1537"/>
    <w:rsid w:val="004E6BBF"/>
    <w:rsid w:val="004F554D"/>
    <w:rsid w:val="004F69AE"/>
    <w:rsid w:val="005064A8"/>
    <w:rsid w:val="00511C55"/>
    <w:rsid w:val="0052621F"/>
    <w:rsid w:val="00533F92"/>
    <w:rsid w:val="00536EE4"/>
    <w:rsid w:val="00537A9E"/>
    <w:rsid w:val="00551E54"/>
    <w:rsid w:val="00575FBB"/>
    <w:rsid w:val="005769FD"/>
    <w:rsid w:val="0059640A"/>
    <w:rsid w:val="005A0466"/>
    <w:rsid w:val="005A06A0"/>
    <w:rsid w:val="005B211A"/>
    <w:rsid w:val="005C7FE1"/>
    <w:rsid w:val="005D6E4A"/>
    <w:rsid w:val="005F45E7"/>
    <w:rsid w:val="00601FA3"/>
    <w:rsid w:val="00612198"/>
    <w:rsid w:val="00621182"/>
    <w:rsid w:val="00622966"/>
    <w:rsid w:val="00623D04"/>
    <w:rsid w:val="00624413"/>
    <w:rsid w:val="00636EF9"/>
    <w:rsid w:val="00637A0A"/>
    <w:rsid w:val="00663B39"/>
    <w:rsid w:val="00663DB0"/>
    <w:rsid w:val="00681C55"/>
    <w:rsid w:val="00683296"/>
    <w:rsid w:val="00683951"/>
    <w:rsid w:val="006A2A90"/>
    <w:rsid w:val="006B123C"/>
    <w:rsid w:val="006B6941"/>
    <w:rsid w:val="006C1790"/>
    <w:rsid w:val="006D470E"/>
    <w:rsid w:val="006E3B82"/>
    <w:rsid w:val="00711058"/>
    <w:rsid w:val="00717A45"/>
    <w:rsid w:val="00723920"/>
    <w:rsid w:val="0073609E"/>
    <w:rsid w:val="00736419"/>
    <w:rsid w:val="0076158D"/>
    <w:rsid w:val="007668DB"/>
    <w:rsid w:val="007677F4"/>
    <w:rsid w:val="007736D5"/>
    <w:rsid w:val="007A24FD"/>
    <w:rsid w:val="007A60C8"/>
    <w:rsid w:val="007A7F8B"/>
    <w:rsid w:val="007B2367"/>
    <w:rsid w:val="007B5BCF"/>
    <w:rsid w:val="007B70A5"/>
    <w:rsid w:val="007D51E3"/>
    <w:rsid w:val="007E1E8D"/>
    <w:rsid w:val="00811B60"/>
    <w:rsid w:val="0081530C"/>
    <w:rsid w:val="00830BA4"/>
    <w:rsid w:val="008573FB"/>
    <w:rsid w:val="00887D54"/>
    <w:rsid w:val="00890803"/>
    <w:rsid w:val="00895626"/>
    <w:rsid w:val="008A060F"/>
    <w:rsid w:val="008B5EA1"/>
    <w:rsid w:val="008C325D"/>
    <w:rsid w:val="008C3EF3"/>
    <w:rsid w:val="008D7B31"/>
    <w:rsid w:val="008E4F51"/>
    <w:rsid w:val="008F7DEA"/>
    <w:rsid w:val="00904CB1"/>
    <w:rsid w:val="00914492"/>
    <w:rsid w:val="00921358"/>
    <w:rsid w:val="009330C1"/>
    <w:rsid w:val="00962EB0"/>
    <w:rsid w:val="00963239"/>
    <w:rsid w:val="00965E25"/>
    <w:rsid w:val="009820EF"/>
    <w:rsid w:val="009A05E3"/>
    <w:rsid w:val="009A4A2F"/>
    <w:rsid w:val="009C284C"/>
    <w:rsid w:val="009D6452"/>
    <w:rsid w:val="009D7EB8"/>
    <w:rsid w:val="00A00068"/>
    <w:rsid w:val="00A162C0"/>
    <w:rsid w:val="00A30267"/>
    <w:rsid w:val="00A372AE"/>
    <w:rsid w:val="00A45600"/>
    <w:rsid w:val="00A641C7"/>
    <w:rsid w:val="00A666BE"/>
    <w:rsid w:val="00A8110D"/>
    <w:rsid w:val="00A955B6"/>
    <w:rsid w:val="00AA6D60"/>
    <w:rsid w:val="00AB1F10"/>
    <w:rsid w:val="00AC6197"/>
    <w:rsid w:val="00AE2AE6"/>
    <w:rsid w:val="00AE613D"/>
    <w:rsid w:val="00AE68A3"/>
    <w:rsid w:val="00B06DEA"/>
    <w:rsid w:val="00B17F96"/>
    <w:rsid w:val="00B21A12"/>
    <w:rsid w:val="00B2372B"/>
    <w:rsid w:val="00B33DA7"/>
    <w:rsid w:val="00B361F6"/>
    <w:rsid w:val="00B409FB"/>
    <w:rsid w:val="00B42D20"/>
    <w:rsid w:val="00B43F6A"/>
    <w:rsid w:val="00B52A13"/>
    <w:rsid w:val="00B564FF"/>
    <w:rsid w:val="00B571A3"/>
    <w:rsid w:val="00B57ECA"/>
    <w:rsid w:val="00B65FD4"/>
    <w:rsid w:val="00B73238"/>
    <w:rsid w:val="00B7794B"/>
    <w:rsid w:val="00B80944"/>
    <w:rsid w:val="00B9305F"/>
    <w:rsid w:val="00B97618"/>
    <w:rsid w:val="00BA4EDF"/>
    <w:rsid w:val="00BB2008"/>
    <w:rsid w:val="00BC47E3"/>
    <w:rsid w:val="00C01824"/>
    <w:rsid w:val="00C1199C"/>
    <w:rsid w:val="00C336C3"/>
    <w:rsid w:val="00C47EED"/>
    <w:rsid w:val="00C5083B"/>
    <w:rsid w:val="00C50CF8"/>
    <w:rsid w:val="00C57CB8"/>
    <w:rsid w:val="00C612B8"/>
    <w:rsid w:val="00CA0F56"/>
    <w:rsid w:val="00CA2CC8"/>
    <w:rsid w:val="00CA6CFA"/>
    <w:rsid w:val="00CC1FA2"/>
    <w:rsid w:val="00CD6DB4"/>
    <w:rsid w:val="00D04A3B"/>
    <w:rsid w:val="00D12F11"/>
    <w:rsid w:val="00D2230F"/>
    <w:rsid w:val="00D3245E"/>
    <w:rsid w:val="00D51A64"/>
    <w:rsid w:val="00D56065"/>
    <w:rsid w:val="00D70903"/>
    <w:rsid w:val="00D72DA2"/>
    <w:rsid w:val="00D7358B"/>
    <w:rsid w:val="00D82C5C"/>
    <w:rsid w:val="00D83009"/>
    <w:rsid w:val="00D83E47"/>
    <w:rsid w:val="00D85BBB"/>
    <w:rsid w:val="00D92347"/>
    <w:rsid w:val="00DA1357"/>
    <w:rsid w:val="00DB2EF2"/>
    <w:rsid w:val="00DC1787"/>
    <w:rsid w:val="00DC6A34"/>
    <w:rsid w:val="00DD2DF6"/>
    <w:rsid w:val="00DE26C3"/>
    <w:rsid w:val="00DF18CD"/>
    <w:rsid w:val="00DF1E3C"/>
    <w:rsid w:val="00DF29BA"/>
    <w:rsid w:val="00DF332F"/>
    <w:rsid w:val="00DF6794"/>
    <w:rsid w:val="00E04560"/>
    <w:rsid w:val="00E127C1"/>
    <w:rsid w:val="00E1307E"/>
    <w:rsid w:val="00E34ED0"/>
    <w:rsid w:val="00E44C65"/>
    <w:rsid w:val="00E60AA7"/>
    <w:rsid w:val="00E61092"/>
    <w:rsid w:val="00E64DF8"/>
    <w:rsid w:val="00E75A30"/>
    <w:rsid w:val="00E86BC4"/>
    <w:rsid w:val="00E959E3"/>
    <w:rsid w:val="00E96E10"/>
    <w:rsid w:val="00EB2982"/>
    <w:rsid w:val="00EB308C"/>
    <w:rsid w:val="00EB5903"/>
    <w:rsid w:val="00EC0D63"/>
    <w:rsid w:val="00EC4DB4"/>
    <w:rsid w:val="00ED0FFD"/>
    <w:rsid w:val="00EE213F"/>
    <w:rsid w:val="00EE6BE8"/>
    <w:rsid w:val="00EF2073"/>
    <w:rsid w:val="00F1035D"/>
    <w:rsid w:val="00F165B0"/>
    <w:rsid w:val="00F22972"/>
    <w:rsid w:val="00F333C7"/>
    <w:rsid w:val="00F421C6"/>
    <w:rsid w:val="00F425A8"/>
    <w:rsid w:val="00F54805"/>
    <w:rsid w:val="00F64F3E"/>
    <w:rsid w:val="00F65465"/>
    <w:rsid w:val="00F951A0"/>
    <w:rsid w:val="00FA0CED"/>
    <w:rsid w:val="00FA19A6"/>
    <w:rsid w:val="00FB6888"/>
    <w:rsid w:val="00FC3CB7"/>
    <w:rsid w:val="00FD6D9B"/>
    <w:rsid w:val="00FF6003"/>
    <w:rsid w:val="02EB4860"/>
    <w:rsid w:val="0B01399E"/>
    <w:rsid w:val="14AF3F99"/>
    <w:rsid w:val="1E476A7F"/>
    <w:rsid w:val="21C154D0"/>
    <w:rsid w:val="22370203"/>
    <w:rsid w:val="291A771D"/>
    <w:rsid w:val="29502FD4"/>
    <w:rsid w:val="2C84614C"/>
    <w:rsid w:val="2E1D6FFC"/>
    <w:rsid w:val="354635F4"/>
    <w:rsid w:val="420649C2"/>
    <w:rsid w:val="43AD26F9"/>
    <w:rsid w:val="50417E3A"/>
    <w:rsid w:val="5C7B58AD"/>
    <w:rsid w:val="5CBB082A"/>
    <w:rsid w:val="692511AA"/>
    <w:rsid w:val="6AC837FC"/>
    <w:rsid w:val="72C034D3"/>
    <w:rsid w:val="7E995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/>
      <w:outlineLvl w:val="0"/>
    </w:pPr>
    <w:rPr>
      <w:rFonts w:ascii="Calibri Light" w:hAnsi="Calibri Light"/>
      <w:color w:val="2E74B5"/>
      <w:sz w:val="32"/>
      <w:szCs w:val="32"/>
    </w:rPr>
  </w:style>
  <w:style w:type="paragraph" w:styleId="3">
    <w:name w:val="heading 2"/>
    <w:basedOn w:val="1"/>
    <w:next w:val="1"/>
    <w:link w:val="14"/>
    <w:qFormat/>
    <w:uiPriority w:val="0"/>
    <w:pPr>
      <w:keepNext/>
      <w:outlineLvl w:val="1"/>
    </w:pPr>
    <w:rPr>
      <w:b/>
      <w:sz w:val="22"/>
      <w:szCs w:val="20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33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7">
    <w:name w:val="annotation reference"/>
    <w:qFormat/>
    <w:uiPriority w:val="0"/>
    <w:rPr>
      <w:sz w:val="16"/>
      <w:szCs w:val="16"/>
    </w:rPr>
  </w:style>
  <w:style w:type="paragraph" w:styleId="8">
    <w:name w:val="annotation text"/>
    <w:basedOn w:val="1"/>
    <w:link w:val="34"/>
    <w:qFormat/>
    <w:uiPriority w:val="0"/>
    <w:rPr>
      <w:sz w:val="20"/>
      <w:szCs w:val="20"/>
    </w:rPr>
  </w:style>
  <w:style w:type="paragraph" w:styleId="9">
    <w:name w:val="footer"/>
    <w:basedOn w:val="1"/>
    <w:link w:val="16"/>
    <w:qFormat/>
    <w:uiPriority w:val="99"/>
    <w:pPr>
      <w:tabs>
        <w:tab w:val="center" w:pos="4320"/>
        <w:tab w:val="right" w:pos="8640"/>
      </w:tabs>
    </w:pPr>
  </w:style>
  <w:style w:type="paragraph" w:styleId="10">
    <w:name w:val="header"/>
    <w:basedOn w:val="1"/>
    <w:link w:val="15"/>
    <w:qFormat/>
    <w:uiPriority w:val="0"/>
    <w:pPr>
      <w:tabs>
        <w:tab w:val="center" w:pos="4320"/>
        <w:tab w:val="right" w:pos="8640"/>
      </w:tabs>
    </w:pPr>
  </w:style>
  <w:style w:type="character" w:styleId="11">
    <w:name w:val="Hyperlink"/>
    <w:qFormat/>
    <w:uiPriority w:val="99"/>
    <w:rPr>
      <w:color w:val="0000FF"/>
      <w:u w:val="single"/>
    </w:rPr>
  </w:style>
  <w:style w:type="paragraph" w:styleId="12">
    <w:name w:val="toc 1"/>
    <w:basedOn w:val="1"/>
    <w:next w:val="1"/>
    <w:unhideWhenUsed/>
    <w:qFormat/>
    <w:uiPriority w:val="39"/>
    <w:pPr>
      <w:spacing w:after="100" w:line="259" w:lineRule="auto"/>
    </w:pPr>
    <w:rPr>
      <w:rFonts w:ascii="Calibri" w:hAnsi="Calibri"/>
      <w:sz w:val="22"/>
      <w:szCs w:val="22"/>
    </w:rPr>
  </w:style>
  <w:style w:type="character" w:customStyle="1" w:styleId="13">
    <w:name w:val="Heading 1 Char"/>
    <w:basedOn w:val="4"/>
    <w:link w:val="2"/>
    <w:qFormat/>
    <w:uiPriority w:val="9"/>
    <w:rPr>
      <w:rFonts w:ascii="Calibri Light" w:hAnsi="Calibri Light" w:eastAsia="Times New Roman" w:cs="Times New Roman"/>
      <w:color w:val="2E74B5"/>
      <w:sz w:val="32"/>
      <w:szCs w:val="32"/>
      <w:lang w:val="en-US"/>
    </w:rPr>
  </w:style>
  <w:style w:type="character" w:customStyle="1" w:styleId="14">
    <w:name w:val="Heading 2 Char"/>
    <w:basedOn w:val="4"/>
    <w:link w:val="3"/>
    <w:qFormat/>
    <w:uiPriority w:val="0"/>
    <w:rPr>
      <w:rFonts w:ascii="Arial" w:hAnsi="Arial" w:eastAsia="Times New Roman" w:cs="Times New Roman"/>
      <w:b/>
      <w:szCs w:val="20"/>
      <w:lang w:val="en-US"/>
    </w:rPr>
  </w:style>
  <w:style w:type="character" w:customStyle="1" w:styleId="15">
    <w:name w:val="Header Char"/>
    <w:basedOn w:val="4"/>
    <w:link w:val="10"/>
    <w:qFormat/>
    <w:uiPriority w:val="0"/>
    <w:rPr>
      <w:rFonts w:ascii="Arial" w:hAnsi="Arial" w:eastAsia="Times New Roman" w:cs="Times New Roman"/>
      <w:sz w:val="24"/>
      <w:szCs w:val="24"/>
      <w:lang w:val="en-US"/>
    </w:rPr>
  </w:style>
  <w:style w:type="character" w:customStyle="1" w:styleId="16">
    <w:name w:val="Footer Char"/>
    <w:basedOn w:val="4"/>
    <w:link w:val="9"/>
    <w:qFormat/>
    <w:uiPriority w:val="99"/>
    <w:rPr>
      <w:rFonts w:ascii="Arial" w:hAnsi="Arial" w:eastAsia="Times New Roman" w:cs="Times New Roman"/>
      <w:sz w:val="24"/>
      <w:szCs w:val="24"/>
      <w:lang w:val="en-US"/>
    </w:rPr>
  </w:style>
  <w:style w:type="paragraph" w:styleId="17">
    <w:name w:val="List Paragraph"/>
    <w:basedOn w:val="1"/>
    <w:qFormat/>
    <w:uiPriority w:val="34"/>
    <w:pPr>
      <w:ind w:left="720"/>
    </w:pPr>
  </w:style>
  <w:style w:type="paragraph" w:customStyle="1" w:styleId="18">
    <w:name w:val=".CvrPg6UserFacility/Location"/>
    <w:next w:val="1"/>
    <w:link w:val="19"/>
    <w:qFormat/>
    <w:uiPriority w:val="0"/>
    <w:pPr>
      <w:spacing w:after="360"/>
      <w:ind w:left="720"/>
    </w:pPr>
    <w:rPr>
      <w:rFonts w:ascii="Arial" w:hAnsi="Arial" w:eastAsia="Times New Roman" w:cs="Arial"/>
      <w:lang w:val="en-US" w:eastAsia="en-US" w:bidi="ar-SA"/>
    </w:rPr>
  </w:style>
  <w:style w:type="character" w:customStyle="1" w:styleId="19">
    <w:name w:val=".CvrPg6UserFacility/Location Char Char"/>
    <w:link w:val="18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0">
    <w:name w:val="CoverpageLeftcolumn"/>
    <w:basedOn w:val="18"/>
    <w:link w:val="21"/>
    <w:qFormat/>
    <w:uiPriority w:val="0"/>
    <w:pPr>
      <w:tabs>
        <w:tab w:val="left" w:pos="9226"/>
      </w:tabs>
    </w:pPr>
    <w:rPr>
      <w:b/>
      <w:sz w:val="24"/>
    </w:rPr>
  </w:style>
  <w:style w:type="character" w:customStyle="1" w:styleId="21">
    <w:name w:val="CoverpageLeftcolumn Char"/>
    <w:link w:val="20"/>
    <w:qFormat/>
    <w:uiPriority w:val="0"/>
    <w:rPr>
      <w:rFonts w:ascii="Arial" w:hAnsi="Arial" w:eastAsia="Times New Roman" w:cs="Arial"/>
      <w:b/>
      <w:sz w:val="24"/>
      <w:szCs w:val="20"/>
      <w:lang w:val="en-US"/>
    </w:rPr>
  </w:style>
  <w:style w:type="paragraph" w:customStyle="1" w:styleId="22">
    <w:name w:val=".CvrPg10ChangeControlReqNo"/>
    <w:basedOn w:val="1"/>
    <w:link w:val="23"/>
    <w:qFormat/>
    <w:uiPriority w:val="0"/>
    <w:pPr>
      <w:spacing w:after="120"/>
      <w:ind w:firstLine="720"/>
    </w:pPr>
    <w:rPr>
      <w:rFonts w:cs="Arial"/>
      <w:sz w:val="20"/>
      <w:szCs w:val="20"/>
    </w:rPr>
  </w:style>
  <w:style w:type="character" w:customStyle="1" w:styleId="23">
    <w:name w:val=".CvrPg10ChangeControlReqNo Char Char"/>
    <w:link w:val="22"/>
    <w:qFormat/>
    <w:uiPriority w:val="0"/>
    <w:rPr>
      <w:rFonts w:ascii="Arial" w:hAnsi="Arial" w:eastAsia="Times New Roman" w:cs="Arial"/>
      <w:sz w:val="20"/>
      <w:szCs w:val="20"/>
      <w:lang w:val="en-US"/>
    </w:rPr>
  </w:style>
  <w:style w:type="paragraph" w:customStyle="1" w:styleId="24">
    <w:name w:val="CoverpageRightcolumn"/>
    <w:basedOn w:val="18"/>
    <w:link w:val="25"/>
    <w:qFormat/>
    <w:uiPriority w:val="0"/>
    <w:pPr>
      <w:tabs>
        <w:tab w:val="left" w:pos="9226"/>
      </w:tabs>
    </w:pPr>
    <w:rPr>
      <w:color w:val="4F81BD"/>
      <w:sz w:val="24"/>
    </w:rPr>
  </w:style>
  <w:style w:type="character" w:customStyle="1" w:styleId="25">
    <w:name w:val="CoverpageRightcolumn Char"/>
    <w:link w:val="24"/>
    <w:qFormat/>
    <w:uiPriority w:val="0"/>
    <w:rPr>
      <w:rFonts w:ascii="Arial" w:hAnsi="Arial" w:eastAsia="Times New Roman" w:cs="Arial"/>
      <w:color w:val="4F81BD"/>
      <w:sz w:val="24"/>
      <w:szCs w:val="20"/>
      <w:lang w:val="en-US"/>
    </w:rPr>
  </w:style>
  <w:style w:type="paragraph" w:customStyle="1" w:styleId="26">
    <w:name w:val=".Text1"/>
    <w:link w:val="27"/>
    <w:qFormat/>
    <w:uiPriority w:val="0"/>
    <w:pPr>
      <w:spacing w:before="120" w:after="120"/>
    </w:pPr>
    <w:rPr>
      <w:rFonts w:ascii="Arial" w:hAnsi="Arial" w:eastAsia="Times New Roman" w:cs="Times New Roman"/>
      <w:sz w:val="24"/>
      <w:szCs w:val="22"/>
      <w:lang w:val="en-IN" w:eastAsia="en-IN" w:bidi="ar-SA"/>
    </w:rPr>
  </w:style>
  <w:style w:type="character" w:customStyle="1" w:styleId="27">
    <w:name w:val=".Text1 Char"/>
    <w:link w:val="26"/>
    <w:qFormat/>
    <w:uiPriority w:val="0"/>
    <w:rPr>
      <w:rFonts w:ascii="Arial" w:hAnsi="Arial" w:eastAsia="Times New Roman" w:cs="Times New Roman"/>
      <w:sz w:val="24"/>
      <w:lang w:eastAsia="en-IN"/>
    </w:rPr>
  </w:style>
  <w:style w:type="paragraph" w:customStyle="1" w:styleId="28">
    <w:name w:val=".SignaturesTitle"/>
    <w:link w:val="29"/>
    <w:qFormat/>
    <w:uiPriority w:val="0"/>
    <w:pPr>
      <w:spacing w:before="240" w:after="240"/>
    </w:pPr>
    <w:rPr>
      <w:rFonts w:ascii="Arial Bold" w:hAnsi="Arial Bold" w:eastAsia="Times New Roman" w:cs="Times New Roman"/>
      <w:b/>
      <w:sz w:val="32"/>
      <w:szCs w:val="32"/>
      <w:lang w:val="en-US" w:eastAsia="en-US" w:bidi="ar-SA"/>
    </w:rPr>
  </w:style>
  <w:style w:type="character" w:customStyle="1" w:styleId="29">
    <w:name w:val=".SignaturesTitle Char"/>
    <w:link w:val="28"/>
    <w:qFormat/>
    <w:uiPriority w:val="0"/>
    <w:rPr>
      <w:rFonts w:ascii="Arial Bold" w:hAnsi="Arial Bold" w:eastAsia="Times New Roman" w:cs="Times New Roman"/>
      <w:b/>
      <w:sz w:val="32"/>
      <w:szCs w:val="32"/>
      <w:lang w:val="en-US"/>
    </w:rPr>
  </w:style>
  <w:style w:type="paragraph" w:customStyle="1" w:styleId="30">
    <w:name w:val=".TableTextLeft1"/>
    <w:qFormat/>
    <w:uiPriority w:val="0"/>
    <w:pPr>
      <w:spacing w:before="60" w:after="60"/>
    </w:pPr>
    <w:rPr>
      <w:rFonts w:ascii="Arial" w:hAnsi="Arial" w:eastAsia="Times New Roman" w:cs="Arial"/>
      <w:sz w:val="18"/>
      <w:szCs w:val="18"/>
      <w:lang w:val="en-US" w:eastAsia="en-US" w:bidi="ar-SA"/>
    </w:rPr>
  </w:style>
  <w:style w:type="paragraph" w:customStyle="1" w:styleId="31">
    <w:name w:val=".TableTextTopLeft"/>
    <w:next w:val="30"/>
    <w:qFormat/>
    <w:uiPriority w:val="0"/>
    <w:rPr>
      <w:rFonts w:ascii="Arial Bold" w:hAnsi="Arial Bold" w:eastAsia="Times New Roman" w:cs="Arial"/>
      <w:b/>
      <w:sz w:val="16"/>
      <w:szCs w:val="16"/>
      <w:lang w:val="en-US" w:eastAsia="en-US" w:bidi="ar-SA"/>
    </w:rPr>
  </w:style>
  <w:style w:type="paragraph" w:customStyle="1" w:styleId="32">
    <w:name w:val="Table Text"/>
    <w:basedOn w:val="1"/>
    <w:qFormat/>
    <w:uiPriority w:val="0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</w:tabs>
      <w:suppressAutoHyphens/>
      <w:spacing w:before="60" w:after="60"/>
    </w:pPr>
    <w:rPr>
      <w:rFonts w:cs="Arial"/>
      <w:spacing w:val="-3"/>
      <w:sz w:val="20"/>
      <w:szCs w:val="20"/>
      <w:lang w:eastAsia="zh-CN"/>
    </w:rPr>
  </w:style>
  <w:style w:type="character" w:customStyle="1" w:styleId="33">
    <w:name w:val="Balloon Text Char"/>
    <w:basedOn w:val="4"/>
    <w:link w:val="6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character" w:customStyle="1" w:styleId="34">
    <w:name w:val="Comment Text Char"/>
    <w:basedOn w:val="4"/>
    <w:link w:val="8"/>
    <w:qFormat/>
    <w:uiPriority w:val="99"/>
    <w:rPr>
      <w:rFonts w:ascii="Arial" w:hAnsi="Arial" w:eastAsia="Times New Roman" w:cs="Times New Roman"/>
      <w:sz w:val="20"/>
      <w:szCs w:val="20"/>
      <w:lang w:val="en-US"/>
    </w:rPr>
  </w:style>
  <w:style w:type="paragraph" w:customStyle="1" w:styleId="35">
    <w:name w:val="SOP Bullet"/>
    <w:basedOn w:val="1"/>
    <w:qFormat/>
    <w:uiPriority w:val="0"/>
    <w:pPr>
      <w:spacing w:before="60"/>
      <w:ind w:left="1080" w:hanging="360"/>
      <w:jc w:val="both"/>
    </w:pPr>
    <w:rPr>
      <w:rFonts w:cs="Arial"/>
    </w:rPr>
  </w:style>
  <w:style w:type="character" w:customStyle="1" w:styleId="36">
    <w:name w:val="Unresolved Mention1"/>
    <w:basedOn w:val="4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233F2-F38D-47E0-BA64-4859268FBC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534</Words>
  <Characters>2858</Characters>
  <Lines>79</Lines>
  <Paragraphs>22</Paragraphs>
  <TotalTime>90</TotalTime>
  <ScaleCrop>false</ScaleCrop>
  <LinksUpToDate>false</LinksUpToDate>
  <CharactersWithSpaces>3488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2024-02-27T05:44:00Z</dcterms:created>
  <dc:creator>Windows User</dc:creator>
  <cp:lastModifiedBy>chinthalapati sirisha</cp:lastModifiedBy>
  <cp:lastPrinted>2020-02-15T05:11:00Z</cp:lastPrinted>
  <dcterms:modified xsi:type="dcterms:W3CDTF">2026-04-03T11:38:41Z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1FA31AD387764D06A14CA3F66F03BECE</vt:lpwstr>
  </property>
  <property fmtid="{D5CDD505-2E9C-101B-9397-08002B2CF9AE}" pid="4" name="GrammarlyDocumentId">
    <vt:lpwstr>f228ab0474e4157bb49fbae976cd2a9c8b9bdd53dbc67e7a4fd73fc026df2a4a</vt:lpwstr>
  </property>
  <property fmtid="{D5CDD505-2E9C-101B-9397-08002B2CF9AE}" pid="5" name="KSOTemplateDocerSaveRecord">
    <vt:lpwstr>eyJoZGlkIjoiMjdlNzYxMzE5NTgxZDM1NTFlYzJkYzc0ZDJiMDRiYzMiLCJ1c2VySWQiOiI1Njc2NjgwNzM5NDgifQ==</vt:lpwstr>
  </property>
</Properties>
</file>