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85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60"/>
        <w:gridCol w:w="3525"/>
      </w:tblGrid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操作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快捷键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打开新窗口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n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打开新的标签页，并跳转到该标签页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t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跳转到下一个打开的标签页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Tab</w:t>
            </w:r>
            <w:r>
              <w:rPr/>
              <w:t> </w:t>
            </w:r>
            <w:r>
              <w:rPr/>
              <w:t>或 </w:t>
            </w:r>
            <w:r>
              <w:rPr>
                <w:rStyle w:val="Style14"/>
                <w:b/>
              </w:rPr>
              <w:t>Ctrl + PgDn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跳转到上一个打开的标签页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Shift + Tab</w:t>
            </w:r>
            <w:r>
              <w:rPr/>
              <w:t> </w:t>
            </w:r>
            <w:r>
              <w:rPr/>
              <w:t>或 </w:t>
            </w:r>
            <w:r>
              <w:rPr>
                <w:rStyle w:val="Style14"/>
                <w:b/>
              </w:rPr>
              <w:t>Ctrl + PgUp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跳转到特定标签页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ab/>
              <w:t>Ctrl + 1</w:t>
            </w:r>
            <w:r>
              <w:rPr/>
              <w:t> </w:t>
            </w:r>
            <w:r>
              <w:rPr/>
              <w:t>到 </w:t>
            </w:r>
            <w:r>
              <w:rPr>
                <w:rStyle w:val="Style14"/>
                <w:b/>
              </w:rPr>
              <w:t>Ctrl + 8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跳转到最后一个标签页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+ 9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打开当前标签页浏览记录中记录的上一个页面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 xml:space="preserve">Alt + </w:t>
            </w:r>
            <w:r>
              <w:rPr>
                <w:rStyle w:val="Style14"/>
                <w:b/>
              </w:rPr>
              <w:t>向左箭头键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打开当前标签页浏览记录中记录的下一个页面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 xml:space="preserve">Alt + </w:t>
            </w:r>
            <w:r>
              <w:rPr>
                <w:rStyle w:val="Style14"/>
                <w:b/>
              </w:rPr>
              <w:t>向右箭头键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关闭当前标签页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w</w:t>
            </w:r>
            <w:r>
              <w:rPr/>
              <w:t> </w:t>
            </w:r>
            <w:r>
              <w:rPr/>
              <w:t>或 </w:t>
            </w:r>
            <w:r>
              <w:rPr>
                <w:rStyle w:val="Style14"/>
                <w:b/>
              </w:rPr>
              <w:t>Ctrl + F4</w:t>
            </w:r>
          </w:p>
        </w:tc>
      </w:tr>
      <w:tr>
        <w:trPr/>
        <w:tc>
          <w:tcPr>
            <w:tcW w:w="6060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关闭当前窗口</w:t>
            </w:r>
          </w:p>
        </w:tc>
        <w:tc>
          <w:tcPr>
            <w:tcW w:w="352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Alt + F4</w:t>
            </w:r>
          </w:p>
        </w:tc>
      </w:tr>
    </w:tbl>
    <w:tbl>
      <w:tblPr>
        <w:tblW w:w="958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67"/>
        <w:gridCol w:w="3516"/>
      </w:tblGrid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打开</w:t>
            </w:r>
            <w:r>
              <w:rPr/>
              <w:t> </w:t>
            </w:r>
            <w:r>
              <w:rPr>
                <w:b/>
                <w:color w:val="000000"/>
              </w:rPr>
              <w:t>Chrome</w:t>
            </w:r>
            <w:r>
              <w:rPr/>
              <w:t> </w:t>
            </w:r>
            <w:r>
              <w:rPr/>
              <w:t>菜单</w:t>
            </w:r>
          </w:p>
        </w:tc>
        <w:tc>
          <w:tcPr>
            <w:tcW w:w="3516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Alt + e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在新标签页中打开“历史记录”页</w:t>
            </w:r>
          </w:p>
        </w:tc>
        <w:tc>
          <w:tcPr>
            <w:tcW w:w="3516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h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在新标签页中打开“下载内容”页</w:t>
            </w:r>
          </w:p>
        </w:tc>
        <w:tc>
          <w:tcPr>
            <w:tcW w:w="3516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j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打开</w:t>
            </w:r>
            <w:r>
              <w:rPr/>
              <w:t> </w:t>
            </w:r>
            <w:r>
              <w:rPr>
                <w:b/>
                <w:color w:val="000000"/>
              </w:rPr>
              <w:t>Chrome</w:t>
            </w:r>
            <w:r>
              <w:rPr/>
              <w:t> </w:t>
            </w:r>
            <w:r>
              <w:rPr/>
              <w:t>任务管理器</w:t>
            </w:r>
          </w:p>
        </w:tc>
        <w:tc>
          <w:tcPr>
            <w:tcW w:w="3516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Shift + Esc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打开查找栏搜索当前网页</w:t>
            </w:r>
          </w:p>
        </w:tc>
        <w:tc>
          <w:tcPr>
            <w:tcW w:w="3516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f</w:t>
            </w:r>
            <w:r>
              <w:rPr/>
              <w:t> </w:t>
            </w:r>
            <w:r>
              <w:rPr/>
              <w:t>或 </w:t>
            </w:r>
            <w:r>
              <w:rPr>
                <w:rStyle w:val="Style14"/>
                <w:b/>
              </w:rPr>
              <w:t>F3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跳转到与查找栏中搜索字词相匹配的下一条内容</w:t>
            </w:r>
          </w:p>
        </w:tc>
        <w:tc>
          <w:tcPr>
            <w:tcW w:w="3516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g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跳转到与查找栏中搜索字词相匹配的上一条内容</w:t>
            </w:r>
          </w:p>
        </w:tc>
        <w:tc>
          <w:tcPr>
            <w:tcW w:w="3516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Shift + g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打开“开发者工具”</w:t>
            </w:r>
          </w:p>
        </w:tc>
        <w:tc>
          <w:tcPr>
            <w:tcW w:w="3516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F12</w:t>
            </w:r>
          </w:p>
        </w:tc>
      </w:tr>
    </w:tbl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67"/>
        <w:gridCol w:w="3571"/>
      </w:tblGrid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跳转到地址栏</w:t>
            </w:r>
          </w:p>
        </w:tc>
        <w:tc>
          <w:tcPr>
            <w:tcW w:w="3571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F6</w:t>
            </w:r>
          </w:p>
        </w:tc>
      </w:tr>
    </w:tbl>
    <w:tbl>
      <w:tblPr>
        <w:tblW w:w="964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67"/>
        <w:gridCol w:w="3575"/>
      </w:tblGrid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打开选项以打印当前网页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p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打开选项以保存当前网页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s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重新加载当前网页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F5</w:t>
            </w:r>
            <w:r>
              <w:rPr/>
              <w:t> </w:t>
            </w:r>
            <w:r>
              <w:rPr/>
              <w:t>或 </w:t>
            </w:r>
            <w:r>
              <w:rPr>
                <w:rStyle w:val="Style14"/>
                <w:b/>
              </w:rPr>
              <w:t>Ctrl + r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重新加载当前网页（忽略缓存的内容）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Shift + F5</w:t>
            </w:r>
            <w:r>
              <w:rPr/>
              <w:t> </w:t>
            </w:r>
            <w:r>
              <w:rPr/>
              <w:t>或 </w:t>
            </w:r>
            <w:r>
              <w:rPr>
                <w:rStyle w:val="Style14"/>
                <w:b/>
              </w:rPr>
              <w:t>Ctrl + Shift + r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停止加载网页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Esc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 xml:space="preserve">显示当前网页的 </w:t>
            </w:r>
            <w:r>
              <w:rPr/>
              <w:t xml:space="preserve">HTML </w:t>
            </w:r>
            <w:r>
              <w:rPr/>
              <w:t>源代码（不可修改）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u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将当前网页保存为书签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d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将所有打开的标签页以书签的形式保存在新文件夹中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Shift + d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开启或关闭全屏模式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F11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放大网页上的所有内容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 xml:space="preserve">Ctrl </w:t>
            </w:r>
            <w:r>
              <w:rPr>
                <w:rStyle w:val="Style14"/>
                <w:b/>
              </w:rPr>
              <w:t xml:space="preserve">和 </w:t>
            </w:r>
            <w:r>
              <w:rPr>
                <w:rStyle w:val="Style14"/>
                <w:b/>
              </w:rPr>
              <w:t>+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缩小网页上的所有内容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 xml:space="preserve">Ctrl </w:t>
            </w:r>
            <w:r>
              <w:rPr>
                <w:rStyle w:val="Style14"/>
                <w:b/>
              </w:rPr>
              <w:t xml:space="preserve">和 </w:t>
            </w:r>
            <w:r>
              <w:rPr>
                <w:rStyle w:val="Style14"/>
                <w:b/>
              </w:rPr>
              <w:t>-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将网页上的所有内容恢复到默认大小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+ 0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向下滚动网页，一次一个屏幕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空格键</w:t>
            </w:r>
            <w:r>
              <w:rPr/>
              <w:t>或 </w:t>
            </w:r>
            <w:r>
              <w:rPr>
                <w:rStyle w:val="Style14"/>
                <w:b/>
              </w:rPr>
              <w:t>PgDn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向上滚动网页，一次一个屏幕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 xml:space="preserve">Shift + </w:t>
            </w:r>
            <w:r>
              <w:rPr>
                <w:rStyle w:val="Style14"/>
                <w:b/>
              </w:rPr>
              <w:t>空格键</w:t>
            </w:r>
            <w:r>
              <w:rPr/>
              <w:t>或 </w:t>
            </w:r>
            <w:r>
              <w:rPr>
                <w:rStyle w:val="Style14"/>
                <w:b/>
              </w:rPr>
              <w:t>PgUp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转到网页顶部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</w:rPr>
              <w:t>HOME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转到网页底部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</w:rPr>
              <w:t>END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在网页上水平滚动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按住 </w:t>
            </w:r>
            <w:r>
              <w:rPr>
                <w:rStyle w:val="Style14"/>
                <w:b/>
              </w:rPr>
              <w:t>Shift </w:t>
            </w:r>
            <w:r>
              <w:rPr/>
              <w:t>键并滚动鼠标滚轮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将光标移到文本字段中的上一个字词前面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 xml:space="preserve">Ctrl + </w:t>
            </w:r>
            <w:r>
              <w:rPr>
                <w:rStyle w:val="Style14"/>
                <w:b/>
              </w:rPr>
              <w:t>向左箭头键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将光标移到文本字段中的上一个字词后面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 xml:space="preserve">Ctrl + </w:t>
            </w:r>
            <w:r>
              <w:rPr>
                <w:rStyle w:val="Style14"/>
                <w:b/>
              </w:rPr>
              <w:t>向右箭头键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/>
              <w:t>删除文本字段中的上一个字词</w:t>
            </w:r>
          </w:p>
        </w:tc>
        <w:tc>
          <w:tcPr>
            <w:tcW w:w="3575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FFFFF" w:val="clear"/>
            <w:vAlign w:val="center"/>
          </w:tcPr>
          <w:p>
            <w:pPr>
              <w:pStyle w:val="Style21"/>
              <w:rPr/>
            </w:pPr>
            <w:r>
              <w:rPr>
                <w:rStyle w:val="Style14"/>
                <w:b/>
              </w:rPr>
              <w:t>Ctrl + Backspace</w:t>
            </w:r>
          </w:p>
        </w:tc>
      </w:tr>
    </w:tbl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67"/>
        <w:gridCol w:w="3571"/>
      </w:tblGrid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在新的后台标签页中打开链接</w:t>
            </w:r>
          </w:p>
        </w:tc>
        <w:tc>
          <w:tcPr>
            <w:tcW w:w="3571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按住 </w:t>
            </w:r>
            <w:r>
              <w:rPr>
                <w:rStyle w:val="Style14"/>
                <w:b/>
              </w:rPr>
              <w:t>Ctrl </w:t>
            </w:r>
            <w:r>
              <w:rPr/>
              <w:t>键的同时点击链接</w:t>
            </w:r>
          </w:p>
        </w:tc>
      </w:tr>
      <w:tr>
        <w:trPr/>
        <w:tc>
          <w:tcPr>
            <w:tcW w:w="6067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下载链接目标</w:t>
            </w:r>
          </w:p>
        </w:tc>
        <w:tc>
          <w:tcPr>
            <w:tcW w:w="3571" w:type="dxa"/>
            <w:tcBorders>
              <w:top w:val="single" w:sz="4" w:space="0" w:color="DADCE0"/>
              <w:left w:val="single" w:sz="4" w:space="0" w:color="DADCE0"/>
              <w:bottom w:val="single" w:sz="4" w:space="0" w:color="DADCE0"/>
              <w:right w:val="single" w:sz="4" w:space="0" w:color="DADCE0"/>
            </w:tcBorders>
            <w:shd w:fill="F1F3F4" w:val="clear"/>
            <w:vAlign w:val="center"/>
          </w:tcPr>
          <w:p>
            <w:pPr>
              <w:pStyle w:val="Style21"/>
              <w:rPr/>
            </w:pPr>
            <w:r>
              <w:rPr/>
              <w:t>按住 </w:t>
            </w:r>
            <w:r>
              <w:rPr>
                <w:rStyle w:val="Style14"/>
                <w:b/>
              </w:rPr>
              <w:t>Alt</w:t>
            </w:r>
            <w:r>
              <w:rPr/>
              <w:t> </w:t>
            </w:r>
            <w:r>
              <w:rPr/>
              <w:t>键的同时点击链接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特别强调"/>
    <w:qFormat/>
    <w:rPr>
      <w:b/>
      <w:bCs/>
    </w:rPr>
  </w:style>
  <w:style w:type="character" w:styleId="Style15">
    <w:name w:val="源文本"/>
    <w:qFormat/>
    <w:rPr>
      <w:rFonts w:ascii="Liberation Mono" w:hAnsi="Liberation Mono" w:eastAsia="Liberation Mono" w:cs="Liberation Mono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 Regular"/>
    </w:rPr>
  </w:style>
  <w:style w:type="paragraph" w:styleId="Style21">
    <w:name w:val="表格内容"/>
    <w:basedOn w:val="Normal"/>
    <w:qFormat/>
    <w:pPr>
      <w:suppressLineNumbers/>
    </w:pPr>
    <w:rPr/>
  </w:style>
  <w:style w:type="paragraph" w:styleId="Style22">
    <w:name w:val="表格标题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695</TotalTime>
  <Application>LibreOffice/6.2.2.2$Linux_X86_64 LibreOffice_project/20$Build-2</Application>
  <Pages>2</Pages>
  <Words>683</Words>
  <Characters>871</Characters>
  <CharactersWithSpaces>980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2019-05-10T20:32:50Z</dcterms:created>
  <dc:creator/>
  <dc:description/>
  <dc:language>zh-CN</dc:language>
  <cp:lastModifiedBy/>
  <dcterms:modified xsi:type="dcterms:W3CDTF">2019-05-11T22:28:44Z</dcterms:modified>
  <cp:revision>4</cp:revision>
  <dc:subject/>
  <dc:title/>
</cp:coreProperties>
</file>