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Default="00605F45" w:rsidP="00D42784">
      <w:pPr>
        <w:pStyle w:val="Title"/>
      </w:pPr>
      <w:r>
        <w:t>748281-13.2-42E</w:t>
      </w:r>
      <w:r w:rsidR="006609BF">
        <w:tab/>
      </w:r>
      <w:r w:rsidR="006609BF">
        <w:tab/>
      </w:r>
      <w:r w:rsidR="006609BF">
        <w:tab/>
      </w:r>
      <w:r w:rsidR="006609BF">
        <w:tab/>
      </w:r>
      <w:r w:rsidR="006609BF">
        <w:tab/>
      </w:r>
      <w:r w:rsidR="006609BF">
        <w:tab/>
        <w:t>AID:  181155 | 27/12/2020</w:t>
      </w:r>
    </w:p>
    <w:p w:rsidR="00D42784" w:rsidRDefault="00D42784" w:rsidP="00D42784">
      <w:pPr>
        <w:pBdr>
          <w:bottom w:val="single" w:sz="6" w:space="1" w:color="auto"/>
        </w:pBdr>
      </w:pPr>
    </w:p>
    <w:p w:rsidR="00D42784" w:rsidRDefault="00D42784" w:rsidP="00D42784"/>
    <w:p w:rsidR="00F50420" w:rsidRPr="00F50420" w:rsidRDefault="00605F45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</w:t>
      </w:r>
      <w:r w:rsidR="00DF5416">
        <w:rPr>
          <w:rFonts w:ascii="Times New Roman" w:hAnsi="Times New Roman" w:cs="Times New Roman"/>
          <w:sz w:val="24"/>
          <w:szCs w:val="24"/>
          <w:lang w:val="en-IN"/>
        </w:rPr>
        <w:t xml:space="preserve">right circular </w:t>
      </w:r>
      <w:r>
        <w:rPr>
          <w:rFonts w:ascii="Times New Roman" w:hAnsi="Times New Roman" w:cs="Times New Roman"/>
          <w:sz w:val="24"/>
          <w:szCs w:val="24"/>
          <w:lang w:val="en-IN"/>
        </w:rPr>
        <w:t>cylinder</w:t>
      </w:r>
      <w:r w:rsidR="00DF5416">
        <w:rPr>
          <w:rFonts w:ascii="Times New Roman" w:hAnsi="Times New Roman" w:cs="Times New Roman"/>
          <w:sz w:val="24"/>
          <w:szCs w:val="24"/>
          <w:lang w:val="en-IN"/>
        </w:rPr>
        <w:t xml:space="preserve"> with central axis is vertical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line passing through</w:t>
      </w:r>
      <w:r w:rsidR="00F50420"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 point </w:t>
      </w:r>
      <w:r w:rsidRPr="00F5042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4" o:title=""/>
          </v:shape>
          <o:OLEObject Type="Embed" ProgID="Equation.DSMT4" ShapeID="_x0000_i1025" DrawAspect="Content" ObjectID="_1670540566" r:id="rId5"/>
        </w:objec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50420"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and radius </w:t>
      </w:r>
      <w:r w:rsidR="00F50420" w:rsidRPr="00F50420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40567" r:id="rId7"/>
        </w:object>
      </w:r>
      <w:r w:rsidR="00F50420" w:rsidRPr="00F50420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6609BF" w:rsidRDefault="00605F45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042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2180" w:dyaOrig="360">
          <v:shape id="_x0000_i1027" type="#_x0000_t75" style="width:109.5pt;height:18pt" o:ole="">
            <v:imagedata r:id="rId8" o:title=""/>
          </v:shape>
          <o:OLEObject Type="Embed" ProgID="Equation.DSMT4" ShapeID="_x0000_i1027" DrawAspect="Content" ObjectID="_1670540568" r:id="rId9"/>
        </w:object>
      </w:r>
    </w:p>
    <w:p w:rsidR="00F50420" w:rsidRPr="00F50420" w:rsidRDefault="00605F45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are given that </w:t>
      </w:r>
      <w:r w:rsidR="00DF5416">
        <w:rPr>
          <w:rFonts w:ascii="Times New Roman" w:hAnsi="Times New Roman" w:cs="Times New Roman"/>
          <w:sz w:val="24"/>
          <w:szCs w:val="24"/>
          <w:lang w:val="en-IN"/>
        </w:rPr>
        <w:t xml:space="preserve">central axis is the </w:t>
      </w:r>
      <w:r>
        <w:rPr>
          <w:rFonts w:ascii="Times New Roman" w:hAnsi="Times New Roman" w:cs="Times New Roman"/>
          <w:sz w:val="24"/>
          <w:szCs w:val="24"/>
          <w:lang w:val="en-IN"/>
        </w:rPr>
        <w:t>vertical line</w:t>
      </w:r>
      <w:r w:rsidRPr="00605F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F5416">
        <w:rPr>
          <w:rFonts w:ascii="Times New Roman" w:hAnsi="Times New Roman" w:cs="Times New Roman"/>
          <w:sz w:val="24"/>
          <w:szCs w:val="24"/>
          <w:lang w:val="en-IN"/>
        </w:rPr>
        <w:t>passing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through</w:t>
      </w:r>
      <w:r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point </w:t>
      </w:r>
      <w:proofErr w:type="gramEnd"/>
      <w:r w:rsidRPr="00F5042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20" w:dyaOrig="320">
          <v:shape id="_x0000_i1028" type="#_x0000_t75" style="width:36pt;height:15.75pt" o:ole="">
            <v:imagedata r:id="rId10" o:title=""/>
          </v:shape>
          <o:OLEObject Type="Embed" ProgID="Equation.DSMT4" ShapeID="_x0000_i1028" DrawAspect="Content" ObjectID="_1670540569" r:id="rId11"/>
        </w:object>
      </w:r>
      <w:r w:rsidR="00DF5416">
        <w:rPr>
          <w:rFonts w:ascii="Times New Roman" w:hAnsi="Times New Roman" w:cs="Times New Roman"/>
          <w:position w:val="-10"/>
          <w:sz w:val="24"/>
          <w:szCs w:val="24"/>
          <w:lang w:val="en-IN"/>
        </w:rPr>
        <w:t>.</w:t>
      </w:r>
    </w:p>
    <w:p w:rsidR="00F50420" w:rsidRDefault="00DF5416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5416">
        <w:rPr>
          <w:rFonts w:ascii="Times New Roman" w:hAnsi="Times New Roman" w:cs="Times New Roman"/>
          <w:position w:val="-32"/>
          <w:sz w:val="24"/>
          <w:szCs w:val="24"/>
          <w:lang w:val="en-IN"/>
        </w:rPr>
        <w:object w:dxaOrig="2120" w:dyaOrig="760">
          <v:shape id="_x0000_i1029" type="#_x0000_t75" style="width:105.75pt;height:38.25pt" o:ole="">
            <v:imagedata r:id="rId12" o:title=""/>
          </v:shape>
          <o:OLEObject Type="Embed" ProgID="Equation.DSMT4" ShapeID="_x0000_i1029" DrawAspect="Content" ObjectID="_1670540570" r:id="rId13"/>
        </w:object>
      </w:r>
    </w:p>
    <w:p w:rsidR="00DF5416" w:rsidRDefault="00DF5416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As, cylinder passes through point (0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,2,1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). So, it satisfies the above equation of given cylinder.</w:t>
      </w:r>
    </w:p>
    <w:p w:rsidR="00DF5416" w:rsidRDefault="00DF5416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5416">
        <w:rPr>
          <w:rFonts w:ascii="Times New Roman" w:hAnsi="Times New Roman" w:cs="Times New Roman"/>
          <w:position w:val="-30"/>
          <w:sz w:val="24"/>
          <w:szCs w:val="24"/>
          <w:lang w:val="en-IN"/>
        </w:rPr>
        <w:object w:dxaOrig="1780" w:dyaOrig="720">
          <v:shape id="_x0000_i1030" type="#_x0000_t75" style="width:89.25pt;height:36pt" o:ole="">
            <v:imagedata r:id="rId14" o:title=""/>
          </v:shape>
          <o:OLEObject Type="Embed" ProgID="Equation.DSMT4" ShapeID="_x0000_i1030" DrawAspect="Content" ObjectID="_1670540571" r:id="rId15"/>
        </w:object>
      </w:r>
    </w:p>
    <w:p w:rsidR="00DF5416" w:rsidRPr="00F50420" w:rsidRDefault="00DF5416" w:rsidP="00F50420">
      <w:pP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 xml:space="preserve">Hence, </w:t>
      </w:r>
      <w:proofErr w:type="gramStart"/>
      <w: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>Required</w:t>
      </w:r>
      <w:proofErr w:type="gramEnd"/>
      <w: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 xml:space="preserve"> equation of cylinder is  </w:t>
      </w:r>
      <w:r w:rsidRPr="00DF5416">
        <w:rPr>
          <w:rFonts w:ascii="Times New Roman" w:hAnsi="Times New Roman" w:cs="Times New Roman"/>
          <w:b/>
          <w:bCs/>
          <w:position w:val="-16"/>
          <w:sz w:val="24"/>
          <w:szCs w:val="24"/>
          <w:lang w:val="en-IN"/>
        </w:rPr>
        <w:object w:dxaOrig="1740" w:dyaOrig="480">
          <v:shape id="_x0000_i1031" type="#_x0000_t75" style="width:87pt;height:24pt" o:ole="">
            <v:imagedata r:id="rId16" o:title=""/>
          </v:shape>
          <o:OLEObject Type="Embed" ProgID="Equation.DSMT4" ShapeID="_x0000_i1031" DrawAspect="Content" ObjectID="_1670540572" r:id="rId17"/>
        </w:object>
      </w:r>
    </w:p>
    <w:sectPr w:rsidR="00DF5416" w:rsidRPr="00F50420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F5A04"/>
    <w:rsid w:val="005F66D0"/>
    <w:rsid w:val="00605F45"/>
    <w:rsid w:val="006123B9"/>
    <w:rsid w:val="006609BF"/>
    <w:rsid w:val="00852A56"/>
    <w:rsid w:val="00A141B2"/>
    <w:rsid w:val="00B83011"/>
    <w:rsid w:val="00C7461F"/>
    <w:rsid w:val="00D42784"/>
    <w:rsid w:val="00D74BAD"/>
    <w:rsid w:val="00DF5416"/>
    <w:rsid w:val="00F50420"/>
    <w:rsid w:val="00F9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3</cp:revision>
  <dcterms:created xsi:type="dcterms:W3CDTF">2020-12-27T10:12:00Z</dcterms:created>
  <dcterms:modified xsi:type="dcterms:W3CDTF">2020-12-27T10:15:00Z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