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6C8DD3A3">
      <w:pPr>
        <w:pStyle w:val="normal0"/>
        <w:ind w:left="360"/>
        <w:rPr>
          <w:rFonts w:ascii="EB Garamond" w:hAnsi="EB Garamond" w:eastAsia="EB Garamond" w:cs="EB Garamond"/>
          <w:b w:val="1"/>
          <w:bCs w:val="1"/>
        </w:rPr>
      </w:pPr>
      <w:r w:rsidRPr="769B0493" w:rsidR="769B0493">
        <w:rPr>
          <w:rFonts w:ascii="EB Garamond" w:hAnsi="EB Garamond" w:eastAsia="EB Garamond" w:cs="EB Garamond"/>
          <w:b w:val="1"/>
          <w:bCs w:val="1"/>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CERTIFICATIONS</w:t>
      </w:r>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00BA41E8" w:rsidRDefault="005708DF" w14:paraId="05EA0914"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December 2016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"https://ude.my/UC-4V285L2N"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/UC-4V285L2N</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394C8F22" w:rsidRDefault="00BA41E8" w14:paraId="1B343DEA" wp14:textId="77777777" wp14:noSpellErr="1">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 xml:space="preserve">The </w:t>
      </w:r>
      <w:r w:rsidRPr="394C8F22" w:rsidR="394C8F22">
        <w:rPr>
          <w:rFonts w:ascii="EB Garamond" w:hAnsi="EB Garamond" w:eastAsia="EB Garamond" w:cs="EB Garamond"/>
          <w:b w:val="1"/>
          <w:bCs w:val="1"/>
        </w:rPr>
        <w:t>Complete</w:t>
      </w:r>
      <w:r w:rsidRPr="394C8F22" w:rsidR="394C8F22">
        <w:rPr>
          <w:rFonts w:ascii="EB Garamond" w:hAnsi="EB Garamond" w:eastAsia="EB Garamond" w:cs="EB Garamond"/>
          <w:b w:val="1"/>
          <w:bCs w:val="1"/>
        </w:rPr>
        <w:t xml:space="preserve"> HTML &amp; CSS Course – From Novice to Professional</w:t>
      </w:r>
      <w:r w:rsidRPr="394C8F22" w:rsidR="394C8F22">
        <w:rPr>
          <w:rFonts w:ascii="EB Garamond" w:hAnsi="EB Garamond" w:eastAsia="EB Garamond" w:cs="EB Garamond"/>
          <w:b w:val="1"/>
          <w:bCs w:val="1"/>
        </w:rPr>
        <w:t>,</w:t>
      </w:r>
    </w:p>
    <w:p xmlns:wp14="http://schemas.microsoft.com/office/word/2010/wordml" w:rsidRPr="00BA41E8" w:rsidR="00BA41E8" w:rsidP="00BA41E8" w:rsidRDefault="005708DF" w14:paraId="0F91518E"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April 2017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"https://ude.my/UC-QZDWYX3V"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/UC-QZDWYX3V</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005708DF" w:rsidRDefault="00BA41E8" w14:paraId="7FBDFE2B" wp14:textId="77777777">
      <w:pPr>
        <w:pStyle w:val="normal0"/>
        <w:ind w:firstLine="360"/>
        <w:rPr>
          <w:rFonts w:ascii="EB Garamond" w:hAnsi="EB Garamond" w:eastAsia="EB Garamond" w:cs="EB Garamond"/>
          <w:b/>
          <w:bCs/>
        </w:rPr>
      </w:pPr>
      <w:r>
        <w:rPr>
          <w:rFonts w:ascii="EB Garamond" w:hAnsi="EB Garamond" w:eastAsia="EB Garamond" w:cs="EB Garamond"/>
          <w:b/>
          <w:bCs/>
        </w:rPr>
        <w:t>Complete AJAX Using Bootstrap, PHP from Basic to Advanced</w:t>
      </w:r>
      <w:r w:rsidR="005708DF">
        <w:rPr>
          <w:rFonts w:ascii="EB Garamond" w:hAnsi="EB Garamond" w:eastAsia="EB Garamond" w:cs="EB Garamond"/>
          <w:b/>
          <w:bCs/>
        </w:rPr>
        <w:t>,</w:t>
      </w:r>
    </w:p>
    <w:p xmlns:wp14="http://schemas.microsoft.com/office/word/2010/wordml" w:rsidRPr="005708DF" w:rsidR="00BA41E8" w:rsidP="005708DF" w:rsidRDefault="005708DF" w14:paraId="321E2F84" wp14:textId="77777777">
      <w:pPr>
        <w:pStyle w:val="normal0"/>
        <w:ind w:firstLine="720"/>
        <w:rPr>
          <w:rFonts w:ascii="EB Garamond" w:hAnsi="EB Garamond" w:eastAsia="EB Garamond" w:cs="EB Garamond"/>
          <w:bCs/>
        </w:rPr>
      </w:pPr>
      <w:r w:rsidRPr="005708DF">
        <w:rPr>
          <w:rFonts w:ascii="EB Garamond" w:hAnsi="EB Garamond" w:eastAsia="EB Garamond" w:cs="EB Garamond"/>
          <w:bCs/>
        </w:rPr>
        <w:t xml:space="preserve">Certified </w:t>
      </w:r>
      <w:r w:rsidRPr="005708DF" w:rsidR="00BA41E8">
        <w:rPr>
          <w:rFonts w:ascii="EB Garamond" w:hAnsi="EB Garamond" w:eastAsia="EB Garamond" w:cs="EB Garamond"/>
          <w:bCs/>
        </w:rPr>
        <w:t>April 2018 (</w:t>
      </w:r>
      <w:proofErr w:type="spellStart"/>
      <w:r w:rsidRPr="005708DF" w:rsidR="00BA41E8">
        <w:rPr>
          <w:rFonts w:ascii="EB Garamond" w:hAnsi="EB Garamond" w:eastAsia="EB Garamond" w:cs="EB Garamond"/>
          <w:bCs/>
        </w:rPr>
        <w:fldChar w:fldCharType="begin"/>
      </w:r>
      <w:r w:rsidRPr="005708DF" w:rsidR="00BA41E8">
        <w:rPr>
          <w:rFonts w:ascii="EB Garamond" w:hAnsi="EB Garamond" w:eastAsia="EB Garamond" w:cs="EB Garamond"/>
          <w:bCs/>
        </w:rPr>
        <w:instrText xml:space="preserve"> HYPERLINK "https://ude.my/UC-E3EMJE4O" </w:instrText>
      </w:r>
      <w:r w:rsidRPr="005708DF" w:rsidR="00BA41E8">
        <w:rPr>
          <w:rFonts w:ascii="EB Garamond" w:hAnsi="EB Garamond" w:eastAsia="EB Garamond" w:cs="EB Garamond"/>
          <w:bCs/>
        </w:rPr>
      </w:r>
      <w:r w:rsidRPr="005708DF" w:rsidR="00BA41E8">
        <w:rPr>
          <w:rFonts w:ascii="EB Garamond" w:hAnsi="EB Garamond" w:eastAsia="EB Garamond" w:cs="EB Garamond"/>
          <w:bCs/>
        </w:rPr>
        <w:fldChar w:fldCharType="separate"/>
      </w:r>
      <w:r w:rsidRPr="005708DF" w:rsidR="00BA41E8">
        <w:rPr>
          <w:rStyle w:val="Hyperlink"/>
          <w:rFonts w:ascii="EB Garamond" w:hAnsi="EB Garamond" w:eastAsia="EB Garamond" w:cs="EB Garamond"/>
          <w:bCs/>
        </w:rPr>
        <w:t>ude.my</w:t>
      </w:r>
      <w:proofErr w:type="spellEnd"/>
      <w:r w:rsidRPr="005708DF" w:rsidR="00BA41E8">
        <w:rPr>
          <w:rStyle w:val="Hyperlink"/>
          <w:rFonts w:ascii="EB Garamond" w:hAnsi="EB Garamond" w:eastAsia="EB Garamond" w:cs="EB Garamond"/>
          <w:bCs/>
        </w:rPr>
        <w:t>/UC-E3EMJE4O</w:t>
      </w:r>
      <w:r w:rsidRPr="005708DF" w:rsidR="00BA41E8">
        <w:rPr>
          <w:rFonts w:ascii="EB Garamond" w:hAnsi="EB Garamond" w:eastAsia="EB Garamond" w:cs="EB Garamond"/>
          <w:bCs/>
        </w:rPr>
        <w:fldChar w:fldCharType="end"/>
      </w:r>
      <w:r w:rsidRPr="005708DF" w:rsidR="00BA41E8">
        <w:rPr>
          <w:rFonts w:ascii="EB Garamond" w:hAnsi="EB Garamond" w:eastAsia="EB Garamond" w:cs="EB Garamond"/>
          <w:bCs/>
        </w:rPr>
        <w:t>)</w:t>
      </w:r>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B79EBE2" w:rsidR="4B79EBE2">
        <w:rPr>
          <w:rFonts w:ascii="EB Garamond" w:hAnsi="EB Garamond" w:eastAsia="EB Garamond" w:cs="EB Garamond"/>
          <w:b w:val="1"/>
          <w:bCs w:val="1"/>
        </w:rPr>
        <w:t>EXPERIENCE</w:t>
      </w:r>
    </w:p>
    <w:p w:rsidR="4B79EBE2" w:rsidP="4B79EBE2" w:rsidRDefault="4B79EBE2" w14:paraId="5B18420E" w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Independent Agent</w:t>
      </w:r>
      <w:r w:rsidRPr="4B79EBE2" w:rsidR="4B79EBE2">
        <w:rPr>
          <w:rFonts w:ascii="EB Garamond" w:hAnsi="EB Garamond" w:eastAsia="EB Garamond" w:cs="EB Garamond"/>
        </w:rPr>
        <w:t>, Appen</w:t>
      </w:r>
    </w:p>
    <w:p w:rsidR="4B79EBE2" w:rsidP="4B79EBE2" w:rsidRDefault="4B79EBE2" w14:paraId="18D617ED" w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rPr>
        <w:t>January 2019-</w:t>
      </w:r>
    </w:p>
    <w:p w:rsidR="4B79EBE2" w:rsidP="4B79EBE2" w:rsidRDefault="4B79EBE2" w14:paraId="5F6D3812" w14:textId="3A384BA1">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Perform text transcription tasks</w:t>
      </w:r>
    </w:p>
    <w:p w:rsidR="4B79EBE2" w:rsidP="4B79EBE2" w:rsidRDefault="4B79EBE2" w14:paraId="725846D1" w14:textId="715C4B48">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4B79EBE2" w:rsidR="4B79EBE2">
        <w:rPr>
          <w:rFonts w:ascii="EB Garamond" w:hAnsi="EB Garamond" w:eastAsia="EB Garamond" w:cs="EB Garamond"/>
        </w:rPr>
        <w:t>Analyze data on social media platforms</w:t>
      </w:r>
    </w:p>
    <w:p w:rsidR="4B79EBE2" w:rsidP="4B79EBE2" w:rsidRDefault="4B79EBE2" w14:paraId="5CE93F6F" w14:textId="0A927CAC">
      <w:pPr>
        <w:pStyle w:val="normal0"/>
        <w:ind w:left="180"/>
        <w:rPr>
          <w:rFonts w:ascii="EB Garamond" w:hAnsi="EB Garamond" w:eastAsia="EB Garamond" w:cs="EB Garamond"/>
          <w:b w:val="1"/>
          <w:bCs w:val="1"/>
        </w:rPr>
      </w:pPr>
    </w:p>
    <w:p w:rsidR="4B79EBE2" w:rsidP="4B79EBE2" w:rsidRDefault="4B79EBE2" w14:paraId="7A6DD881">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UserTesting</w:t>
      </w:r>
    </w:p>
    <w:p w:rsidR="4B79EBE2" w:rsidP="4B79EBE2" w:rsidRDefault="4B79EBE2" w14:paraId="282B2CD7">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2F7E94E8">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Analyze websites and apps for User Experience problems</w:t>
      </w:r>
    </w:p>
    <w:p w:rsidR="4B79EBE2" w:rsidP="4B79EBE2" w:rsidRDefault="4B79EBE2" w14:paraId="30DED86E">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advice to web site operators and app developers about where their apps could be improved</w:t>
      </w:r>
    </w:p>
    <w:p w:rsidR="4B79EBE2" w:rsidP="4B79EBE2" w:rsidRDefault="4B79EBE2" w14:paraId="646ED16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Test websites and apps for bugs and usability problems</w:t>
      </w:r>
    </w:p>
    <w:p w:rsidR="4B79EBE2" w:rsidP="4B79EBE2" w:rsidRDefault="4B79EBE2" w14:paraId="481C288C" w14:textId="2BF54382">
      <w:pPr>
        <w:pStyle w:val="normal0"/>
        <w:numPr>
          <w:ilvl w:val="0"/>
          <w:numId w:val="2"/>
        </w:numPr>
        <w:ind w:hanging="359"/>
        <w:rPr/>
      </w:pPr>
      <w:r w:rsidRPr="75E41E1F" w:rsidR="75E41E1F">
        <w:rPr>
          <w:rFonts w:ascii="EB Garamond" w:hAnsi="EB Garamond" w:eastAsia="EB Garamond" w:cs="EB Garamond"/>
        </w:rPr>
        <w:t>Communicate with User Experience design teams with teleconferencing (Zoom meetings) to provide product design feedback</w:t>
      </w:r>
    </w:p>
    <w:p w:rsidR="4B79EBE2" w:rsidP="75E41E1F" w:rsidRDefault="4B79EBE2" w14:paraId="10B88356" w14:textId="153F16DF">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EXPERIENCE, continued</w:t>
      </w:r>
    </w:p>
    <w:p w:rsidR="4B79EBE2" w:rsidP="4B79EBE2" w:rsidRDefault="4B79EBE2" w14:paraId="1148FF9C" w14:textId="3E34A153">
      <w:pPr>
        <w:pStyle w:val="normal0"/>
        <w:ind w:firstLine="180"/>
        <w:rPr>
          <w:rFonts w:ascii="EB Garamond" w:hAnsi="EB Garamond" w:eastAsia="EB Garamond" w:cs="EB Garamond"/>
        </w:rPr>
      </w:pPr>
      <w:r w:rsidRPr="4B79EBE2" w:rsidR="4B79EBE2">
        <w:rPr>
          <w:rFonts w:ascii="EB Garamond" w:hAnsi="EB Garamond" w:eastAsia="EB Garamond" w:cs="EB Garamond"/>
          <w:b w:val="1"/>
          <w:bCs w:val="1"/>
        </w:rPr>
        <w:t>User Experience Analyst</w:t>
      </w:r>
      <w:r w:rsidRPr="4B79EBE2" w:rsidR="4B79EBE2">
        <w:rPr>
          <w:rFonts w:ascii="EB Garamond" w:hAnsi="EB Garamond" w:eastAsia="EB Garamond" w:cs="EB Garamond"/>
        </w:rPr>
        <w:t>, TestBirds</w:t>
      </w:r>
    </w:p>
    <w:p w:rsidR="4B79EBE2" w:rsidP="4B79EBE2" w:rsidRDefault="4B79EBE2" w14:paraId="7D011196">
      <w:pPr>
        <w:pStyle w:val="normal0"/>
        <w:ind w:firstLine="180"/>
        <w:rPr>
          <w:rFonts w:ascii="EB Garamond" w:hAnsi="EB Garamond" w:eastAsia="EB Garamond" w:cs="EB Garamond"/>
        </w:rPr>
      </w:pPr>
      <w:r w:rsidRPr="4B79EBE2" w:rsidR="4B79EBE2">
        <w:rPr>
          <w:rFonts w:ascii="EB Garamond" w:hAnsi="EB Garamond" w:eastAsia="EB Garamond" w:cs="EB Garamond"/>
        </w:rPr>
        <w:t>November 2016-</w:t>
      </w:r>
    </w:p>
    <w:p w:rsidR="4B79EBE2" w:rsidP="4B79EBE2" w:rsidRDefault="4B79EBE2" w14:paraId="398B7C9D">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detailed usage tests of websites and apps</w:t>
      </w:r>
    </w:p>
    <w:p w:rsidR="4B79EBE2" w:rsidP="4B79EBE2" w:rsidRDefault="4B79EBE2" w14:paraId="46F4973A">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reports outlining steps taken, areas tested</w:t>
      </w:r>
    </w:p>
    <w:p w:rsidR="4B79EBE2" w:rsidP="4B79EBE2" w:rsidRDefault="4B79EBE2" w14:paraId="1F38DAE6">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Write up bug reports for bugs encountered</w:t>
      </w:r>
    </w:p>
    <w:p w:rsidR="4B79EBE2" w:rsidP="4B79EBE2" w:rsidRDefault="4B79EBE2" w14:paraId="026B7D51">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Competitive, deadline-driven environment</w:t>
      </w:r>
    </w:p>
    <w:p w:rsidR="4B79EBE2" w:rsidP="4B79EBE2" w:rsidRDefault="4B79EBE2" w14:paraId="2B538B56" w14:textId="390B8C0B">
      <w:pPr>
        <w:pStyle w:val="normal0"/>
        <w:ind w:left="180"/>
        <w:rPr>
          <w:rFonts w:ascii="EB Garamond" w:hAnsi="EB Garamond" w:eastAsia="EB Garamond" w:cs="EB Garamond"/>
          <w:b w:val="1"/>
          <w:bCs w:val="1"/>
        </w:rPr>
      </w:pPr>
    </w:p>
    <w:p w:rsidR="4B79EBE2" w:rsidP="4B79EBE2" w:rsidRDefault="4B79EBE2" w14:paraId="21CBA10D" w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B79EBE2" w:rsidR="4B79EBE2">
        <w:rPr>
          <w:rFonts w:ascii="EB Garamond" w:hAnsi="EB Garamond" w:eastAsia="EB Garamond" w:cs="EB Garamond"/>
          <w:b w:val="1"/>
          <w:bCs w:val="1"/>
        </w:rPr>
        <w:t>Research Participant</w:t>
      </w:r>
      <w:r w:rsidRPr="4B79EBE2" w:rsidR="4B79EBE2">
        <w:rPr>
          <w:rFonts w:ascii="EB Garamond" w:hAnsi="EB Garamond" w:eastAsia="EB Garamond" w:cs="EB Garamond"/>
        </w:rPr>
        <w:t>, Prolific Academic</w:t>
      </w:r>
    </w:p>
    <w:p w:rsidR="4B79EBE2" w:rsidP="4B79EBE2" w:rsidRDefault="4B79EBE2" w14:paraId="55A76EFF" w14:textId="2A4C196A">
      <w:pPr>
        <w:pStyle w:val="normal0"/>
        <w:ind w:firstLine="180"/>
        <w:rPr>
          <w:rFonts w:ascii="EB Garamond" w:hAnsi="EB Garamond" w:eastAsia="EB Garamond" w:cs="EB Garamond"/>
        </w:rPr>
      </w:pPr>
      <w:r w:rsidRPr="4B79EBE2" w:rsidR="4B79EBE2">
        <w:rPr>
          <w:rFonts w:ascii="EB Garamond" w:hAnsi="EB Garamond" w:eastAsia="EB Garamond" w:cs="EB Garamond"/>
        </w:rPr>
        <w:t>October 2016-</w:t>
      </w:r>
    </w:p>
    <w:p w:rsidR="4B79EBE2" w:rsidP="4B79EBE2" w:rsidRDefault="4B79EBE2" w14:paraId="6439313C" w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studies from academic and corporate institutions</w:t>
      </w:r>
    </w:p>
    <w:p w:rsidR="4B79EBE2" w:rsidP="4B79EBE2" w:rsidRDefault="4B79EBE2" w14:paraId="45A9402B" w14:textId="46DA23B4">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4B79EBE2" w:rsidR="4B79EBE2">
        <w:rPr>
          <w:rFonts w:ascii="EB Garamond" w:hAnsi="EB Garamond" w:eastAsia="EB Garamond" w:cs="EB Garamond"/>
        </w:rPr>
        <w:t>Provide feedback to researchers</w:t>
      </w:r>
    </w:p>
    <w:p w:rsidR="4B79EBE2" w:rsidP="4B79EBE2" w:rsidRDefault="4B79EBE2" w14:paraId="4B5AC836" w14:textId="56BEC53B">
      <w:pPr>
        <w:pStyle w:val="normal0"/>
        <w:ind w:left="180"/>
        <w:rPr>
          <w:rFonts w:ascii="EB Garamond" w:hAnsi="EB Garamond" w:eastAsia="EB Garamond" w:cs="EB Garamond"/>
          <w:b w:val="1"/>
          <w:bCs w:val="1"/>
        </w:rPr>
      </w:pPr>
    </w:p>
    <w:p w:rsidR="4B79EBE2" w:rsidP="4B79EBE2" w:rsidRDefault="4B79EBE2" w14:paraId="7BE1DA45">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Crowdsurf Support Transcriptionist, </w:t>
      </w:r>
      <w:r w:rsidRPr="4B79EBE2" w:rsidR="4B79EBE2">
        <w:rPr>
          <w:rFonts w:ascii="EB Garamond" w:hAnsi="EB Garamond" w:eastAsia="EB Garamond" w:cs="EB Garamond"/>
        </w:rPr>
        <w:t>Crowdsurf Support</w:t>
      </w:r>
    </w:p>
    <w:p w:rsidR="4B79EBE2" w:rsidP="4B79EBE2" w:rsidRDefault="4B79EBE2" w14:paraId="1726C442">
      <w:pPr>
        <w:pStyle w:val="normal0"/>
        <w:ind w:left="180"/>
        <w:rPr>
          <w:rFonts w:ascii="EB Garamond" w:hAnsi="EB Garamond" w:eastAsia="EB Garamond" w:cs="EB Garamond"/>
        </w:rPr>
      </w:pPr>
      <w:r w:rsidRPr="4B79EBE2" w:rsidR="4B79EBE2">
        <w:rPr>
          <w:rFonts w:ascii="EB Garamond" w:hAnsi="EB Garamond" w:eastAsia="EB Garamond" w:cs="EB Garamond"/>
        </w:rPr>
        <w:t>July 2016-</w:t>
      </w:r>
    </w:p>
    <w:p w:rsidR="4B79EBE2" w:rsidP="4B79EBE2" w:rsidRDefault="4B79EBE2" w14:paraId="42547F14">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audio and video transcription tasks for hard of hearing people</w:t>
      </w:r>
    </w:p>
    <w:p w:rsidR="4B79EBE2" w:rsidP="4B79EBE2" w:rsidRDefault="4B79EBE2" w14:paraId="0487B447">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Correct audio and video transcripts produced by other workers</w:t>
      </w:r>
    </w:p>
    <w:p w:rsidR="4B79EBE2" w:rsidP="4B79EBE2" w:rsidRDefault="4B79EBE2" w14:paraId="56A97390" w14:textId="5AD2EE0A">
      <w:pPr>
        <w:pStyle w:val="normal0"/>
        <w:ind w:left="180"/>
        <w:rPr>
          <w:rFonts w:ascii="EB Garamond" w:hAnsi="EB Garamond" w:eastAsia="EB Garamond" w:cs="EB Garamond"/>
          <w:b w:val="1"/>
          <w:bCs w:val="1"/>
        </w:rPr>
      </w:pPr>
    </w:p>
    <w:p w:rsidR="4B79EBE2" w:rsidP="4B79EBE2" w:rsidRDefault="4B79EBE2" w14:paraId="4821A061">
      <w:pPr>
        <w:pStyle w:val="normal0"/>
        <w:ind w:left="180"/>
        <w:rPr>
          <w:rFonts w:ascii="EB Garamond" w:hAnsi="EB Garamond" w:eastAsia="EB Garamond" w:cs="EB Garamond"/>
          <w:b w:val="1"/>
          <w:bCs w:val="1"/>
        </w:rPr>
      </w:pPr>
      <w:r w:rsidRPr="4B79EBE2" w:rsidR="4B79EBE2">
        <w:rPr>
          <w:rFonts w:ascii="EB Garamond" w:hAnsi="EB Garamond" w:eastAsia="EB Garamond" w:cs="EB Garamond"/>
          <w:b w:val="1"/>
          <w:bCs w:val="1"/>
        </w:rPr>
        <w:t xml:space="preserve">Worker, </w:t>
      </w:r>
      <w:r w:rsidRPr="4B79EBE2" w:rsidR="4B79EBE2">
        <w:rPr>
          <w:rFonts w:ascii="EB Garamond" w:hAnsi="EB Garamond" w:eastAsia="EB Garamond" w:cs="EB Garamond"/>
        </w:rPr>
        <w:t>Amazon Mechanical Turk</w:t>
      </w:r>
    </w:p>
    <w:p w:rsidR="4B79EBE2" w:rsidP="4B79EBE2" w:rsidRDefault="4B79EBE2" w14:paraId="0FC255B8">
      <w:pPr>
        <w:pStyle w:val="normal0"/>
        <w:ind w:left="180"/>
        <w:rPr>
          <w:rFonts w:ascii="EB Garamond" w:hAnsi="EB Garamond" w:eastAsia="EB Garamond" w:cs="EB Garamond"/>
        </w:rPr>
      </w:pPr>
      <w:r w:rsidRPr="4B79EBE2" w:rsidR="4B79EBE2">
        <w:rPr>
          <w:rFonts w:ascii="EB Garamond" w:hAnsi="EB Garamond" w:eastAsia="EB Garamond" w:cs="EB Garamond"/>
        </w:rPr>
        <w:t>February 2016-</w:t>
      </w:r>
    </w:p>
    <w:p w:rsidR="4B79EBE2" w:rsidP="4B79EBE2" w:rsidRDefault="4B79EBE2" w14:paraId="1643541C" w14:textId="7AF06A30">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Perform data categorization tasks (AI, ML, social media categorization and sentiment classification)</w:t>
      </w:r>
    </w:p>
    <w:p w:rsidR="4B79EBE2" w:rsidP="4B79EBE2" w:rsidRDefault="4B79EBE2" w14:paraId="5BE997C3">
      <w:pPr>
        <w:pStyle w:val="normal0"/>
        <w:numPr>
          <w:ilvl w:val="0"/>
          <w:numId w:val="2"/>
        </w:numPr>
        <w:ind w:hanging="359"/>
        <w:rPr>
          <w:rFonts w:ascii="EB Garamond" w:hAnsi="EB Garamond" w:eastAsia="EB Garamond" w:cs="EB Garamond"/>
        </w:rPr>
      </w:pPr>
      <w:r w:rsidRPr="4B79EBE2" w:rsidR="4B79EBE2">
        <w:rPr>
          <w:rFonts w:ascii="EB Garamond" w:hAnsi="EB Garamond" w:eastAsia="EB Garamond" w:cs="EB Garamond"/>
        </w:rPr>
        <w:t>Provide input to help train machine learning platforms</w:t>
      </w:r>
    </w:p>
    <w:p w:rsidR="4B79EBE2" w:rsidP="4B79EBE2" w:rsidRDefault="4B79EBE2" w14:paraId="7BA3742E">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Perform video and audio transcription tasks</w:t>
      </w:r>
    </w:p>
    <w:p w:rsidR="4B79EBE2" w:rsidP="4B79EBE2" w:rsidRDefault="4B79EBE2" w14:paraId="3DACA0E1" w14:textId="3358E0D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Participate in paid experiments and pilot experiments for academic, government and corporate institutions</w:t>
      </w:r>
    </w:p>
    <w:p w:rsidR="4B79EBE2" w:rsidP="4B79EBE2" w:rsidRDefault="4B79EBE2" w14:paraId="7D2F0344" w14:textId="7513E2B4">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B79EBE2" w:rsidR="4B79EBE2">
        <w:rPr>
          <w:rFonts w:ascii="EB Garamond" w:hAnsi="EB Garamond" w:eastAsia="EB Garamond" w:cs="EB Garamond"/>
        </w:rPr>
        <w:t>Provide interactive screen-recorded user experience (UX) feedback for websites, mobile apps, and desktop apps</w:t>
      </w:r>
    </w:p>
    <w:p w:rsidR="4B79EBE2" w:rsidP="4B79EBE2" w:rsidRDefault="4B79EBE2" w14:paraId="48367AFB" w14:textId="349B6492">
      <w:pPr>
        <w:pStyle w:val="normal0"/>
        <w:ind w:left="180"/>
        <w:rPr>
          <w:rFonts w:ascii="EB Garamond" w:hAnsi="EB Garamond" w:eastAsia="EB Garamond" w:cs="EB Garamond"/>
          <w:b w:val="1"/>
          <w:bCs w:val="1"/>
        </w:rPr>
      </w:pP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P="75E41E1F" w:rsidRDefault="0450179E" w14:paraId="1FB1E8DD" wp14:textId="10DF1E8A">
      <w:pPr>
        <w:pStyle w:val="normal0"/>
        <w:numPr>
          <w:ilvl w:val="0"/>
          <w:numId w:val="2"/>
        </w:numPr>
        <w:bidi w:val="0"/>
        <w:spacing w:line="360" w:lineRule="auto"/>
        <w:ind w:hanging="359"/>
        <w:rPr>
          <w:rFonts w:ascii="EB Garamond" w:hAnsi="EB Garamond" w:eastAsia="EB Garamond" w:cs="EB Garamond"/>
        </w:rPr>
      </w:pPr>
      <w:r w:rsidRPr="75E41E1F" w:rsidR="75E41E1F">
        <w:rPr>
          <w:rFonts w:ascii="EB Garamond" w:hAnsi="EB Garamond" w:eastAsia="EB Garamond" w:cs="EB Garamond"/>
        </w:rPr>
        <w:t>Performed work in fast-paced, deadline-driven environment</w:t>
      </w:r>
    </w:p>
    <w:p w:rsidR="394C8F22" w:rsidP="75E41E1F" w:rsidRDefault="394C8F22" w14:paraId="1495BA48" w14:textId="0109C505">
      <w:pPr>
        <w:pStyle w:val="normal0"/>
        <w:bidi w:val="0"/>
        <w:spacing w:before="0" w:beforeAutospacing="off" w:after="0" w:afterAutospacing="off" w:line="360" w:lineRule="auto"/>
        <w:ind w:left="0" w:right="0"/>
        <w:jc w:val="left"/>
        <w:rPr>
          <w:rFonts w:ascii="EB Garamond" w:hAnsi="EB Garamond" w:eastAsia="EB Garamond" w:cs="EB Garamond"/>
          <w:b w:val="1"/>
          <w:bCs w:val="1"/>
          <w:color w:val="000000" w:themeColor="text1" w:themeTint="FF" w:themeShade="FF"/>
          <w:sz w:val="24"/>
          <w:szCs w:val="24"/>
        </w:rPr>
      </w:pPr>
      <w:r>
        <w:br w:type="page"/>
      </w:r>
      <w:r w:rsidRPr="75E41E1F" w:rsidR="75E41E1F">
        <w:rPr>
          <w:rFonts w:ascii="EB Garamond" w:hAnsi="EB Garamond" w:eastAsia="EB Garamond" w:cs="EB Garamond"/>
          <w:b w:val="1"/>
          <w:bCs w:val="1"/>
          <w:color w:val="000000" w:themeColor="text1" w:themeTint="FF" w:themeShade="FF"/>
          <w:sz w:val="24"/>
          <w:szCs w:val="24"/>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5EA3702F">
      <w:pPr>
        <w:pStyle w:val="normal0"/>
        <w:ind w:left="180"/>
      </w:pPr>
      <w:r w:rsidRPr="0CE9FF10" w:rsidR="0CE9FF10">
        <w:rPr>
          <w:rFonts w:ascii="EB Garamond" w:hAnsi="EB Garamond" w:eastAsia="EB Garamond" w:cs="EB Garamond"/>
          <w:b w:val="1"/>
          <w:bCs w:val="1"/>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 xml:space="preserve">Microsoft Office, including Word, Excel, PowerPoint, Access, and </w:t>
      </w:r>
      <w:proofErr w:type="gramStart"/>
      <w:r w:rsidRPr="769B0493" w:rsidR="769B0493">
        <w:rPr>
          <w:rFonts w:ascii="EB Garamond" w:hAnsi="EB Garamond" w:eastAsia="EB Garamond" w:cs="EB Garamond"/>
        </w:rPr>
        <w:t>ability</w:t>
      </w:r>
      <w:proofErr w:type="gramEnd"/>
      <w:r w:rsidRPr="769B0493" w:rsidR="769B0493">
        <w:rPr>
          <w:rFonts w:ascii="EB Garamond" w:hAnsi="EB Garamond" w:eastAsia="EB Garamond" w:cs="EB Garamond"/>
        </w:rPr>
        <w:t xml:space="preserve"> to write and run macros.</w:t>
      </w:r>
    </w:p>
    <w:p w:rsidR="769B0493" w:rsidP="769B0493" w:rsidRDefault="769B0493" w14:paraId="5301243C" w14:textId="2826B444">
      <w:pPr>
        <w:pStyle w:val="normal0"/>
        <w:numPr>
          <w:ilvl w:val="0"/>
          <w:numId w:val="3"/>
        </w:numPr>
        <w:ind w:hanging="359"/>
        <w:rPr/>
      </w:pPr>
      <w:r w:rsidRPr="769B0493" w:rsidR="769B0493">
        <w:rPr>
          <w:rFonts w:ascii="EB Garamond" w:hAnsi="EB Garamond" w:eastAsia="EB Garamond" w:cs="EB Garamond"/>
        </w:rPr>
        <w:t>Zoom: Use of Zoom for teleconference meetings and screen-share collaboration</w:t>
      </w:r>
    </w:p>
    <w:p w:rsidR="769B0493" w:rsidP="769B0493" w:rsidRDefault="769B0493" w14:paraId="1EF94DF1" w14:textId="3EBA5C93">
      <w:pPr>
        <w:pStyle w:val="normal0"/>
        <w:numPr>
          <w:ilvl w:val="0"/>
          <w:numId w:val="3"/>
        </w:numPr>
        <w:ind w:hanging="359"/>
        <w:rPr/>
      </w:pPr>
      <w:r w:rsidRPr="769B0493" w:rsidR="769B0493">
        <w:rPr>
          <w:rFonts w:ascii="EB Garamond" w:hAnsi="EB Garamond" w:eastAsia="EB Garamond" w:cs="EB Garamond"/>
        </w:rPr>
        <w:t>Screencasts: iOS screen recording as well as desktop and browser screen recording with Google Chrome</w:t>
      </w:r>
    </w:p>
    <w:p w:rsidR="4B0DE788" w:rsidP="4B0DE788" w:rsidRDefault="4B0DE788" w14:paraId="27ED5ECF" w14:textId="65E73F43">
      <w:pPr>
        <w:pStyle w:val="normal0"/>
        <w:numPr>
          <w:ilvl w:val="0"/>
          <w:numId w:val="3"/>
        </w:numPr>
        <w:ind w:hanging="359"/>
        <w:rPr/>
      </w:pPr>
      <w:r w:rsidRPr="4B0DE788" w:rsidR="4B0DE788">
        <w:rPr>
          <w:rFonts w:ascii="EB Garamond" w:hAnsi="EB Garamond" w:eastAsia="EB Garamond" w:cs="EB Garamond"/>
        </w:rPr>
        <w:t xml:space="preserve">Git / GitHub: Creating repositories and commits. Creating branches, issues, and pull requests. Use of GitHub’s collaborative and analytics features. Knowledge of </w:t>
      </w:r>
      <w:r w:rsidRPr="4B0DE788" w:rsidR="4B0DE788">
        <w:rPr>
          <w:rFonts w:ascii="EB Garamond" w:hAnsi="EB Garamond" w:eastAsia="EB Garamond" w:cs="EB Garamond"/>
        </w:rPr>
        <w:t>GitHub Pages</w:t>
      </w:r>
      <w:r w:rsidRPr="4B0DE788" w:rsidR="4B0DE788">
        <w:rPr>
          <w:rFonts w:ascii="EB Garamond" w:hAnsi="EB Garamond" w:eastAsia="EB Garamond" w:cs="EB Garamond"/>
        </w:rPr>
        <w:t xml:space="preserve"> (</w:t>
      </w:r>
      <w:hyperlink r:id="R4d3681cc0e544085">
        <w:r w:rsidRPr="4B0DE788" w:rsidR="4B0DE788">
          <w:rPr>
            <w:rStyle w:val="Hyperlink"/>
            <w:rFonts w:ascii="EB Garamond" w:hAnsi="EB Garamond" w:eastAsia="EB Garamond" w:cs="EB Garamond"/>
          </w:rPr>
          <w:t>personal site</w:t>
        </w:r>
      </w:hyperlink>
      <w:r w:rsidRPr="4B0DE788" w:rsidR="4B0DE788">
        <w:rPr>
          <w:rFonts w:ascii="EB Garamond" w:hAnsi="EB Garamond" w:eastAsia="EB Garamond" w:cs="EB Garamond"/>
        </w:rPr>
        <w:t xml:space="preserve"> is hosted on GitHub Pages).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01569E30">
      <w:pPr>
        <w:pStyle w:val="normal0"/>
        <w:numPr>
          <w:ilvl w:val="0"/>
          <w:numId w:val="3"/>
        </w:numPr>
        <w:ind w:hanging="359"/>
        <w:contextualSpacing/>
        <w:rPr>
          <w:rFonts w:ascii="EB Garamond" w:hAnsi="EB Garamond" w:eastAsia="EB Garamond" w:cs="EB Garamond"/>
        </w:rPr>
      </w:pPr>
      <w:r w:rsidRPr="769B0493" w:rsidR="769B0493">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xmlns:wp14="http://schemas.microsoft.com/office/word/2010/wordml" w:rsidRPr="005708DF" w:rsidR="007439B1" w:rsidP="75E41E1F" w:rsidRDefault="0450179E" w14:paraId="5DFA7F81" wp14:textId="70653BFB">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br w:type="page"/>
      </w:r>
      <w:r w:rsidRPr="75E41E1F" w:rsidR="75E41E1F">
        <w:rPr>
          <w:rFonts w:ascii="EB Garamond" w:hAnsi="EB Garamond" w:eastAsia="EB Garamond" w:cs="EB Garamond"/>
          <w:b w:val="1"/>
          <w:bCs w:val="1"/>
          <w:color w:val="000000" w:themeColor="text1" w:themeTint="FF" w:themeShade="FF"/>
          <w:sz w:val="24"/>
          <w:szCs w:val="24"/>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w:rsidR="769B0493" w:rsidP="769B0493" w:rsidRDefault="769B0493" w14:paraId="75B2F636">
      <w:pPr>
        <w:pStyle w:val="normal0"/>
        <w:ind w:left="180"/>
      </w:pPr>
      <w:r w:rsidRPr="769B0493" w:rsidR="769B0493">
        <w:rPr>
          <w:rFonts w:ascii="EB Garamond" w:hAnsi="EB Garamond" w:eastAsia="EB Garamond" w:cs="EB Garamond"/>
          <w:b w:val="1"/>
          <w:bCs w:val="1"/>
        </w:rPr>
        <w:t>Lab work:</w:t>
      </w:r>
    </w:p>
    <w:p w:rsidR="769B0493" w:rsidP="769B0493" w:rsidRDefault="769B0493" w14:paraId="1FC60956">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Titration</w:t>
      </w:r>
    </w:p>
    <w:p w:rsidR="769B0493" w:rsidP="769B0493" w:rsidRDefault="769B0493" w14:paraId="10A9AB05">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Agar dish culture preparation and incubation</w:t>
      </w:r>
    </w:p>
    <w:p w:rsidR="769B0493" w:rsidP="769B0493" w:rsidRDefault="769B0493" w14:paraId="1971060E">
      <w:pPr>
        <w:pStyle w:val="normal0"/>
        <w:numPr>
          <w:ilvl w:val="0"/>
          <w:numId w:val="1"/>
        </w:numPr>
        <w:rPr>
          <w:rFonts w:ascii="EB Garamond" w:hAnsi="EB Garamond" w:eastAsia="EB Garamond" w:cs="EB Garamond"/>
        </w:rPr>
      </w:pPr>
      <w:r w:rsidRPr="769B0493" w:rsidR="769B0493">
        <w:rPr>
          <w:rFonts w:ascii="EB Garamond" w:hAnsi="EB Garamond" w:eastAsia="EB Garamond" w:cs="EB Garamond"/>
        </w:rPr>
        <w:t>Centrifugation and filtration of reagent chemicals and enzymes</w:t>
      </w:r>
    </w:p>
    <w:p w:rsidR="769B0493" w:rsidP="769B0493" w:rsidRDefault="769B0493" w14:paraId="12B58E0B">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Familiarity with chemical and biological lab procedures and safety precautions</w:t>
      </w:r>
    </w:p>
    <w:p w:rsidR="769B0493" w:rsidP="769B0493" w:rsidRDefault="769B0493" w14:paraId="56958BE1" w14:textId="21707431">
      <w:pPr>
        <w:pStyle w:val="normal0"/>
        <w:numPr>
          <w:ilvl w:val="0"/>
          <w:numId w:val="1"/>
        </w:numPr>
        <w:ind w:hanging="359"/>
        <w:rPr>
          <w:rFonts w:ascii="EB Garamond" w:hAnsi="EB Garamond" w:eastAsia="EB Garamond" w:cs="EB Garamond"/>
        </w:rPr>
      </w:pPr>
      <w:r w:rsidRPr="769B0493" w:rsidR="769B0493">
        <w:rPr>
          <w:rFonts w:ascii="EB Garamond" w:hAnsi="EB Garamond" w:eastAsia="EB Garamond" w:cs="EB Garamond"/>
        </w:rPr>
        <w:t>Use of recombinant DNA techniques including PCR</w:t>
      </w:r>
    </w:p>
    <w:p w:rsidR="769B0493" w:rsidP="769B0493" w:rsidRDefault="769B0493" w14:paraId="79EEB67E" w14:textId="7DF3C1E1">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6D48F2C3" wp14:textId="713B64B9">
      <w:pPr>
        <w:pStyle w:val="normal0"/>
        <w:jc w:val="center"/>
      </w:pPr>
      <w:r>
        <w:br w:type="page"/>
      </w:r>
      <w:r w:rsidRPr="75E41E1F" w:rsidR="75E41E1F">
        <w:rPr>
          <w:rFonts w:ascii="EB Garamond" w:hAnsi="EB Garamond" w:eastAsia="EB Garamond" w:cs="EB Garamond"/>
          <w:b w:val="1"/>
          <w:bCs w:val="1"/>
          <w:sz w:val="28"/>
          <w:szCs w:val="28"/>
        </w:rPr>
        <w:t>ALEXANDER KOIK-CESTONE</w:t>
      </w:r>
      <w:r w:rsidRPr="75E41E1F" w:rsidR="75E41E1F">
        <w:rPr>
          <w:rFonts w:ascii="EB Garamond" w:hAnsi="EB Garamond" w:eastAsia="EB Garamond" w:cs="EB Garamond"/>
          <w:sz w:val="28"/>
          <w:szCs w:val="28"/>
        </w:rPr>
        <w:t xml:space="preserve"> (“</w:t>
      </w:r>
      <w:proofErr w:type="spellStart"/>
      <w:r w:rsidRPr="75E41E1F" w:rsidR="75E41E1F">
        <w:rPr>
          <w:rFonts w:ascii="EB Garamond" w:hAnsi="EB Garamond" w:eastAsia="EB Garamond" w:cs="EB Garamond"/>
          <w:sz w:val="28"/>
          <w:szCs w:val="28"/>
        </w:rPr>
        <w:t>Coyk-Sestoen</w:t>
      </w:r>
      <w:proofErr w:type="spellEnd"/>
      <w:r w:rsidRPr="75E41E1F" w:rsidR="75E41E1F">
        <w:rPr>
          <w:rFonts w:ascii="EB Garamond" w:hAnsi="EB Garamond" w:eastAsia="EB Garamond" w:cs="EB Garamond"/>
          <w:sz w:val="28"/>
          <w:szCs w:val="28"/>
        </w:rPr>
        <w:t>”)</w:t>
      </w:r>
      <w:proofErr w:type="spellStart"/>
      <w:proofErr w:type="spellEnd"/>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headerReference w:type="default" r:id="R24389b13ee3f4fa1"/>
      <w:footerReference w:type="default" r:id="R95aa267496994e7d"/>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769B0493" w14:paraId="3318029C">
      <w:tc>
        <w:tcPr>
          <w:tcW w:w="2880" w:type="dxa"/>
          <w:tcMar/>
        </w:tcPr>
        <w:p w:rsidR="4B0DE788" w:rsidP="4B0DE788" w:rsidRDefault="4B0DE788" w14:paraId="6F01D67B" w14:textId="73FECA06">
          <w:pPr>
            <w:pStyle w:val="Header"/>
            <w:bidi w:val="0"/>
            <w:ind w:left="-115"/>
            <w:jc w:val="left"/>
          </w:pPr>
        </w:p>
      </w:tc>
      <w:tc>
        <w:tcPr>
          <w:tcW w:w="2880" w:type="dxa"/>
          <w:tcMar/>
        </w:tcPr>
        <w:p w:rsidR="4B0DE788" w:rsidP="4B0DE788" w:rsidRDefault="4B0DE788" w14:paraId="78301392" w14:textId="39520D20">
          <w:pPr>
            <w:pStyle w:val="Header"/>
            <w:bidi w:val="0"/>
            <w:jc w:val="center"/>
          </w:pPr>
        </w:p>
      </w:tc>
      <w:tc>
        <w:tcPr>
          <w:tcW w:w="2880" w:type="dxa"/>
          <w:tcMar/>
        </w:tcPr>
        <w:p w:rsidR="4B0DE788" w:rsidP="4B0DE788" w:rsidRDefault="4B0DE788" w14:paraId="06EF2856" w14:textId="33D448E8">
          <w:pPr>
            <w:pStyle w:val="Header"/>
            <w:bidi w:val="0"/>
            <w:ind w:right="-115"/>
            <w:jc w:val="right"/>
          </w:pPr>
        </w:p>
      </w:tc>
    </w:tr>
  </w:tbl>
  <w:p w:rsidR="4B0DE788" w:rsidP="4B0DE788" w:rsidRDefault="4B0DE788" w14:paraId="130B2909" w14:textId="2FEC3E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B0DE788" w:rsidTr="14FBC0AA" w14:paraId="6B15A954">
      <w:tc>
        <w:tcPr>
          <w:tcW w:w="2880" w:type="dxa"/>
          <w:tcMar/>
        </w:tcPr>
        <w:p w:rsidR="4B0DE788" w:rsidP="4B0DE788" w:rsidRDefault="4B0DE788" w14:paraId="4D48907C" w14:textId="790542BE">
          <w:pPr>
            <w:pStyle w:val="Header"/>
            <w:bidi w:val="0"/>
            <w:ind w:left="-115"/>
            <w:jc w:val="left"/>
          </w:pPr>
        </w:p>
      </w:tc>
      <w:tc>
        <w:tcPr>
          <w:tcW w:w="2880" w:type="dxa"/>
          <w:tcMar/>
        </w:tcPr>
        <w:p w:rsidR="4B0DE788" w:rsidP="4B0DE788" w:rsidRDefault="4B0DE788" w14:paraId="6E487903" w14:textId="346A729A">
          <w:pPr>
            <w:pStyle w:val="Header"/>
            <w:bidi w:val="0"/>
            <w:jc w:val="center"/>
          </w:pPr>
        </w:p>
      </w:tc>
      <w:tc>
        <w:tcPr>
          <w:tcW w:w="2880" w:type="dxa"/>
          <w:tcMar/>
        </w:tcPr>
        <w:p w:rsidR="4B0DE788" w:rsidP="769B0493" w:rsidRDefault="4B0DE788" w14:paraId="1D6D091A" w14:textId="7A3B6393">
          <w:pPr>
            <w:pStyle w:val="Header"/>
            <w:bidi w:val="0"/>
            <w:ind w:right="-115"/>
            <w:jc w:val="right"/>
            <w:rPr>
              <w:rFonts w:ascii="Cambria" w:hAnsi="Cambria" w:eastAsia="Cambria" w:cs="Cambria" w:asciiTheme="majorAscii" w:hAnsiTheme="majorAscii" w:eastAsiaTheme="majorAscii" w:cstheme="majorAscii"/>
            </w:rPr>
          </w:pPr>
          <w:r w:rsidRPr="14FBC0AA" w:rsidR="14FBC0AA">
            <w:rPr>
              <w:rFonts w:ascii="Cambria" w:hAnsi="Cambria" w:eastAsia="Cambria" w:cs="Cambria" w:asciiTheme="majorAscii" w:hAnsiTheme="majorAscii" w:eastAsiaTheme="majorAscii" w:cstheme="majorAscii"/>
            </w:rPr>
            <w:t>Updated 5/18/2020</w:t>
          </w:r>
        </w:p>
      </w:tc>
    </w:tr>
  </w:tbl>
  <w:p w:rsidR="4B0DE788" w:rsidP="4B0DE788" w:rsidRDefault="4B0DE788" w14:paraId="228E8E50" w14:textId="1C76D839">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hybrid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0">
    <w:abstractNumId w:val="9"/>
  </w: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0CE9FF10"/>
    <w:rsid w:val="14FBC0AA"/>
    <w:rsid w:val="1B6475B3"/>
    <w:rsid w:val="27DB1D7C"/>
    <w:rsid w:val="394C8F22"/>
    <w:rsid w:val="47AEB503"/>
    <w:rsid w:val="4B0DE788"/>
    <w:rsid w:val="4B79EBE2"/>
    <w:rsid w:val="4DCC5A31"/>
    <w:rsid w:val="5664B10F"/>
    <w:rsid w:val="73F027D7"/>
    <w:rsid w:val="75E41E1F"/>
    <w:rsid w:val="769B0493"/>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 Type="http://schemas.openxmlformats.org/officeDocument/2006/relationships/hyperlink" Target="https://sirkoik.github.io" TargetMode="External" Id="R4d3681cc0e544085" /><Relationship Type="http://schemas.openxmlformats.org/officeDocument/2006/relationships/header" Target="/word/header.xml" Id="R24389b13ee3f4fa1" /><Relationship Type="http://schemas.openxmlformats.org/officeDocument/2006/relationships/footer" Target="/word/footer.xml" Id="R95aa267496994e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24</revision>
  <dcterms:created xsi:type="dcterms:W3CDTF">2013-12-04T16:15:00.0000000Z</dcterms:created>
  <dcterms:modified xsi:type="dcterms:W3CDTF">2020-05-18T12:18:25.2982009Z</dcterms:modified>
</coreProperties>
</file>