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149" w:rsidRDefault="008F2149" w:rsidP="008F2149">
      <w:r>
        <w:t>Given that forward state-space search</w:t>
      </w:r>
    </w:p>
    <w:p w:rsidR="003A73AA" w:rsidRDefault="008F2149" w:rsidP="008F2149">
      <w:r>
        <w:t>is one of the oldest techniques available for planning, and many other search spaces and approaches have been developed, this state-of-the-art performance is somewhat surprising. One of the key reasons for the success is the development of powerful domain-independent heuristics that work well on many AI</w:t>
      </w:r>
      <w:r w:rsidR="0044646A">
        <w:t xml:space="preserve"> planning domains. </w:t>
      </w:r>
      <w:bookmarkStart w:id="0" w:name="_GoBack"/>
      <w:bookmarkEnd w:id="0"/>
    </w:p>
    <w:p w:rsidR="008F2149" w:rsidRDefault="008F2149" w:rsidP="008F2149"/>
    <w:p w:rsidR="008F2149" w:rsidRDefault="008F2149" w:rsidP="008F2149">
      <w:r w:rsidRPr="008F2149">
        <w:t>control knowledge that can improve or speed-up forward state-space search in a non-optimal, or satisﬁcing, planning setting</w:t>
      </w:r>
    </w:p>
    <w:p w:rsidR="008F2149" w:rsidRDefault="008F2149" w:rsidP="008F2149"/>
    <w:p w:rsidR="008F2149" w:rsidRDefault="008F2149" w:rsidP="008F2149">
      <w:r w:rsidRPr="008F2149">
        <w:t>capture information about the delete effects ignored in a relaxed plan, which can be used to learn knowledge that partially compensates for the underestimation</w:t>
      </w:r>
    </w:p>
    <w:p w:rsidR="008F2149" w:rsidRDefault="008F2149" w:rsidP="008F2149"/>
    <w:p w:rsidR="008F2149" w:rsidRDefault="008F2149" w:rsidP="008F2149">
      <w:r>
        <w:t>two general forms of control knowledge</w:t>
      </w:r>
    </w:p>
    <w:p w:rsidR="00D36615" w:rsidRDefault="00D36615" w:rsidP="00D36615">
      <w:r>
        <w:t>4.1 Heuristic Functions</w:t>
      </w:r>
    </w:p>
    <w:p w:rsidR="00D36615" w:rsidRDefault="00D36615" w:rsidP="00D36615">
      <w:r>
        <w:t>The ﬁrst and most traditional forms of control knowledge we consider are heuristic function</w:t>
      </w:r>
      <w:r w:rsidR="0044646A">
        <w:t xml:space="preserve">s. A heuristic </w:t>
      </w:r>
      <w:proofErr w:type="gramStart"/>
      <w:r w:rsidR="0044646A">
        <w:t xml:space="preserve">function </w:t>
      </w:r>
      <w:r>
        <w:t xml:space="preserve"> is</w:t>
      </w:r>
      <w:proofErr w:type="gramEnd"/>
      <w:r>
        <w:t xml:space="preserve"> simply a function of a state s, action set A, and goal g that estimates the cost of achieving the goal from s using actions in A. If a heuristic is accurate enough, then greedy application of the heuristic will ﬁnd the goal without search. However, when a heuristic is less accurate, it must be used in the context of a search procedure such as best-ﬁrst search, where the accuracy of the heuristic impacts the search efﬁciency. In our experiments, we will use best-ﬁrst search, which has often been demonstrated to be an effective, though sub-optimal, search strategy in forward state-space planning. Note that by best-ﬁrst search, here we mean a search that is guided by only the heuristic value, rather than the path-cost plus heuristic value. This search is also called greedy best-ﬁrst search. In this paper, when we use the term best-ﬁr</w:t>
      </w:r>
      <w:r>
        <w:t>st search, it means greedy best</w:t>
      </w:r>
    </w:p>
    <w:p w:rsidR="00D36615" w:rsidRDefault="00D36615" w:rsidP="00D36615">
      <w:r>
        <w:t>Recent progress in the development of domain-independent heuristic functions for planning has led to a new generation of state-of-the-art planners based on forward state-space heuristic search However, in many domains these heuristics can still have low accuracy, for example, signiﬁcantly underestimating the distance to goal, resulting in poor guidance during search</w:t>
      </w:r>
    </w:p>
    <w:p w:rsidR="00D36615" w:rsidRDefault="00D36615" w:rsidP="00D36615">
      <w:r>
        <w:t>4.2 Reactive Policies in Forward Search</w:t>
      </w:r>
    </w:p>
    <w:p w:rsidR="00D36615" w:rsidRPr="008F2149" w:rsidRDefault="00D36615" w:rsidP="00D36615">
      <w:r>
        <w:t>The second general form of control knowledge that we consider in this study is of reactive policies. A reactive policy is a computatio</w:t>
      </w:r>
      <w:r>
        <w:t xml:space="preserve">nally efﬁcient </w:t>
      </w:r>
      <w:proofErr w:type="gramStart"/>
      <w:r>
        <w:t xml:space="preserve">function </w:t>
      </w:r>
      <w:r>
        <w:t>,</w:t>
      </w:r>
      <w:proofErr w:type="gramEnd"/>
      <w:r>
        <w:t xml:space="preserve"> possibly stochastic, that</w:t>
      </w:r>
      <w:r>
        <w:t xml:space="preserve"> maps a planning problem </w:t>
      </w:r>
      <w:r>
        <w:t xml:space="preserve"> to an action in A. </w:t>
      </w:r>
      <w:r>
        <w:t xml:space="preserve">Given an initial </w:t>
      </w:r>
      <w:proofErr w:type="gramStart"/>
      <w:r>
        <w:t xml:space="preserve">problem </w:t>
      </w:r>
      <w:r>
        <w:t>)</w:t>
      </w:r>
      <w:proofErr w:type="gramEnd"/>
      <w:r>
        <w:t>, we can use a react</w:t>
      </w:r>
      <w:r>
        <w:t xml:space="preserve">ive policy </w:t>
      </w:r>
      <w:r>
        <w:t xml:space="preserve"> to generate a trajectory of pairs of problems and actions Ideally, given an optimal or near-optimal policy for a planning domain, the trajectories represent high-quality solution plans. In this sense, reactive policies can be viewed as efﬁcient domain-speciﬁc planners that avoid unconstrained search. </w:t>
      </w:r>
    </w:p>
    <w:sectPr w:rsidR="00D36615" w:rsidRPr="008F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49"/>
    <w:rsid w:val="003A73AA"/>
    <w:rsid w:val="0044646A"/>
    <w:rsid w:val="008F2149"/>
    <w:rsid w:val="00D3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70CA"/>
  <w15:chartTrackingRefBased/>
  <w15:docId w15:val="{ABE3222D-2404-41B9-BB58-0A1A154A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2019-02-05T08:28:00Z</dcterms:created>
  <dcterms:modified xsi:type="dcterms:W3CDTF">2019-02-05T09:02:00Z</dcterms:modified>
</cp:coreProperties>
</file>