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</w:t>
      </w:r>
      <w:r w:rsidDel="00000000" w:rsidR="00000000" w:rsidRPr="00000000">
        <w:rPr>
          <w:rtl w:val="0"/>
        </w:rPr>
        <w:t xml:space="preserve"> 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20350015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-18269434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12496120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⊠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080"/>
        <w:gridCol w:w="2820"/>
        <w:gridCol w:w="1905"/>
        <w:tblGridChange w:id="0">
          <w:tblGrid>
            <w:gridCol w:w="4080"/>
            <w:gridCol w:w="2820"/>
            <w:gridCol w:w="19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María Zajhar Duarte Valcárcel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1115734029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Jalid Jhoana Jaimes Serrano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1115731129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Astrith Yurei Leva Garzón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1116880700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9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Desarrollo de un sitio web informativo para la búsqueda de información de docentes de la institución educativa Liceo Tame.</w:t>
      </w:r>
    </w:p>
    <w:p w:rsidR="00000000" w:rsidDel="00000000" w:rsidP="00000000" w:rsidRDefault="00000000" w:rsidRPr="00000000" w14:paraId="0000001B">
      <w:pPr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El proyecto consiste en diseñar y desarrollar un sitio web informativo  sobre el personal docente de la Institución Educativa Liceo Tame, mediante la organización y digitalización del contenido  en un sitio claro y accesible. Su objetivo es facilitar la consulta de información y fortalecer la comunicación en la comunidad educativa.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0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sitio web para la Institución Educativa Liceo Tame que visualice la información de los docentes, facilitando el acceso a la comunidad educativa.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eligió este proyecto porque actualmente la información de los docentes no está centralizada ni es de fácil acceso para estudiantes y acudientes, lo que dificulta la comunicación en la institución. Resulta útil porque permite organizar y digitalizar datos importantes, facilitando su consulta y el contacto con los profesores de manera rápida y ordenada. Beneficia a toda la comunidad educativa y, además, en la modalidad técnica posibilita la aplicación de conocimientos tecnológicos para dar solución a una necesidad real de la institución.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proyecto abarcará la recopilación y organización de la información  general  de los docentes, junto con sus planes de área y horarios de clase. Se desarrollará un sitio web informativo y accesible con una página principal que incluirá un buscador por nombre del profesor, donde se mostrará su información profesional y horario. Además, aparecerán botones o secciones por asignatura que permitirán consultar el plan de área correspondiente. Se realizarán pruebas para garantizar su correcto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beneficiarán directamente los estudiantes de la institución y sus acudientes, quienes podrán consultar de manera rápida y organizada la información de los docentes.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beneficiarán</w:t>
      </w:r>
      <w:r w:rsidDel="00000000" w:rsidR="00000000" w:rsidRPr="00000000">
        <w:rPr>
          <w:rtl w:val="0"/>
        </w:rPr>
        <w:t xml:space="preserve"> indirectamente el personal de la institución y personas externas interesadas en obtener datos e información sobre el personal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r w:rsidDel="00000000" w:rsidR="00000000" w:rsidRPr="00000000">
        <w:rPr>
          <w:rtl w:val="0"/>
        </w:rPr>
        <w:t xml:space="preserve">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-7269154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-67831113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40400282"/>
        <w:tag w:val="goog_rdk_5"/>
      </w:sdtPr>
      <w:sdtContent>
        <w:tbl>
          <w:tblPr>
            <w:tblStyle w:val="Table2"/>
            <w:tblW w:w="882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0"/>
            <w:gridCol w:w="3045"/>
            <w:gridCol w:w="2835"/>
            <w:tblGridChange w:id="0">
              <w:tblGrid>
                <w:gridCol w:w="2940"/>
                <w:gridCol w:w="3045"/>
                <w:gridCol w:w="2835"/>
              </w:tblGrid>
            </w:tblGridChange>
          </w:tblGrid>
          <w:tr>
            <w:trPr>
              <w:cantSplit w:val="0"/>
              <w:trHeight w:val="177.10937499999997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Daniel Felipe García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Heidy Gisella Inocencio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5lI5vzhGC4JOv7eY8GMpKyoW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NWlxZ2RlaGZ6ZzMzOAByITFIVzhRLWktaEUyRWlJV1hJcV9Halc2R2RoeWJ0dzNB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