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SourceTheVIN — Functional Test Plan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76"/>
        <w:gridCol w:w="7804"/>
      </w:tblGrid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Application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SourceTheVIN (trade-in intake &amp; appraisal)</w:t>
            </w:r>
          </w:p>
        </w:tc>
      </w:tr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Build / commit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__________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(record the deployed commit SHA)</w:t>
            </w:r>
          </w:p>
        </w:tc>
      </w:tr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environment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Deployed cloud (Netlify web + Render API)</w:t>
            </w:r>
          </w:p>
        </w:tc>
      </w:tr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Tester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__________</w:t>
            </w:r>
          </w:p>
        </w:tc>
      </w:tr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dates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__________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__________</w:t>
            </w:r>
          </w:p>
        </w:tc>
      </w:tr>
      <w:tr>
        <w:trPr>
          <w:cantSplit/>
          <w:tblHeader w:val="off"/>
        </w:trPr>
        <w:tc>
          <w:tcPr>
            <w:tcW w:type="dxa" w:w="58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78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gives a tester step-by-step functional test cases for SourceTheVIN, run against the deployed cloud environment. Each case has an expected result taken from the application's actual behaviour and on-screen text. Record </w:t>
      </w:r>
      <w:r>
        <w:rPr>
          <w:b/>
          <w:bCs/>
        </w:rPr>
        <w:t xml:space="preserve">Pass</w:t>
      </w:r>
      <w:r>
        <w:t xml:space="preserve">, </w:t>
      </w:r>
      <w:r>
        <w:rPr>
          <w:b/>
          <w:bCs/>
        </w:rPr>
        <w:t xml:space="preserve">Fail</w:t>
      </w:r>
      <w:r>
        <w:t xml:space="preserve"> or </w:t>
      </w:r>
      <w:r>
        <w:rPr>
          <w:b/>
          <w:bCs/>
        </w:rPr>
        <w:t xml:space="preserve">Blocked</w:t>
      </w:r>
      <w:r>
        <w:t xml:space="preserve"> for every case, and log a defect for every failure.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Sign-in, sessions, forced password change and seller self-registration</w:t>
      </w:r>
    </w:p>
    <w:p>
      <w:pPr>
        <w:pStyle w:val="ListParagraph"/>
        <w:numPr>
          <w:ilvl w:val="0"/>
          <w:numId w:val="2"/>
        </w:numPr>
      </w:pPr>
      <w:r>
        <w:t xml:space="preserve">Seller dashboard and the six-step trade-in wizard (VIN decode, vehicle info, condition, payoff, photos, review &amp; submit)</w:t>
      </w:r>
    </w:p>
    <w:p>
      <w:pPr>
        <w:pStyle w:val="ListParagraph"/>
        <w:numPr>
          <w:ilvl w:val="0"/>
          <w:numId w:val="2"/>
        </w:numPr>
      </w:pPr>
      <w:r>
        <w:t xml:space="preserve">Trade Desk queue, submission detail, valuation workspace, offers and counter-offers, ending a trade</w:t>
      </w:r>
    </w:p>
    <w:p>
      <w:pPr>
        <w:pStyle w:val="ListParagraph"/>
        <w:numPr>
          <w:ilvl w:val="0"/>
          <w:numId w:val="2"/>
        </w:numPr>
      </w:pPr>
      <w:r>
        <w:t xml:space="preserve">Seller offer responses (accept / decline / counter)</w:t>
      </w:r>
    </w:p>
    <w:p>
      <w:pPr>
        <w:pStyle w:val="ListParagraph"/>
        <w:numPr>
          <w:ilvl w:val="0"/>
          <w:numId w:val="2"/>
        </w:numPr>
      </w:pPr>
      <w:r>
        <w:t xml:space="preserve">Messages, in-app notifications and email notifications</w:t>
      </w:r>
    </w:p>
    <w:p>
      <w:pPr>
        <w:pStyle w:val="ListParagraph"/>
        <w:numPr>
          <w:ilvl w:val="0"/>
          <w:numId w:val="2"/>
        </w:numPr>
      </w:pPr>
      <w:r>
        <w:t xml:space="preserve">Audit trail</w:t>
      </w:r>
    </w:p>
    <w:p>
      <w:pPr>
        <w:pStyle w:val="ListParagraph"/>
        <w:numPr>
          <w:ilvl w:val="0"/>
          <w:numId w:val="2"/>
        </w:numPr>
      </w:pPr>
      <w:r>
        <w:t xml:space="preserve">Administrator user management (invite, approve/reject requests, role/status changes, password resets)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and data isolation between sellers</w:t>
      </w:r>
    </w:p>
    <w:p>
      <w:pPr>
        <w:pStyle w:val="ListParagraph"/>
        <w:numPr>
          <w:ilvl w:val="0"/>
          <w:numId w:val="2"/>
        </w:numPr>
      </w:pPr>
      <w:r>
        <w:t xml:space="preserve">Responsive layout (desktop and mobile width)</w:t>
      </w:r>
    </w:p>
    <w:p>
      <w:pPr>
        <w:spacing w:after="120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t xml:space="preserve">Load, performance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Internal behaviour of third-party services (NHTSA vPIC, Cloudinary, Resend, MongoDB) beyond what is visible in the app</w:t>
      </w:r>
    </w:p>
    <w:p>
      <w:pPr>
        <w:pStyle w:val="ListParagraph"/>
        <w:numPr>
          <w:ilvl w:val="0"/>
          <w:numId w:val="2"/>
        </w:numPr>
      </w:pPr>
      <w:r>
        <w:t xml:space="preserve">Unit tests (covered by CI)</w:t>
      </w:r>
    </w:p>
    <w:p>
      <w:pPr>
        <w:pStyle w:val="Heading2"/>
      </w:pPr>
      <w:r>
        <w:t xml:space="preserve">1.3 Roles under test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4"/>
        <w:gridCol w:w="3553"/>
        <w:gridCol w:w="7063"/>
      </w:tblGrid>
      <w:tr>
        <w:trPr>
          <w:cantSplit/>
          <w:tblHeader/>
        </w:trPr>
        <w:tc>
          <w:tcPr>
            <w:tcW w:type="dxa" w:w="3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Home page</w:t>
            </w:r>
          </w:p>
        </w:tc>
        <w:tc>
          <w:tcPr>
            <w:tcW w:type="dxa" w:w="70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</w:t>
            </w:r>
          </w:p>
        </w:tc>
        <w:tc>
          <w:tcPr>
            <w:tcW w:type="dxa" w:w="3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</w:p>
        </w:tc>
        <w:tc>
          <w:tcPr>
            <w:tcW w:type="dxa" w:w="70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Dealership staff who submit trade-ins and respond to offers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Desk</w:t>
            </w:r>
          </w:p>
        </w:tc>
        <w:tc>
          <w:tcPr>
            <w:tcW w:type="dxa" w:w="3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</w:p>
        </w:tc>
        <w:tc>
          <w:tcPr>
            <w:tcW w:type="dxa" w:w="70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Appraisers who value submissions and send offers</w:t>
            </w:r>
          </w:p>
        </w:tc>
      </w:tr>
      <w:tr>
        <w:trPr>
          <w:cantSplit/>
          <w:tblHeader w:val="off"/>
        </w:trPr>
        <w:tc>
          <w:tcPr>
            <w:tcW w:type="dxa" w:w="3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3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70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 users and approve seller access requests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Test Environment &amp; Setup</w:t>
      </w:r>
    </w:p>
    <w:p>
      <w:pPr>
        <w:pStyle w:val="Heading2"/>
      </w:pPr>
      <w:r>
        <w:t xml:space="preserve">2.1 Environment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4"/>
        <w:gridCol w:w="10006"/>
      </w:tblGrid>
      <w:tr>
        <w:trPr>
          <w:cantSplit/>
          <w:tblHeader/>
        </w:trPr>
        <w:tc>
          <w:tcPr>
            <w:tcW w:type="dxa" w:w="36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0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36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URL</w:t>
            </w:r>
          </w:p>
        </w:tc>
        <w:tc>
          <w:tcPr>
            <w:tcW w:type="dxa" w:w="100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https://&lt;NETLIFY_SITE&gt;</w:t>
            </w:r>
          </w:p>
        </w:tc>
      </w:tr>
      <w:tr>
        <w:trPr>
          <w:cantSplit/>
          <w:tblHeader w:val="off"/>
        </w:trPr>
        <w:tc>
          <w:tcPr>
            <w:tcW w:type="dxa" w:w="36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health check</w:t>
            </w:r>
          </w:p>
        </w:tc>
        <w:tc>
          <w:tcPr>
            <w:tcW w:type="dxa" w:w="100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https://&lt;RENDER_API&gt;/health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should return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{"status":"ok"}</w:t>
            </w:r>
          </w:p>
        </w:tc>
      </w:tr>
      <w:tr>
        <w:trPr>
          <w:cantSplit/>
          <w:tblHeader w:val="off"/>
        </w:trPr>
        <w:tc>
          <w:tcPr>
            <w:tcW w:type="dxa" w:w="36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Browsers</w:t>
            </w:r>
          </w:p>
        </w:tc>
        <w:tc>
          <w:tcPr>
            <w:tcW w:type="dxa" w:w="100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Chrome (latest), Safari (latest), Firefox (latest) on desktop; Chrome/Safari on a phone or at 375 px width</w:t>
            </w:r>
          </w:p>
        </w:tc>
      </w:tr>
      <w:tr>
        <w:trPr>
          <w:cantSplit/>
          <w:tblHeader w:val="off"/>
        </w:trPr>
        <w:tc>
          <w:tcPr>
            <w:tcW w:type="dxa" w:w="36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100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to the inboxes of all test accounts (to verify notification emails)</w:t>
            </w:r>
          </w:p>
        </w:tc>
      </w:tr>
    </w:tbl>
    <w:p>
      <w:pPr>
        <w:spacing w:after="120"/>
      </w:pPr>
    </w:p>
    <w:p>
      <w:pPr>
        <w:pBdr>
          <w:left w:val="single" w:color="3B82F6" w:sz="18" w:space="8"/>
        </w:pBdr>
        <w:shd w:fill="EEF4FD" w:color="auto" w:val="clear"/>
        <w:spacing w:after="120" w:before="80"/>
        <w:ind w:left="360"/>
      </w:pPr>
      <w:r>
        <w:t xml:space="preserve">The Render API may "cold start" after inactivity. If the first request is slow, open the health-check URL and wait for </w:t>
      </w:r>
      <w:r>
        <w:rPr>
          <w:rFonts w:ascii="Consolas" w:cs="Consolas" w:eastAsia="Consolas" w:hAnsi="Consolas"/>
          <w:color w:val="1F4E79"/>
        </w:rPr>
        <w:t xml:space="preserve">ok</w:t>
      </w:r>
      <w:r>
        <w:t xml:space="preserve"> before testing.</w:t>
      </w:r>
    </w:p>
    <w:p>
      <w:pPr>
        <w:pStyle w:val="Heading2"/>
      </w:pPr>
      <w:r>
        <w:t xml:space="preserve">2.2 Test accounts</w:t>
      </w:r>
    </w:p>
    <w:p>
      <w:pPr>
        <w:spacing w:after="120"/>
      </w:pPr>
      <w:r>
        <w:t xml:space="preserve">Ask the development team to prepare these accounts. Do </w:t>
      </w:r>
      <w:r>
        <w:rPr>
          <w:b/>
          <w:bCs/>
        </w:rPr>
        <w:t xml:space="preserve">not</w:t>
      </w:r>
      <w:r>
        <w:t xml:space="preserve"> write real passwords into this document.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69"/>
        <w:gridCol w:w="2589"/>
        <w:gridCol w:w="5806"/>
      </w:tblGrid>
      <w:tr>
        <w:trPr>
          <w:cantSplit/>
          <w:tblHeader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Alias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to create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ADMIN1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create-admin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script (dev team)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DESK1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Desk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Invited by ADMIN1 (test ADM-01)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DESK2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Desk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Invited by ADMIN1 (optional, for multi-user notifications)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SELLER1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Invited by ADMIN1 (test ADM-02)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SELLER2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Self-registered and approved (tests REG-01, ADM-04)</w:t>
            </w:r>
          </w:p>
        </w:tc>
      </w:tr>
      <w:tr>
        <w:trPr>
          <w:cantSplit/>
          <w:tblHeader w:val="off"/>
        </w:trPr>
        <w:tc>
          <w:tcPr>
            <w:tcW w:type="dxa" w:w="2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SELLER3</w:t>
            </w:r>
          </w:p>
        </w:tc>
        <w:tc>
          <w:tcPr>
            <w:tcW w:type="dxa" w:w="26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</w:t>
            </w:r>
          </w:p>
        </w:tc>
        <w:tc>
          <w:tcPr>
            <w:tcW w:type="dxa" w:w="2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→ Rejected</w:t>
            </w:r>
          </w:p>
        </w:tc>
        <w:tc>
          <w:tcPr>
            <w:tcW w:type="dxa" w:w="58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Self-registered (tests REG-01, ADM-05)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Use real mailbox addresses you control (e.g. plus-addressing </w:t>
      </w:r>
      <w:r>
        <w:rPr>
          <w:rFonts w:ascii="Consolas" w:cs="Consolas" w:eastAsia="Consolas" w:hAnsi="Consolas"/>
          <w:color w:val="1F4E79"/>
        </w:rPr>
        <w:t xml:space="preserve">tester+seller1@yourdomain</w:t>
      </w:r>
      <w:r>
        <w:t xml:space="preserve">) so notification emails can be checked.</w:t>
      </w:r>
    </w:p>
    <w:p>
      <w:pPr>
        <w:pStyle w:val="Heading2"/>
      </w:pPr>
      <w:r>
        <w:t xml:space="preserve">2.3 Test data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9"/>
        <w:gridCol w:w="5113"/>
        <w:gridCol w:w="5068"/>
      </w:tblGrid>
      <w:tr>
        <w:trPr>
          <w:cantSplit/>
          <w:tblHeader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 VIN (A)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1HGCM82633A004352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Honda Accord — valid checksum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 VIN (B)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1FTFW1ET9DFC10312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 vehicle, for queue/search tests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 VIN (C)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real 17-character VIN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Third vehicle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VIN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1HGCM8263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Fewer than 17 characters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VIN with I/O/Q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1HGCM82633A00435O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(letter O at end)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characters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 checksum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1HGCM82633A004353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Checksum hint should show "invalid"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Undecodable VIN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00000000000000000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Decode returns no make/model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Photos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JPEG/PNG images (car photos, 1–10 MB each)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Wizard step 5</w:t>
            </w:r>
          </w:p>
        </w:tc>
      </w:tr>
      <w:tr>
        <w:trPr>
          <w:cantSplit/>
          <w:tblHeader w:val="off"/>
        </w:trPr>
        <w:tc>
          <w:tcPr>
            <w:tcW w:type="dxa" w:w="34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text</w:t>
            </w:r>
          </w:p>
        </w:tc>
        <w:tc>
          <w:tcPr>
            <w:tcW w:type="dxa" w:w="51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string of 2,001 characters</w:t>
            </w:r>
          </w:p>
        </w:tc>
        <w:tc>
          <w:tcPr>
            <w:tcW w:type="dxa" w:w="50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length limit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Entry criteria</w:t>
      </w:r>
    </w:p>
    <w:p>
      <w:pPr>
        <w:pStyle w:val="ListParagraph"/>
        <w:numPr>
          <w:ilvl w:val="0"/>
          <w:numId w:val="2"/>
        </w:numPr>
      </w:pPr>
      <w:r>
        <w:t xml:space="preserve">Health check returns </w:t>
      </w:r>
      <w:r>
        <w:rPr>
          <w:rFonts w:ascii="Consolas" w:cs="Consolas" w:eastAsia="Consolas" w:hAnsi="Consolas"/>
          <w:color w:val="1F4E79"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web URL loads the sign-in page over HTTPS.</w:t>
      </w:r>
    </w:p>
    <w:p>
      <w:pPr>
        <w:pStyle w:val="ListParagraph"/>
        <w:numPr>
          <w:ilvl w:val="0"/>
          <w:numId w:val="2"/>
        </w:numPr>
      </w:pPr>
      <w:r>
        <w:t xml:space="preserve">ADMIN1 can sign in.</w:t>
      </w:r>
    </w:p>
    <w:p>
      <w:pPr>
        <w:pStyle w:val="ListParagraph"/>
        <w:numPr>
          <w:ilvl w:val="0"/>
          <w:numId w:val="2"/>
        </w:numPr>
      </w:pPr>
      <w:r>
        <w:t xml:space="preserve">The tester has access to all test inboxes.</w:t>
      </w:r>
    </w:p>
    <w:p>
      <w:pPr>
        <w:pStyle w:val="Heading2"/>
      </w:pPr>
      <w:r>
        <w:t xml:space="preserve">2.5 Exit criteria</w:t>
      </w:r>
    </w:p>
    <w:p>
      <w:pPr>
        <w:pStyle w:val="ListParagraph"/>
        <w:numPr>
          <w:ilvl w:val="0"/>
          <w:numId w:val="2"/>
        </w:numPr>
      </w:pPr>
      <w:r>
        <w:t xml:space="preserve">All test cases executed (Pass / Fail / Blocked recorded).</w:t>
      </w:r>
    </w:p>
    <w:p>
      <w:pPr>
        <w:pStyle w:val="ListParagraph"/>
        <w:numPr>
          <w:ilvl w:val="0"/>
          <w:numId w:val="2"/>
        </w:numPr>
      </w:pPr>
      <w:r>
        <w:t xml:space="preserve">No open </w:t>
      </w:r>
      <w:r>
        <w:rPr>
          <w:b/>
          <w:bCs/>
        </w:rPr>
        <w:t xml:space="preserve">Critical</w:t>
      </w:r>
      <w:r>
        <w:t xml:space="preserve"> or </w:t>
      </w:r>
      <w:r>
        <w:rPr>
          <w:b/>
          <w:bCs/>
        </w:rPr>
        <w:t xml:space="preserve">High</w:t>
      </w:r>
      <w:r>
        <w:t xml:space="preserve"> defects, or each one has a sign-off from the product owner.</w:t>
      </w:r>
    </w:p>
    <w:p>
      <w:pPr>
        <w:pStyle w:val="ListParagraph"/>
        <w:numPr>
          <w:ilvl w:val="0"/>
          <w:numId w:val="2"/>
        </w:numPr>
      </w:pPr>
      <w:r>
        <w:t xml:space="preserve">The Test Summary (section 6) is complete and signed.</w:t>
      </w:r>
    </w:p>
    <w:p>
      <w:pPr>
        <w:pStyle w:val="Heading2"/>
      </w:pPr>
      <w:r>
        <w:t xml:space="preserve">2.6 Defect severity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2"/>
        <w:gridCol w:w="6754"/>
        <w:gridCol w:w="5834"/>
      </w:tblGrid>
      <w:tr>
        <w:trPr>
          <w:cantSplit/>
          <w:tblHeader/>
        </w:trPr>
        <w:tc>
          <w:tcPr>
            <w:tcW w:type="dxa" w:w="10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67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58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  <w:tblHeader w:val="off"/>
        </w:trPr>
        <w:tc>
          <w:tcPr>
            <w:tcW w:type="dxa" w:w="10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</w:t>
            </w:r>
          </w:p>
        </w:tc>
        <w:tc>
          <w:tcPr>
            <w:tcW w:type="dxa" w:w="67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Blocks a core flow, data loss, or security/access breach</w:t>
            </w:r>
          </w:p>
        </w:tc>
        <w:tc>
          <w:tcPr>
            <w:tcW w:type="dxa" w:w="58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can view another seller's submission</w:t>
            </w:r>
          </w:p>
        </w:tc>
      </w:tr>
      <w:tr>
        <w:trPr>
          <w:cantSplit/>
          <w:tblHeader w:val="off"/>
        </w:trPr>
        <w:tc>
          <w:tcPr>
            <w:tcW w:type="dxa" w:w="10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67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feature works incorrectly with no workaround</w:t>
            </w:r>
          </w:p>
        </w:tc>
        <w:tc>
          <w:tcPr>
            <w:tcW w:type="dxa" w:w="58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 accepted but status does not change</w:t>
            </w:r>
          </w:p>
        </w:tc>
      </w:tr>
      <w:tr>
        <w:trPr>
          <w:cantSplit/>
          <w:tblHeader w:val="off"/>
        </w:trPr>
        <w:tc>
          <w:tcPr>
            <w:tcW w:type="dxa" w:w="10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67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 works incorrectly but a workaround exists</w:t>
            </w:r>
          </w:p>
        </w:tc>
        <w:tc>
          <w:tcPr>
            <w:tcW w:type="dxa" w:w="58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misses a matching row</w:t>
            </w:r>
          </w:p>
        </w:tc>
      </w:tr>
      <w:tr>
        <w:trPr>
          <w:cantSplit/>
          <w:tblHeader w:val="off"/>
        </w:trPr>
        <w:tc>
          <w:tcPr>
            <w:tcW w:type="dxa" w:w="10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67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Cosmetic, wording, minor layout</w:t>
            </w:r>
          </w:p>
        </w:tc>
        <w:tc>
          <w:tcPr>
            <w:tcW w:type="dxa" w:w="58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Label misaligned on mobile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How to Record Results</w:t>
      </w:r>
    </w:p>
    <w:p>
      <w:pPr>
        <w:spacing w:after="120"/>
      </w:pPr>
      <w:r>
        <w:t xml:space="preserve">Each test case table has these columns: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: unique reference to quote in defect reports.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Steps</w:t>
      </w:r>
      <w:r>
        <w:t xml:space="preserve">: what to 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result</w:t>
      </w:r>
      <w:r>
        <w:t xml:space="preserve">: what must happen. Text in quotes must match what the app shows.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</w:t>
      </w:r>
      <w:r>
        <w:t xml:space="preserve">: write </w:t>
      </w:r>
      <w:r>
        <w:rPr>
          <w:b/>
          <w:bCs/>
        </w:rPr>
        <w:t xml:space="preserve">P</w:t>
      </w:r>
      <w:r>
        <w:t xml:space="preserve"> (Pass), </w:t>
      </w:r>
      <w:r>
        <w:rPr>
          <w:b/>
          <w:bCs/>
        </w:rPr>
        <w:t xml:space="preserve">F</w:t>
      </w:r>
      <w:r>
        <w:t xml:space="preserve"> (Fail) or </w:t>
      </w:r>
      <w:r>
        <w:rPr>
          <w:b/>
          <w:bCs/>
        </w:rPr>
        <w:t xml:space="preserve">B</w:t>
      </w:r>
      <w:r>
        <w:t xml:space="preserve"> (Blocked).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 / Defect</w:t>
      </w:r>
      <w:r>
        <w:t xml:space="preserve">: what actually happened, plus the defect ID if one was raised.</w:t>
      </w:r>
    </w:p>
    <w:p>
      <w:pPr>
        <w:spacing w:after="120"/>
      </w:pPr>
      <w:r>
        <w:t xml:space="preserve">Unless stated otherwise, start each case signed in as the role shown in the section heading.</w:t>
      </w:r>
    </w:p>
    <w:p>
      <w:pPr>
        <w:pStyle w:val="Heading1"/>
        <w:pageBreakBefore/>
      </w:pPr>
      <w:r>
        <w:t xml:space="preserve">4. Test Cases</w:t>
      </w:r>
    </w:p>
    <w:p>
      <w:pPr>
        <w:pStyle w:val="Heading2"/>
      </w:pPr>
      <w:r>
        <w:t xml:space="preserve">4.1 Authentication &amp; Sessions (AUTH)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2369"/>
        <w:gridCol w:w="2109"/>
        <w:gridCol w:w="3125"/>
        <w:gridCol w:w="3796"/>
        <w:gridCol w:w="488"/>
        <w:gridCol w:w="1197"/>
      </w:tblGrid>
      <w:tr>
        <w:trPr>
          <w:cantSplit/>
          <w:tblHeader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AUTH-01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Unauthenticated redirect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out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&lt;WEB_URL&gt;/dashboard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/login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sign-in page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AUTH-02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sign-in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active, password already changed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SELLER1 email and password,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Sign in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Button shows "Signing in…", then lands 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(Seller dashboard)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AUTH-03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Desk sign-in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DESK1 active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DESK1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Lands 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(Submission queue)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AUTH-04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sign-in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 active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ADMIN1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Lands 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(Users &amp; roles)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AUTH-05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 valid email and a wrong password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"Invalid email or password"; stays on sign-in page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AUTH-06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Unknown email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an email with no account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"Invalid email or password" (does not reveal whether the account exists)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AUTH-07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account blocked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SELLER3 pending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SELLER3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"Account is not active"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AUTH-08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Suspended account blocked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suspended user (see ADM-08)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the suspended user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"Account is not active"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AUTH-09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 / hide password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a password, click the eye button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 becomes visible; button label toggles between "Show password" and "Hide password"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AUTH-10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survives reload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as any role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Press browser refresh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Still signed in on the same page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AUTH-11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survives new tab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the web URL in a new tab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automatically, on the role's home page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AUTH-12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out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Sign out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/login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pressing Back or opening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does not show protected content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AUTH-13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active session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signed in on Browser A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SELLER1 on Browser B (or private window). Wait over 15 min on Browser A, or reload it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Browser A is signed out (only the newest session stays valid)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AUTH-14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route guard — seller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as SELLER1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time redirected back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AUTH-15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route guard — desk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as DESK1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AUTH-16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route guard — admin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as ADMIN1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AUTH-17</w:t>
            </w:r>
          </w:p>
        </w:tc>
        <w:tc>
          <w:tcPr>
            <w:tcW w:type="dxa" w:w="2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Unknown path</w:t>
            </w:r>
          </w:p>
        </w:tc>
        <w:tc>
          <w:tcPr>
            <w:tcW w:type="dxa" w:w="2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</w:t>
            </w:r>
          </w:p>
        </w:tc>
        <w:tc>
          <w:tcPr>
            <w:tcW w:type="dxa" w:w="31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/does-not-exist</w:t>
            </w:r>
          </w:p>
        </w:tc>
        <w:tc>
          <w:tcPr>
            <w:tcW w:type="dxa" w:w="37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the role's home page</w:t>
            </w:r>
          </w:p>
        </w:tc>
        <w:tc>
          <w:tcPr>
            <w:tcW w:type="dxa" w:w="4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4.2 Forced Password Change (PWD)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"/>
        <w:gridCol w:w="2172"/>
        <w:gridCol w:w="2203"/>
        <w:gridCol w:w="3649"/>
        <w:gridCol w:w="3612"/>
        <w:gridCol w:w="437"/>
        <w:gridCol w:w="1073"/>
      </w:tblGrid>
      <w:tr>
        <w:trPr>
          <w:cantSplit/>
          <w:tblHeader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PWD-01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 to change password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just invited (temporary password)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with the temporary password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Taken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text "You're using a temporary password. Choose a new password to continue."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PWD-02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bypass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Manually open the role's home URL (e.g.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back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PWD-03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Wrong current password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 wrong temporary password and a valid new password (10+ chars),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 new password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"Current password is incorrect"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PWD-04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 too short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correct temporary password and a 9-character new password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rejected; password not changed (note the message shown)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PWD-05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Successful change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correct temporary password and a new password of 10+ characters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Button shows "Updating…", then lands on the role's home page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PWD-06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password works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PWD-05 done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out, sign in with the new password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in directly to the home page (no change prompt)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PWD-07</w:t>
            </w:r>
          </w:p>
        </w:tc>
        <w:tc>
          <w:tcPr>
            <w:tcW w:type="dxa" w:w="21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 password rejected</w:t>
            </w:r>
          </w:p>
        </w:tc>
        <w:tc>
          <w:tcPr>
            <w:tcW w:type="dxa" w:w="2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PWD-05 done</w:t>
            </w:r>
          </w:p>
        </w:tc>
        <w:tc>
          <w:tcPr>
            <w:tcW w:type="dxa" w:w="36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with the old temporary password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4.3 Seller Self-Registration (REG)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"/>
        <w:gridCol w:w="2207"/>
        <w:gridCol w:w="1825"/>
        <w:gridCol w:w="3629"/>
        <w:gridCol w:w="3889"/>
        <w:gridCol w:w="455"/>
        <w:gridCol w:w="1118"/>
      </w:tblGrid>
      <w:tr>
        <w:trPr>
          <w:cantSplit/>
          <w:tblHeader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REG-01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seller access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out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/login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Request seller access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Fill Email, Password (10+ chars), Dealership name, Dealer license number, Phone.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Request seller access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Button shows "Submitting…", then "Request received" with a pending-approval message and a "Back to sign in" link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REG-02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&amp; desk notified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REG-01 done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ADMIN1 and DESK1; check bell and inbox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has a new-seller-registration notification (in-app and email)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REG-03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account cannot sign in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REG-01 done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with the new account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"Account is not active"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REG-04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email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already exists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 the form with an existing email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"An account with this email already exists"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REG-05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password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 with a 9-character password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rejected; no account created (note the message shown)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REG-06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"optional" fields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Dealership name and Dealer license number blank, fill the rest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labels say "(optional)" but the server requires them. Record what happens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REG-07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phone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Phone blank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rejected; no account created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REG-08</w:t>
            </w:r>
          </w:p>
        </w:tc>
        <w:tc>
          <w:tcPr>
            <w:tcW w:type="dxa" w:w="22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email</w:t>
            </w:r>
          </w:p>
        </w:tc>
        <w:tc>
          <w:tcPr>
            <w:tcW w:type="dxa" w:w="18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not-an-email</w:t>
            </w:r>
          </w:p>
        </w:tc>
        <w:tc>
          <w:tcPr>
            <w:tcW w:type="dxa" w:w="38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rejected; no account created</w:t>
            </w:r>
          </w:p>
        </w:tc>
        <w:tc>
          <w:tcPr>
            <w:tcW w:type="dxa" w:w="4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4.4 Administrator — User Management (ADM)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"/>
        <w:gridCol w:w="2064"/>
        <w:gridCol w:w="1885"/>
        <w:gridCol w:w="3388"/>
        <w:gridCol w:w="4323"/>
        <w:gridCol w:w="432"/>
        <w:gridCol w:w="1060"/>
      </w:tblGrid>
      <w:tr>
        <w:trPr>
          <w:cantSplit/>
          <w:tblHeader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ADM-01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 Trade Desk user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 signed in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+ Invite user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Enter email, Role = Trade Desk.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Create account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Yellow box "New temporary password for {email}… It won't be shown again." User appears in table as Trade Desk / Active. Invite email received with temporary password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ADM-02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 Seller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 with Role = Seller; fill Dealership name, License #, Phone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created; seller fields shown only when Seller is selected; temp password shown once and emailed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ADM-03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invite without phone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 as Seller with Phone blank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Rejected; no account created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ADM-04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 seller request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SELLER2 pending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 the pending-request banner "{email} ({dealership}) requested seller access · {license}",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Approve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Banner disappears; user status becomes Active; SELLER2 receives approval notification/email; SELLER2 can now sign in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ADM-05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 seller request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SELLER3 pending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Reject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SELLER3's banner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Banner disappears; user removed from table; SELLER3 receives a rejection email.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 confirmation dialog appears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ADM-06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invite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Invite an email that already exists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Error; no duplicate created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ADM-07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role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DESK2 exists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DESK2. Select Seller role.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updated in table. DESK2 receives a role-changed notification. Next sign-in, DESK2 lands 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ADM-08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Suspend user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signed in on another browser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 edits SELLER1, Status = Suspended,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badge "Suspended". On SELLER1's browser, the next action/reload signs them out or shows an error. SELLER1 cannot sign in ("Account is not active")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ADM-09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Reactivate user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ADM-08 done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SELLER1, Status = Active,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Badge "Active"; SELLER1 can sign in again; status-change notification received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ADM-10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edit self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own row (marked "(you)")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and status controls disabled with note "You can't change your own role or status…"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ADM-11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signed in elsewhere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SELLER1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temporary password shown once and emailed. SELLER1's other session is signed out. Next sign-in forces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/change-password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 confirmation dialog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ADM-12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Dismiss temp password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Temp password box shown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Dismiss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Box disappears and the password cannot be viewed again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ADM-13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Unknown user id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/admin/users/000000000000000000000000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"User not found."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ADM-14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 panel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 on any edit page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Look at the side panel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"Tenant &amp; environment" panel shows Tenant ID, Environment, Active users, Transport "HTTPS / TLS"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ADM-15</w:t>
            </w:r>
          </w:p>
        </w:tc>
        <w:tc>
          <w:tcPr>
            <w:tcW w:type="dxa" w:w="20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unchanged pending user (watch item)</w:t>
            </w:r>
          </w:p>
        </w:tc>
        <w:tc>
          <w:tcPr>
            <w:tcW w:type="dxa" w:w="18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pending seller exists</w:t>
            </w:r>
          </w:p>
        </w:tc>
        <w:tc>
          <w:tcPr>
            <w:tcW w:type="dxa" w:w="33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the pending user and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without changing anything</w:t>
            </w:r>
          </w:p>
        </w:tc>
        <w:tc>
          <w:tcPr>
            <w:tcW w:type="dxa" w:w="432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status dropdown shows "Active"; saving may activate the user without the approval email. Record behaviour</w:t>
            </w:r>
          </w:p>
        </w:tc>
        <w:tc>
          <w:tcPr>
            <w:tcW w:type="dxa" w:w="4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4.5 Seller Dashboard (DASH)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"/>
        <w:gridCol w:w="2128"/>
        <w:gridCol w:w="2362"/>
        <w:gridCol w:w="2403"/>
        <w:gridCol w:w="4503"/>
        <w:gridCol w:w="489"/>
        <w:gridCol w:w="1198"/>
      </w:tblGrid>
      <w:tr>
        <w:trPr>
          <w:cantSplit/>
          <w:tblHeader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DASH-01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dashboard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seller, no submissions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"Trade-in submission" card with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Enter VIN →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button; Recent submissions is empty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DASH-02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new submission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Enter VIN →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Opens wizard Step 1 (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/wizard/new/1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No draft appears on the dashboard yet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DASH-03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listed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draft exists (WIZ-07)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 to dashboard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 shows vehicle (year make model), reference ID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STV-YYYY-NNNNN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badge "Draft",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Delete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button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DASH-04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Resume draft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saved at step 4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the draft row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Opens the wizard at the step where it was left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DASH-05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draft — cancel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exists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Delete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then Cancel in the dialog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Dialog text "Delete the draft for {vehicle}? This cannot be undone."; draft remains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DASH-06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draft — confirm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exists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Delete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confirm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"Deleting…", then row disappears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DASH-07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Submitted row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submitted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dashboard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Badge "New"; no Delete button; clicking opens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/submissions/:id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DASH-08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badges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Submissions in various states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dashboard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Labels: Draft, New, Offer sent, Accepted, Declined match each submission's state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DASH-09</w:t>
            </w:r>
          </w:p>
        </w:tc>
        <w:tc>
          <w:tcPr>
            <w:tcW w:type="dxa" w:w="21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limit</w:t>
            </w:r>
          </w:p>
        </w:tc>
        <w:tc>
          <w:tcPr>
            <w:tcW w:type="dxa" w:w="23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has 11+ submissions</w:t>
            </w:r>
          </w:p>
        </w:tc>
        <w:tc>
          <w:tcPr>
            <w:tcW w:type="dxa" w:w="2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dashboard</w:t>
            </w:r>
          </w:p>
        </w:tc>
        <w:tc>
          <w:tcPr>
            <w:tcW w:type="dxa" w:w="45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the 10 most recent are listed (known limit)</w:t>
            </w:r>
          </w:p>
        </w:tc>
        <w:tc>
          <w:tcPr>
            <w:tcW w:type="dxa" w:w="4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4.6 Trade-in Wizard (WIZ)</w:t>
      </w:r>
    </w:p>
    <w:p>
      <w:pPr>
        <w:spacing w:after="120"/>
      </w:pPr>
      <w:r>
        <w:rPr>
          <w:b/>
          <w:bCs/>
        </w:rPr>
        <w:t xml:space="preserve">Step 1 — VIN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5"/>
        <w:gridCol w:w="2311"/>
        <w:gridCol w:w="1851"/>
        <w:gridCol w:w="2989"/>
        <w:gridCol w:w="4369"/>
        <w:gridCol w:w="462"/>
        <w:gridCol w:w="1133"/>
      </w:tblGrid>
      <w:tr>
        <w:trPr>
          <w:cantSplit/>
          <w:tblHeader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WIZ-01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 &amp; cancel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Look at header;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Cancel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"STEP 1 OF 6" with progress bar; no Back button; Cancel returns to dashboard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WIZ-02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Auto-uppercase &amp; length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1hgcm82633a004352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uppercase; helper shows "17 characters · checksum valid"; field accepts no more than 17 characters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WIZ-03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Decode disabled when short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the short VIN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Decode VIN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disabled; helper shows character count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WIZ-04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 checksum is advisory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the bad-checksum VIN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Helper shows "checksum invalid" but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Decode VIN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still enabled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WIZ-05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characters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VIN with letter O,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Decode VIN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Decode rejected with an error; no draft created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WIZ-06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Undecodable VIN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00000000000000000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Decode VIN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"This VIN could not be decoded. Check the characters and try again."; no draft appears on dashboard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WIZ-07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Successful decode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VIN A,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Decode VIN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Moves to Step 2. Draft now appears on dashboard with a reference ID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WIZ-08</w:t>
            </w:r>
          </w:p>
        </w:tc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Re-decode existing draft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at Step 2</w:t>
            </w:r>
          </w:p>
        </w:tc>
        <w:tc>
          <w:tcPr>
            <w:tcW w:type="dxa" w:w="29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← Back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Step 1, enter VIN B, decode</w:t>
            </w:r>
          </w:p>
        </w:tc>
        <w:tc>
          <w:tcPr>
            <w:tcW w:type="dxa" w:w="43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 now shows VIN B's vehicle; same reference ID (no new draft)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2 — Vehicle info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9"/>
        <w:gridCol w:w="1931"/>
        <w:gridCol w:w="1931"/>
        <w:gridCol w:w="3010"/>
        <w:gridCol w:w="4557"/>
        <w:gridCol w:w="482"/>
        <w:gridCol w:w="1180"/>
      </w:tblGrid>
      <w:tr>
        <w:trPr>
          <w:cantSplit/>
          <w:tblHeader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WIZ-09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Prefill from decode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WIZ-07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 Step 2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"Decoded from vPIC" badge; heading with year/make/model/trim; VIN shown; Year, Make, Model, Trim, Drivetrain, Engine prefilled where available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WIZ-10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 fields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Mileage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45210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Color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Silver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edit Trim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Values accepted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WIZ-11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year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Year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1800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Continue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saved / error shown (year must be 1900 to next year)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WIZ-12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Decimal mileage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Mileage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100.5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Continue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 (mileage must be a whole number).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may show generic "Something went wrong. Please try again."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WIZ-13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Continue</w:t>
            </w:r>
          </w:p>
        </w:tc>
        <w:tc>
          <w:tcPr>
            <w:tcW w:type="dxa" w:w="19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 data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Continue</w:t>
            </w:r>
          </w:p>
        </w:tc>
        <w:tc>
          <w:tcPr>
            <w:tcW w:type="dxa" w:w="45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"Saving…", moves to Step 3</w:t>
            </w:r>
          </w:p>
        </w:tc>
        <w:tc>
          <w:tcPr>
            <w:tcW w:type="dxa" w:w="4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3 — Condition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"/>
        <w:gridCol w:w="2110"/>
        <w:gridCol w:w="1813"/>
        <w:gridCol w:w="3563"/>
        <w:gridCol w:w="4080"/>
        <w:gridCol w:w="452"/>
        <w:gridCol w:w="1109"/>
      </w:tblGrid>
      <w:tr>
        <w:trPr>
          <w:cantSplit/>
          <w:tblHeader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WIZ-14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Defaults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Subtitle "Answer honestly — it drives the offer."; Runs &amp; drives has no selection; Structural = "Clean — no known damage"; Tires and Windshield = Good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WIZ-15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 light "Other"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Choose Warning lights = Other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"Which warning light?" text field appears; choosing None or Check engine hides it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WIZ-16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Cosmetic multi-select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 Dents and Curbed wheels, then deselect Dents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Curbed wheels remains selected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WIZ-17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options selectable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 Runs &amp; drives = Starts only, Structural = "Prior accident — needs repair", Tires = Poor, Windshield = Fair; Continue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Moves to Step 4; values retained when going Back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WIZ-18</w:t>
            </w:r>
          </w:p>
        </w:tc>
        <w:tc>
          <w:tcPr>
            <w:tcW w:type="dxa" w:w="2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required</w:t>
            </w:r>
          </w:p>
        </w:tc>
        <w:tc>
          <w:tcPr>
            <w:tcW w:type="dxa" w:w="1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</w:t>
            </w:r>
          </w:p>
        </w:tc>
        <w:tc>
          <w:tcPr>
            <w:tcW w:type="dxa" w:w="3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Runs &amp; drives blank, click Continue</w:t>
            </w:r>
          </w:p>
        </w:tc>
        <w:tc>
          <w:tcPr>
            <w:tcW w:type="dxa" w:w="40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Moves to Step 4</w:t>
            </w:r>
          </w:p>
        </w:tc>
        <w:tc>
          <w:tcPr>
            <w:tcW w:type="dxa" w:w="4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4 — Trade &amp; payoff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907"/>
        <w:gridCol w:w="1755"/>
        <w:gridCol w:w="3633"/>
        <w:gridCol w:w="4337"/>
        <w:gridCol w:w="438"/>
        <w:gridCol w:w="1075"/>
      </w:tblGrid>
      <w:tr>
        <w:trPr>
          <w:cantSplit/>
          <w:tblHeader/>
        </w:trPr>
        <w:tc>
          <w:tcPr>
            <w:tcW w:type="dxa" w:w="5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7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6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0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WIZ-19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Fields present</w:t>
            </w:r>
          </w:p>
        </w:tc>
        <w:tc>
          <w:tcPr>
            <w:tcW w:type="dxa" w:w="17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</w:t>
            </w:r>
          </w:p>
        </w:tc>
        <w:tc>
          <w:tcPr>
            <w:tcW w:type="dxa" w:w="36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</w:t>
            </w:r>
          </w:p>
        </w:tc>
        <w:tc>
          <w:tcPr>
            <w:tcW w:type="dxa" w:w="43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Customer's expected allowance ($), Lien / payoff status (default "No lien — clear title"), Payoff amount, Title available?, Lienholder, Seller notes / disclosures (optional)</w:t>
            </w:r>
          </w:p>
        </w:tc>
        <w:tc>
          <w:tcPr>
            <w:tcW w:type="dxa" w:w="4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WIZ-20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lien entry</w:t>
            </w:r>
          </w:p>
        </w:tc>
        <w:tc>
          <w:tcPr>
            <w:tcW w:type="dxa" w:w="17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</w:t>
            </w:r>
          </w:p>
        </w:tc>
        <w:tc>
          <w:tcPr>
            <w:tcW w:type="dxa" w:w="36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Lien = "Active lien — payoff required", Payoff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12000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Lienholder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Ally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Title = "With lienholder", Allowance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18000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notes text</w:t>
            </w:r>
          </w:p>
        </w:tc>
        <w:tc>
          <w:tcPr>
            <w:tcW w:type="dxa" w:w="43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Accepted;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Continue to photos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opens Step 5</w:t>
            </w:r>
          </w:p>
        </w:tc>
        <w:tc>
          <w:tcPr>
            <w:tcW w:type="dxa" w:w="4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WIZ-21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Negative amount</w:t>
            </w:r>
          </w:p>
        </w:tc>
        <w:tc>
          <w:tcPr>
            <w:tcW w:type="dxa" w:w="17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</w:t>
            </w:r>
          </w:p>
        </w:tc>
        <w:tc>
          <w:tcPr>
            <w:tcW w:type="dxa" w:w="36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-100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 Payoff amount</w:t>
            </w:r>
          </w:p>
        </w:tc>
        <w:tc>
          <w:tcPr>
            <w:tcW w:type="dxa" w:w="43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 / not saved</w:t>
            </w:r>
          </w:p>
        </w:tc>
        <w:tc>
          <w:tcPr>
            <w:tcW w:type="dxa" w:w="4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Autosave, navigation, resume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021"/>
        <w:gridCol w:w="2149"/>
        <w:gridCol w:w="3140"/>
        <w:gridCol w:w="3863"/>
        <w:gridCol w:w="536"/>
        <w:gridCol w:w="1316"/>
      </w:tblGrid>
      <w:tr>
        <w:trPr>
          <w:cantSplit/>
          <w:tblHeader/>
        </w:trPr>
        <w:tc>
          <w:tcPr>
            <w:tcW w:type="dxa" w:w="6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1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8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3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WIZ-22</w:t>
            </w:r>
          </w:p>
        </w:tc>
        <w:tc>
          <w:tcPr>
            <w:tcW w:type="dxa" w:w="2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Autosave</w:t>
            </w:r>
          </w:p>
        </w:tc>
        <w:tc>
          <w:tcPr>
            <w:tcW w:type="dxa" w:w="21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 or 4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a field, wait 2 seconds, reload the page</w:t>
            </w:r>
          </w:p>
        </w:tc>
        <w:tc>
          <w:tcPr>
            <w:tcW w:type="dxa" w:w="38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is kept</w:t>
            </w:r>
          </w:p>
        </w:tc>
        <w:tc>
          <w:tcPr>
            <w:tcW w:type="dxa" w:w="5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WIZ-23</w:t>
            </w:r>
          </w:p>
        </w:tc>
        <w:tc>
          <w:tcPr>
            <w:tcW w:type="dxa" w:w="2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 &amp; exit</w:t>
            </w:r>
          </w:p>
        </w:tc>
        <w:tc>
          <w:tcPr>
            <w:tcW w:type="dxa" w:w="21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&amp; exit</w:t>
            </w:r>
          </w:p>
        </w:tc>
        <w:tc>
          <w:tcPr>
            <w:tcW w:type="dxa" w:w="38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 to dashboard; draft listed; reopening resumes at Step 4 with data kept</w:t>
            </w:r>
          </w:p>
        </w:tc>
        <w:tc>
          <w:tcPr>
            <w:tcW w:type="dxa" w:w="5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WIZ-24</w:t>
            </w:r>
          </w:p>
        </w:tc>
        <w:tc>
          <w:tcPr>
            <w:tcW w:type="dxa" w:w="2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 button</w:t>
            </w:r>
          </w:p>
        </w:tc>
        <w:tc>
          <w:tcPr>
            <w:tcW w:type="dxa" w:w="21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← Back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twice</w:t>
            </w:r>
          </w:p>
        </w:tc>
        <w:tc>
          <w:tcPr>
            <w:tcW w:type="dxa" w:w="38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Step 3 then Step 2 with previously entered data</w:t>
            </w:r>
          </w:p>
        </w:tc>
        <w:tc>
          <w:tcPr>
            <w:tcW w:type="dxa" w:w="5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WIZ-25</w:t>
            </w:r>
          </w:p>
        </w:tc>
        <w:tc>
          <w:tcPr>
            <w:tcW w:type="dxa" w:w="2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step URL</w:t>
            </w:r>
          </w:p>
        </w:tc>
        <w:tc>
          <w:tcPr>
            <w:tcW w:type="dxa" w:w="21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exists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/wizard/{id}/9</w:t>
            </w:r>
          </w:p>
        </w:tc>
        <w:tc>
          <w:tcPr>
            <w:tcW w:type="dxa" w:w="38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dashboard</w:t>
            </w:r>
          </w:p>
        </w:tc>
        <w:tc>
          <w:tcPr>
            <w:tcW w:type="dxa" w:w="5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5 — Photos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"/>
        <w:gridCol w:w="2180"/>
        <w:gridCol w:w="2038"/>
        <w:gridCol w:w="2415"/>
        <w:gridCol w:w="4670"/>
        <w:gridCol w:w="508"/>
        <w:gridCol w:w="1248"/>
      </w:tblGrid>
      <w:tr>
        <w:trPr>
          <w:cantSplit/>
          <w:tblHeader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WIZ-26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Slots &amp; counter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slots: Front, Rear, Driver side, Passenger side, Interior, Odometer, VIN label, Dash, Damage 1–4. Text "0 of 12 captured · compressed on device before upload"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WIZ-27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disabled under 6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5 photos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 "5 of 12…";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 &amp; submit →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disabled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WIZ-28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6th photo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 uploaded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a 6th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 "6 of 12…";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 &amp; submit →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enabled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WIZ-29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 next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 slots empty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"Capture {next slot}"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 picker opens for the next empty slot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WIZ-30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Replace a photo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Front uploaded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 Front, choose a different image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Front thumbnail is replaced; count does not increase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WIZ-31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 photo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a ~10 MB photo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Uploads successfully (compressed before upload)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WIZ-32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 camera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 browser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 a slot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 offers camera / photo library; captured photo uploads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WIZ-33</w:t>
            </w:r>
          </w:p>
        </w:tc>
        <w:tc>
          <w:tcPr>
            <w:tcW w:type="dxa" w:w="21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Non-image file</w:t>
            </w:r>
          </w:p>
        </w:tc>
        <w:tc>
          <w:tcPr>
            <w:tcW w:type="dxa" w:w="20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</w:t>
            </w:r>
          </w:p>
        </w:tc>
        <w:tc>
          <w:tcPr>
            <w:tcW w:type="dxa" w:w="2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Try to select a PDF</w:t>
            </w:r>
          </w:p>
        </w:tc>
        <w:tc>
          <w:tcPr>
            <w:tcW w:type="dxa" w:w="46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Picker does not allow it, or upload fails with "Photo upload failed. Please try again."</w:t>
            </w:r>
          </w:p>
        </w:tc>
        <w:tc>
          <w:tcPr>
            <w:tcW w:type="dxa" w:w="5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4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6 — Review &amp; submit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"/>
        <w:gridCol w:w="1907"/>
        <w:gridCol w:w="1851"/>
        <w:gridCol w:w="3140"/>
        <w:gridCol w:w="4622"/>
        <w:gridCol w:w="462"/>
        <w:gridCol w:w="1134"/>
      </w:tblGrid>
      <w:tr>
        <w:trPr>
          <w:cantSplit/>
          <w:tblHeader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WIZ-34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Summary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6+ photos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 &amp; submit →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Summary cards for Vehicle (VIN, Mileage, Drivetrain / engine), Condition, Trade &amp; payoff, Photos "n of 12" match entered data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WIZ-35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6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Submit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"Submitted" confirmation with reference ID, VIN, vehicle, mileage, "n uploaded" photos, Status "● New", and "You'll get an in-app and email notification when an offer is ready."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WIZ-36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Post-submit buttons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WIZ-35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Back to 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then repeat and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Start another submission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Dashboard shows the submission as "New"; Start another opens Step 1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WIZ-37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notified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WIZ-35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DESK1 and ADMIN1 bell &amp; email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New-submission notification received by each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WIZ-38</w:t>
            </w:r>
          </w:p>
        </w:tc>
        <w:tc>
          <w:tcPr>
            <w:tcW w:type="dxa" w:w="1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edit after submit</w:t>
            </w:r>
          </w:p>
        </w:tc>
        <w:tc>
          <w:tcPr>
            <w:tcW w:type="dxa" w:w="185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Submitted</w:t>
            </w:r>
          </w:p>
        </w:tc>
        <w:tc>
          <w:tcPr>
            <w:tcW w:type="dxa" w:w="314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/wizard/{id}/2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directly</w:t>
            </w:r>
          </w:p>
        </w:tc>
        <w:tc>
          <w:tcPr>
            <w:tcW w:type="dxa" w:w="4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edit (redirect or error); data unchanged</w:t>
            </w:r>
          </w:p>
        </w:tc>
        <w:tc>
          <w:tcPr>
            <w:tcW w:type="dxa" w:w="4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4.7 Trade Desk Queue (QUEUE)</w:t>
      </w:r>
    </w:p>
    <w:p>
      <w:pPr>
        <w:spacing w:after="120"/>
      </w:pPr>
      <w:r>
        <w:t xml:space="preserve">Prepare 3+ submitted trade-ins (VINs A, B, C) from SELLER1 and SELLER2.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2325"/>
        <w:gridCol w:w="2060"/>
        <w:gridCol w:w="3054"/>
        <w:gridCol w:w="3838"/>
        <w:gridCol w:w="514"/>
        <w:gridCol w:w="1261"/>
      </w:tblGrid>
      <w:tr>
        <w:trPr>
          <w:cantSplit/>
          <w:tblHeader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QUEUE-01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 loads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DESK1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/desk/queue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 "Submission queue"; newest first; columns ID, Vehicle (with last 6 of VIN), Miles, Seller (dealership · email), Age, Status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QUEUE-02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count pill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Submissions with status New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 header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"● {n} new" equals number of rows with status New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QUEUE-03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Drafts excluded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has a draft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 queue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does not appear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QUEUE-04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by reference ID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a reference ID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that row shown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QUEUE-05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by VIN / vehicle / seller / dealership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each in turn (e.g. last 6 of VIN, "Accord", seller email, dealership name)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Matching rows shown each time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QUEUE-06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match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zzzz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"No submissions match these filters."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QUEUE-07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range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through Last 24 hours / Last 7 days (default) / Last 30 days / All time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Rows filtered accordingly; default is Last 7 days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QUEUE-08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detail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an ID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Opens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/desk/submissions/:id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QUEUE-09</w:t>
            </w:r>
          </w:p>
        </w:tc>
        <w:tc>
          <w:tcPr>
            <w:tcW w:type="dxa" w:w="2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 layout</w:t>
            </w:r>
          </w:p>
        </w:tc>
        <w:tc>
          <w:tcPr>
            <w:tcW w:type="dxa" w:w="2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375 px width</w:t>
            </w:r>
          </w:p>
        </w:tc>
        <w:tc>
          <w:tcPr>
            <w:tcW w:type="dxa" w:w="305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queue</w:t>
            </w:r>
          </w:p>
        </w:tc>
        <w:tc>
          <w:tcPr>
            <w:tcW w:type="dxa" w:w="38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Rows shown as cards, no horizontal scrolling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4.8 Trade Desk — Submission Detail &amp; Valuation (DESK)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"/>
        <w:gridCol w:w="2239"/>
        <w:gridCol w:w="1832"/>
        <w:gridCol w:w="3338"/>
        <w:gridCol w:w="4134"/>
        <w:gridCol w:w="457"/>
        <w:gridCol w:w="1121"/>
      </w:tblGrid>
      <w:tr>
        <w:trPr>
          <w:cantSplit/>
          <w:tblHeader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DESK-01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 open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"← Back to queue", "View audit trail →", reference ID, status badge, vehicle, "VIN · from {seller email}, {dealership}"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DESK-02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matches seller input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 open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Compare to wizard entries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Vehicle &amp; condition (Mileage, Drivetrain, Runs &amp; drives, Warning lights, Structural, Cosmetic, Tires, Windshield) and Trade &amp; payoff (Customer expectation, Lien payoff, Title, Seller note) match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DESK-03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Photo lightbox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 open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a thumbnail; close with ×; reopen and press Esc; reopen and click backdrop; focus thumbnail and press Enter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Full-screen image with slot caption opens/closes each way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DESK-04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notes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notes,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notes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reload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Notes retained; marked "Not visible to seller"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DESK-05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Notes hidden from seller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DESK-04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the seller, open the submission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notes not visible anywhere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DESK-06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bid references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Source "Manheim" $15000 and "ACV" $15500 via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+ Add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 rows listed with "Xh ago" age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DESK-07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 bid reference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DESK-06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 "Manheim"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 removed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DESK-08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bid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+ Add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blank source or negative amount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is added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DESK-09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Recommended max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Bids 15500 (best); Transport 300, Recon 800, Arbitration 200, Other 100; Margin 1000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valuation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"Recommended max acquisition" = 15500 − 1400 − 1000 =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$13,100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formula breakdown shown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DESK-10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Negative recommendation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margin larger than best bid, save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Negative value shown (allowed)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DESK-11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Valuation persists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DESK-09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Reload page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Bids, expenses, margin, recommended max retained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DESK-12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Notes kept after valuation save (watch item)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Notes saved (DESK-04)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an expense, 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valuation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reload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internal notes may be wiped by Save valuation. Record result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DESK-13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Override validation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 override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blank amount; then amount with blank reason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"Enter a valid override amount."; then "An override reason is required."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DESK-14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override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14000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reason "Clean Carfax, strong demand",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 override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"Last override: $14,000 by … — "Clean Carfax, strong demand""; audit trail has "Limit overridden" entry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DESK-15</w:t>
            </w:r>
          </w:p>
        </w:tc>
        <w:tc>
          <w:tcPr>
            <w:tcW w:type="dxa" w:w="22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Valuation hidden from seller</w:t>
            </w:r>
          </w:p>
        </w:tc>
        <w:tc>
          <w:tcPr>
            <w:tcW w:type="dxa" w:w="18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3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seller, open the submission</w:t>
            </w:r>
          </w:p>
        </w:tc>
        <w:tc>
          <w:tcPr>
            <w:tcW w:type="dxa" w:w="41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bids, expenses, margin, recommendation or override visible</w:t>
            </w:r>
          </w:p>
        </w:tc>
        <w:tc>
          <w:tcPr>
            <w:tcW w:type="dxa" w:w="4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4.9 Offers &amp; Negotiation (OFFER)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091"/>
        <w:gridCol w:w="2118"/>
        <w:gridCol w:w="2983"/>
        <w:gridCol w:w="4416"/>
        <w:gridCol w:w="443"/>
        <w:gridCol w:w="1087"/>
      </w:tblGrid>
      <w:tr>
        <w:trPr>
          <w:cantSplit/>
          <w:tblHeader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OFFER-01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 validation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DESK1, submission "New"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 offer to seller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blank amount; then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0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"Enter a valid offer amount."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OFFER-02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Expiry default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 Expires field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Defaults to about 24 hours from now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OFFER-03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 offer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13000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terms "Subject to inspection",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 offer to seller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 panel shows "v1 · $13,000", pending, expiry; status badge "Offer sent"; seller notified (bell + email)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OFFER-04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sees offer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OFFER-03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seller open the submission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"Offer received" card, "Awaiting your response", amount, "Expires {date} · v1", terms;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 offer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Decline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Propose a different amount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OFFER-05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Revised offer supersedes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OFFER-03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sends a new offer $13,500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shows v2 · $13,500; seller sees v2 only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OFFER-06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 validation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viewing offer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Propose a different amount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enter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 counter-offer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"Enter a valid counter amount."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OFFER-07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counter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14500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note "Recent new tires",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 counter-offer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sees "We've received your counter-offer and are reviewing it."; desk notified; desk status returns to New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OFFER-08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sees counter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OFFER-07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opens detail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"Seller countered: "Recent new tires"" with amount,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 counter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Decline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buttons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OFFER-09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declines counter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OFFER-08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Decline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 declined; submission stays open (New); desk can send a new offer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OFFER-10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accepts counter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counter pending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 counter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"Accepted"; seller notified; no new-offer form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OFFER-11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accepts offer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Fresh submission with pending offer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clicks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 offer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"Offer accepted" with timeline ("Accepted by {email}", "Offer sent · v1 · $X · expires …", "Submitted") and "Next: we'll contact you to arrange drop-off and payoff."; desk notified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OFFER-12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declines offer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Fresh submission with pending offer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clicks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Decline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"Trade declined" view; desk notified; submission status Declined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OFFER-13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Expired offer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sends offer with expiry ~2 minutes ahead; wait until it passes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clicks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 offer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"This offer has expired".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buttons are still shown after expiry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OFFER-14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 expiry allowed (watch item)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sets Expires to yesterday and sends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 app allows this. Record behaviour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OFFER-15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negotiation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open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clicks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End negotiation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confirms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Dialog "End this trade? No further offers or counters will be possible."; status Declined; seller notified and sees "Trade declined"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OFFER-16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Resolved trade locked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Accepted or declined submission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opens detail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new-offer form; any attempt fails with "This trade has already been resolved"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OFFER-17</w:t>
            </w:r>
          </w:p>
        </w:tc>
        <w:tc>
          <w:tcPr>
            <w:tcW w:type="dxa" w:w="20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Double action</w:t>
            </w:r>
          </w:p>
        </w:tc>
        <w:tc>
          <w:tcPr>
            <w:tcW w:type="dxa" w:w="21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has offer open in two tabs</w:t>
            </w:r>
          </w:p>
        </w:tc>
        <w:tc>
          <w:tcPr>
            <w:tcW w:type="dxa" w:w="29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 in tab 1, then Decline in tab 2</w:t>
            </w:r>
          </w:p>
        </w:tc>
        <w:tc>
          <w:tcPr>
            <w:tcW w:type="dxa" w:w="4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 2 shows "This offer is no longer pending"</w:t>
            </w:r>
          </w:p>
        </w:tc>
        <w:tc>
          <w:tcPr>
            <w:tcW w:type="dxa" w:w="4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4.10 Messages (MSG)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2243"/>
        <w:gridCol w:w="2066"/>
        <w:gridCol w:w="3147"/>
        <w:gridCol w:w="3815"/>
        <w:gridCol w:w="515"/>
        <w:gridCol w:w="1264"/>
      </w:tblGrid>
      <w:tr>
        <w:trPr>
          <w:cantSplit/>
          <w:tblHeader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MSG-01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thread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submission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messages (seller or desk)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"Kept as history for this trade only." and "No messages yet."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MSG-02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 disabled when blank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textarea empty or spaces only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disabled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MSG-03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sends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types "Keys and both fobs available",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appears with "{email} (seller)" and timestamp; desk notified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MSG-04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replies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MSG-03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replies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Appears on both sides in order; seller notified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MSG-05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Length limit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Paste 2,001 characters,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Send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Rejected; 2,000 characters accepted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MSG-06</w:t>
            </w:r>
          </w:p>
        </w:tc>
        <w:tc>
          <w:tcPr>
            <w:tcW w:type="dxa" w:w="224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Thread on all states</w:t>
            </w:r>
          </w:p>
        </w:tc>
        <w:tc>
          <w:tcPr>
            <w:tcW w:type="dxa" w:w="20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Accepted / declined submission</w:t>
            </w:r>
          </w:p>
        </w:tc>
        <w:tc>
          <w:tcPr>
            <w:tcW w:type="dxa" w:w="31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the submission</w:t>
            </w:r>
          </w:p>
        </w:tc>
        <w:tc>
          <w:tcPr>
            <w:tcW w:type="dxa" w:w="3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Thread still visible with full history</w:t>
            </w:r>
          </w:p>
        </w:tc>
        <w:tc>
          <w:tcPr>
            <w:tcW w:type="dxa" w:w="5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4.11 Notifications (NOTIF)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"/>
        <w:gridCol w:w="2002"/>
        <w:gridCol w:w="2485"/>
        <w:gridCol w:w="2082"/>
        <w:gridCol w:w="4708"/>
        <w:gridCol w:w="514"/>
        <w:gridCol w:w="1260"/>
      </w:tblGrid>
      <w:tr>
        <w:trPr>
          <w:cantSplit/>
          <w:tblHeader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NOTIF-01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Badge updates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signed in, page left open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sends an offer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Within ~20 seconds the bell badge count increases without reload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NOTIF-02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Badge cap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with 10+ unread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 bell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Badge shows "9+"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NOTIF-03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bell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 to 20 latest notifications; unread tinted; relative age (now, 4m, 1h, 1d)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NOTIF-04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notification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Unread notification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it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Marked read; navigates to the linked page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NOTIF-05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 all read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2+ unread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 all read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read; badge clears; button disappears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NOTIF-06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panel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open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outside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closes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NOTIF-07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Emails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Across this test run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inboxes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Emails received for: submission submitted, offer sent, offer accepted, offer declined, counter-offer, trade ended, message received, seller request received/approved, role changed, status changed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NOTIF-08</w:t>
            </w:r>
          </w:p>
        </w:tc>
        <w:tc>
          <w:tcPr>
            <w:tcW w:type="dxa" w:w="20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links (watch item)</w:t>
            </w:r>
          </w:p>
        </w:tc>
        <w:tc>
          <w:tcPr>
            <w:tcW w:type="dxa" w:w="248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 has a new-submission notification</w:t>
            </w:r>
          </w:p>
        </w:tc>
        <w:tc>
          <w:tcPr>
            <w:tcW w:type="dxa" w:w="20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it</w:t>
            </w:r>
          </w:p>
        </w:tc>
        <w:tc>
          <w:tcPr>
            <w:tcW w:type="dxa" w:w="47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link goes to a desk page and admin is 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/admin/users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Record result</w:t>
            </w:r>
          </w:p>
        </w:tc>
        <w:tc>
          <w:tcPr>
            <w:tcW w:type="dxa" w:w="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4.12 Audit Trail (AUDIT)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1915"/>
        <w:gridCol w:w="2363"/>
        <w:gridCol w:w="2815"/>
        <w:gridCol w:w="4418"/>
        <w:gridCol w:w="464"/>
        <w:gridCol w:w="1138"/>
      </w:tblGrid>
      <w:tr>
        <w:trPr>
          <w:cantSplit/>
          <w:tblHeader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AUDIT-01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view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with offer, counter, override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clicks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View audit trail →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"Audit trail" page, "Internal · retained for reference"; columns Timestamp, Actor "email (role)", Action, Detail; newest first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AUDIT-02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Actions recorded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negotiation done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Inspect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Entries: Submitted, Limit overridden, Offer sent, Offer countered, Offer accepted / Offer declined, Trade ended as applicable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AUDIT-03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trail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audit for a submission with no events (if available)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"No activity recorded yet."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AUDIT-04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timeline filtered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Accepted submission with override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opens submission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Timeline shows only seller-safe events; no "Limit overridden" entry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AUDIT-05</w:t>
            </w:r>
          </w:p>
        </w:tc>
        <w:tc>
          <w:tcPr>
            <w:tcW w:type="dxa" w:w="19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 link</w:t>
            </w:r>
          </w:p>
        </w:tc>
        <w:tc>
          <w:tcPr>
            <w:tcW w:type="dxa" w:w="23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page</w:t>
            </w:r>
          </w:p>
        </w:tc>
        <w:tc>
          <w:tcPr>
            <w:tcW w:type="dxa" w:w="28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 "← Back to submission"</w:t>
            </w:r>
          </w:p>
        </w:tc>
        <w:tc>
          <w:tcPr>
            <w:tcW w:type="dxa" w:w="44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 to desk detail</w:t>
            </w:r>
          </w:p>
        </w:tc>
        <w:tc>
          <w:tcPr>
            <w:tcW w:type="dxa" w:w="4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3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4.13 Access Control &amp; Data Isolation (SEC)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45"/>
        <w:gridCol w:w="2200"/>
        <w:gridCol w:w="3198"/>
        <w:gridCol w:w="3282"/>
        <w:gridCol w:w="525"/>
        <w:gridCol w:w="1288"/>
      </w:tblGrid>
      <w:tr>
        <w:trPr>
          <w:cantSplit/>
          <w:tblHeader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SEC-01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Cross-seller view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submission URL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/submissions/{id}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 in as SELLER2, open that URL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found / error; no data shown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SEC-02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Cross-seller wizard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draft id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SELLER2 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/wizard/{id}/2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found / redirected; draft unchanged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SEC-03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cannot see audit page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/submissions/{id}/audit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/dashboard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SEC-04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cannot post messages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ADMIN1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a thread (if reachable)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message input shown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SEC-05</w:t>
            </w:r>
          </w:p>
        </w:tc>
        <w:tc>
          <w:tcPr>
            <w:tcW w:type="dxa" w:w="25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</w:t>
            </w:r>
          </w:p>
        </w:tc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web URL with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http://</w:t>
            </w:r>
          </w:p>
        </w:tc>
        <w:tc>
          <w:tcPr>
            <w:tcW w:type="dxa" w:w="32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Redirected to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https://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padlock shown</w:t>
            </w:r>
          </w:p>
        </w:tc>
        <w:tc>
          <w:tcPr>
            <w:tcW w:type="dxa" w:w="5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4.14 End-to-End Scenarios (E2E)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"/>
        <w:gridCol w:w="2032"/>
        <w:gridCol w:w="4722"/>
        <w:gridCol w:w="4722"/>
        <w:gridCol w:w="472"/>
        <w:gridCol w:w="1155"/>
      </w:tblGrid>
      <w:tr>
        <w:trPr>
          <w:cantSplit/>
          <w:tblHeader/>
        </w:trPr>
        <w:tc>
          <w:tcPr>
            <w:tcW w:type="dxa" w:w="5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4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1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5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E2E-01</w:t>
            </w:r>
          </w:p>
        </w:tc>
        <w:tc>
          <w:tcPr>
            <w:tcW w:type="dxa" w:w="20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Happy path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submits VIN A with 8 photos → DESK1 values it, sends offer → SELLER1 accepts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step's notifications and emails arrive; final status Accepted on dashboard, queue and detail; audit shows Submitted → Offer sent → Offer accepted</w:t>
            </w:r>
          </w:p>
        </w:tc>
        <w:tc>
          <w:tcPr>
            <w:tcW w:type="dxa" w:w="4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E2E-02</w:t>
            </w:r>
          </w:p>
        </w:tc>
        <w:tc>
          <w:tcPr>
            <w:tcW w:type="dxa" w:w="20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Negotiation loop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SELLER2 submits VIN B → desk offers $10,000 → seller counters $11,500 → desk declines counter, sends $11,000 (v3) → seller accepts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Versions increment; each superseded offer no longer actionable; final Accepted at $11,000</w:t>
            </w:r>
          </w:p>
        </w:tc>
        <w:tc>
          <w:tcPr>
            <w:tcW w:type="dxa" w:w="4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E2E-03</w:t>
            </w:r>
          </w:p>
        </w:tc>
        <w:tc>
          <w:tcPr>
            <w:tcW w:type="dxa" w:w="20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ends trade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SELLER1 submits VIN C → desk sends offer → desk clicks End negotiation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Seller sees "Trade declined"; no further actions possible on either side</w:t>
            </w:r>
          </w:p>
        </w:tc>
        <w:tc>
          <w:tcPr>
            <w:tcW w:type="dxa" w:w="4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5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E2E-04</w:t>
            </w:r>
          </w:p>
        </w:tc>
        <w:tc>
          <w:tcPr>
            <w:tcW w:type="dxa" w:w="203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user onboarding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invites a seller → seller signs in with temp password → changes password → submits a trade-in</w:t>
            </w:r>
          </w:p>
        </w:tc>
        <w:tc>
          <w:tcPr>
            <w:tcW w:type="dxa" w:w="47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step succeeds in order</w:t>
            </w:r>
          </w:p>
        </w:tc>
        <w:tc>
          <w:tcPr>
            <w:tcW w:type="dxa" w:w="4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4.15 Non-Functional Checks (NFR)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"/>
        <w:gridCol w:w="2578"/>
        <w:gridCol w:w="4153"/>
        <w:gridCol w:w="4288"/>
        <w:gridCol w:w="569"/>
        <w:gridCol w:w="1396"/>
      </w:tblGrid>
      <w:tr>
        <w:trPr>
          <w:cantSplit/>
          <w:tblHeader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 / Defect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NFR-01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&lt;RENDER_API&gt;/health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{"status":"ok"}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NFR-02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 — seller flow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375 px (or a phone), complete WIZ steps 1–6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controls usable; no horizontal page scroll; camera capture works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NFR-03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 — desk &amp; admin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375 px, open queue, detail, admin users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Usable without horizontal page scroll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NFR-04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Cross-browser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Repeat AUTH-02, WIZ-07, WIZ-35, OFFER-11 in Chrome, Safari, Firefox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results in all browsers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NFR-05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Deep link refresh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</w:t>
            </w:r>
            <w:r>
              <w:rPr>
                <w:rFonts w:ascii="Calibri" w:cs="Calibri" w:eastAsia="Calibri" w:hAnsi="Calibri"/>
                <w:color w:val="1F4E79"/>
                <w:sz w:val="17"/>
                <w:szCs w:val="17"/>
              </w:rPr>
              <w:t xml:space="preserve">/desk/submissions/{id}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press refresh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reloads correctly (no 404)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NFR-06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 limit (watch item)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Reload any page rapidly ~30 times within 15 minutes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 item: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sign-in/refresh may be blocked by the auth rate limit. Record if users get signed out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NFR-07</w:t>
            </w:r>
          </w:p>
        </w:tc>
        <w:tc>
          <w:tcPr>
            <w:tcW w:type="dxa" w:w="25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Cold start</w:t>
            </w:r>
          </w:p>
        </w:tc>
        <w:tc>
          <w:tcPr>
            <w:tcW w:type="dxa" w:w="41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After 15+ min idle, sign in</w:t>
            </w:r>
          </w:p>
        </w:tc>
        <w:tc>
          <w:tcPr>
            <w:tcW w:type="dxa" w:w="428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Sign-in eventually succeeds; note delay</w:t>
            </w:r>
          </w:p>
        </w:tc>
        <w:tc>
          <w:tcPr>
            <w:tcW w:type="dxa" w:w="5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9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Known Issues / Watch List</w:t>
      </w:r>
    </w:p>
    <w:p>
      <w:pPr>
        <w:spacing w:after="120"/>
      </w:pPr>
      <w:r>
        <w:t xml:space="preserve">These were identified during code review. Test cases marked </w:t>
      </w:r>
      <w:r>
        <w:rPr>
          <w:b/>
          <w:bCs/>
        </w:rPr>
        <w:t xml:space="preserve">watch item</w:t>
      </w:r>
      <w:r>
        <w:t xml:space="preserve"> cover them. Record the observed behaviour and raise a defect if confirmed.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372"/>
        <w:gridCol w:w="7425"/>
        <w:gridCol w:w="2976"/>
      </w:tblGrid>
      <w:tr>
        <w:trPr>
          <w:cantSplit/>
          <w:tblHeader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Related cases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Valuation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valuation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may clear internal notes;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Save notes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may undo unsaved valuation edits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DESK-12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Saving an unchanged pending user can activate them without the approval email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ADM-15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 server validation errors show only "Something went wrong. Please try again."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REG-05, REG-06, WIZ-12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Dealership name and license number are labelled "(optional)" but are required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REG-06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Offers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Expired offers still show Accept/Decline buttons; clicking returns "This offer has expired"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OFFER-13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Offers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offer can be sent with an expiry date in the past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OFFER-14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 notification links lead to desk pages that redirect admins away; desk users' "new seller registration" links lead to an admin page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NOTIF-08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Sessions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 rate limit (30 requests / 15 min / IP) includes the refresh on every page load; offices sharing one IP may be affected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NFR-06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Reject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have no confirmation dialog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ADM-05, ADM-11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Lists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 shows max 50 rows (search covers only those); dashboard max 10; admin list unpaginated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DASH-09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23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Offers (API)</w:t>
            </w:r>
          </w:p>
        </w:tc>
        <w:tc>
          <w:tcPr>
            <w:tcW w:type="dxa" w:w="74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API does not stop a party acting on its own offer (e.g. desk accepting its own offer via direct API call). Not reachable through the normal UI</w:t>
            </w:r>
          </w:p>
        </w:tc>
        <w:tc>
          <w:tcPr>
            <w:tcW w:type="dxa" w:w="2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Appendices</w:t>
      </w:r>
    </w:p>
    <w:p>
      <w:pPr>
        <w:pStyle w:val="Heading2"/>
      </w:pPr>
      <w:r>
        <w:t xml:space="preserve">Appendix A — Submission status lifecycle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new (Draft) ──submit──▶ submitted (New) ──desk sends offer──▶ offer_sent (Offer sent)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▲                                      │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                                   ├─ seller accepts ──▶ accepted   (final)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├──────── seller counters ◀────────────┤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                                   └─ seller declines ──▶ declined  (final)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desk declines counter ───┘      desk accepts counter ──▶ accepted (final)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Any non-final state ── desk "End negotiation" ──▶ declined (final)</w:t>
      </w:r>
    </w:p>
    <w:p>
      <w:pPr>
        <w:shd w:fill="F2F5F8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Draft ── delete ──▶ removed</w:t>
      </w:r>
    </w:p>
    <w:p/>
    <w:p>
      <w:pPr>
        <w:spacing w:after="120"/>
      </w:pPr>
      <w:r>
        <w:t xml:space="preserve">Offer statuses: </w:t>
      </w:r>
      <w:r>
        <w:rPr>
          <w:rFonts w:ascii="Consolas" w:cs="Consolas" w:eastAsia="Consolas" w:hAnsi="Consolas"/>
          <w:color w:val="1F4E79"/>
        </w:rPr>
        <w:t xml:space="preserve">pending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accepted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declined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superseded</w:t>
      </w:r>
      <w:r>
        <w:t xml:space="preserve"> (replaced by a newer offer or counter).</w:t>
      </w:r>
    </w:p>
    <w:p>
      <w:pPr>
        <w:pStyle w:val="Heading2"/>
      </w:pPr>
      <w:r>
        <w:t xml:space="preserve">Appendix B — Defect log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421"/>
        <w:gridCol w:w="521"/>
        <w:gridCol w:w="1253"/>
        <w:gridCol w:w="2009"/>
        <w:gridCol w:w="1339"/>
        <w:gridCol w:w="1160"/>
        <w:gridCol w:w="1894"/>
        <w:gridCol w:w="1498"/>
        <w:gridCol w:w="1164"/>
      </w:tblGrid>
      <w:tr>
        <w:trPr>
          <w:cantSplit/>
          <w:tblHeader/>
        </w:trPr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Defect ID</w:t>
            </w:r>
          </w:p>
        </w:tc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  <w:tc>
          <w:tcPr>
            <w:tcW w:type="dxa" w:w="20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13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1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8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14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Screenshot</w:t>
            </w:r>
          </w:p>
        </w:tc>
        <w:tc>
          <w:tcPr>
            <w:tcW w:type="dxa" w:w="11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0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0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0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49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1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Appendix C — Test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5"/>
        <w:gridCol w:w="1892"/>
        <w:gridCol w:w="1892"/>
        <w:gridCol w:w="1892"/>
        <w:gridCol w:w="1892"/>
        <w:gridCol w:w="1897"/>
      </w:tblGrid>
      <w:tr>
        <w:trPr>
          <w:cantSplit/>
          <w:tblHeader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Blocked</w:t>
            </w:r>
          </w:p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run</w:t>
            </w:r>
          </w:p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PWD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WIZ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38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QUEUE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MSG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E2E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42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170</w:t>
            </w:r>
          </w:p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Appendix D — Sign-off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1879"/>
        <w:gridCol w:w="2563"/>
        <w:gridCol w:w="1879"/>
        <w:gridCol w:w="4441"/>
      </w:tblGrid>
      <w:tr>
        <w:trPr>
          <w:cantSplit/>
          <w:tblHeader/>
        </w:trPr>
        <w:tc>
          <w:tcPr>
            <w:tcW w:type="dxa" w:w="29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 (Approve / Reject)</w:t>
            </w:r>
          </w:p>
        </w:tc>
      </w:tr>
      <w:tr>
        <w:trPr>
          <w:cantSplit/>
          <w:tblHeader w:val="off"/>
        </w:trPr>
        <w:tc>
          <w:tcPr>
            <w:tcW w:type="dxa" w:w="29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Tester</w:t>
            </w:r>
          </w:p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29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29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Development lead</w:t>
            </w:r>
          </w:p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Comments:</w:t>
      </w:r>
    </w:p>
    <w:p>
      <w:pPr>
        <w:pBdr>
          <w:bottom w:val="single" w:color="888888" w:sz="6" w:space="1"/>
        </w:pBdr>
        <w:spacing w:after="240"/>
      </w:pPr>
    </w:p>
    <w:p>
      <w:pPr>
        <w:pBdr>
          <w:bottom w:val="single" w:color="888888" w:sz="6" w:space="1"/>
        </w:pBdr>
        <w:spacing w:after="240"/>
      </w:pPr>
    </w:p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SourceTheVIN — Functional Test Plan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0B2545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SourceTheVIN — Functional Test Plan</dc:title>
  <dc:creator>Un-named</dc:creator>
  <cp:lastModifiedBy>Un-named</cp:lastModifiedBy>
  <cp:revision>1</cp:revision>
  <dcterms:created xsi:type="dcterms:W3CDTF">2026-10-05T03:55:14.270Z</dcterms:created>
  <dcterms:modified xsi:type="dcterms:W3CDTF">2026-10-05T03:55:14.271Z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