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A9BFA" w14:textId="1641A59B" w:rsidR="00C6554A" w:rsidRPr="009679B1" w:rsidRDefault="00C6554A" w:rsidP="00C6554A">
      <w:pPr>
        <w:pStyle w:val="Foto"/>
        <w:rPr>
          <w:noProof/>
        </w:rPr>
      </w:pPr>
    </w:p>
    <w:p w14:paraId="583ED335" w14:textId="300BFDAB" w:rsidR="00C6554A" w:rsidRPr="009679B1" w:rsidRDefault="00F07CFB" w:rsidP="00C6554A">
      <w:pPr>
        <w:pStyle w:val="Ttulo"/>
        <w:rPr>
          <w:noProof/>
        </w:rPr>
      </w:pPr>
      <w:r>
        <w:rPr>
          <w:noProof/>
        </w:rPr>
        <w:t>Planificacion de Proyectos</w:t>
      </w:r>
    </w:p>
    <w:p w14:paraId="7D398F29" w14:textId="0F721199" w:rsidR="00C6554A" w:rsidRPr="009679B1" w:rsidRDefault="00F07CFB" w:rsidP="00C6554A">
      <w:pPr>
        <w:pStyle w:val="Subttulo"/>
        <w:rPr>
          <w:noProof/>
        </w:rPr>
      </w:pPr>
      <w:r>
        <w:rPr>
          <w:noProof/>
        </w:rPr>
        <w:t>Eva2</w:t>
      </w:r>
    </w:p>
    <w:p w14:paraId="24362237" w14:textId="511D9E45" w:rsidR="00C6554A" w:rsidRDefault="00000000" w:rsidP="00C6554A">
      <w:pPr>
        <w:pStyle w:val="Informacindecontacto"/>
        <w:rPr>
          <w:noProof/>
          <w:lang w:bidi="es-ES"/>
        </w:rPr>
      </w:pPr>
      <w:sdt>
        <w:sdtPr>
          <w:rPr>
            <w:noProof/>
          </w:rPr>
          <w:alias w:val="Nombre:"/>
          <w:tag w:val="Nombre:"/>
          <w:id w:val="-2071874759"/>
          <w:placeholder>
            <w:docPart w:val="1894D1E63A0E40D3B4BB0C5BC1CE2A00"/>
          </w:placeholder>
          <w:temporary/>
          <w:showingPlcHdr/>
          <w15:appearance w15:val="hidden"/>
        </w:sdtPr>
        <w:sdtContent>
          <w:r w:rsidR="00C6554A" w:rsidRPr="009679B1">
            <w:rPr>
              <w:noProof/>
              <w:lang w:bidi="es-ES"/>
            </w:rPr>
            <w:t>Nombre</w:t>
          </w:r>
        </w:sdtContent>
      </w:sdt>
      <w:r w:rsidR="00C6554A" w:rsidRPr="009679B1">
        <w:rPr>
          <w:noProof/>
          <w:lang w:bidi="es-ES"/>
        </w:rPr>
        <w:t xml:space="preserve"> </w:t>
      </w:r>
      <w:r w:rsidR="00F07CFB">
        <w:rPr>
          <w:noProof/>
          <w:lang w:bidi="es-ES"/>
        </w:rPr>
        <w:t>Boris Alarcon</w:t>
      </w:r>
      <w:r w:rsidR="00C6554A" w:rsidRPr="009679B1">
        <w:rPr>
          <w:noProof/>
          <w:lang w:bidi="es-ES"/>
        </w:rPr>
        <w:br w:type="page"/>
      </w:r>
    </w:p>
    <w:p w14:paraId="565AB4A8" w14:textId="77777777" w:rsidR="00F07CFB" w:rsidRDefault="00F07CFB" w:rsidP="000647E2">
      <w:pPr>
        <w:pStyle w:val="Informacindecontacto"/>
        <w:jc w:val="left"/>
        <w:rPr>
          <w:noProof/>
          <w:lang w:bidi="es-ES"/>
        </w:rPr>
      </w:pPr>
    </w:p>
    <w:p w14:paraId="2CF23F34" w14:textId="77777777" w:rsidR="00F07CFB" w:rsidRDefault="00F07CFB" w:rsidP="00C6554A">
      <w:pPr>
        <w:pStyle w:val="Informacindecontacto"/>
        <w:rPr>
          <w:noProof/>
          <w:lang w:bidi="es-ES"/>
        </w:rPr>
      </w:pPr>
    </w:p>
    <w:sdt>
      <w:sdtPr>
        <w:rPr>
          <w:lang w:val="es-ES"/>
        </w:rPr>
        <w:id w:val="-12508808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14:paraId="58B99147" w14:textId="00A47E29" w:rsidR="000647E2" w:rsidRDefault="000647E2">
          <w:pPr>
            <w:pStyle w:val="TtuloTDC"/>
          </w:pPr>
          <w:proofErr w:type="spellStart"/>
          <w:r>
            <w:rPr>
              <w:lang w:val="es-ES"/>
            </w:rPr>
            <w:t>Indice</w:t>
          </w:r>
          <w:proofErr w:type="spellEnd"/>
        </w:p>
        <w:p w14:paraId="0B2ABBBA" w14:textId="6132A5A4" w:rsidR="000647E2" w:rsidRDefault="000647E2">
          <w:pPr>
            <w:pStyle w:val="TD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19592" w:history="1">
            <w:r w:rsidRPr="009A49B9">
              <w:rPr>
                <w:rStyle w:val="Hipervnculo"/>
                <w:noProof/>
              </w:rPr>
              <w:t>2 Introducion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081E6" w14:textId="3EA00679" w:rsidR="000647E2" w:rsidRDefault="000647E2">
          <w:pPr>
            <w:pStyle w:val="TDC2"/>
            <w:tabs>
              <w:tab w:val="right" w:leader="dot" w:pos="8296"/>
            </w:tabs>
            <w:rPr>
              <w:noProof/>
            </w:rPr>
          </w:pPr>
          <w:hyperlink w:anchor="_Toc181619593" w:history="1">
            <w:r w:rsidRPr="009A49B9">
              <w:rPr>
                <w:rStyle w:val="Hipervnculo"/>
                <w:noProof/>
              </w:rPr>
              <w:t>3. GESTIÓN DE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184A" w14:textId="471886D8" w:rsidR="000647E2" w:rsidRDefault="000647E2">
          <w:pPr>
            <w:pStyle w:val="TDC2"/>
            <w:tabs>
              <w:tab w:val="right" w:leader="dot" w:pos="8296"/>
            </w:tabs>
            <w:rPr>
              <w:noProof/>
            </w:rPr>
          </w:pPr>
          <w:hyperlink w:anchor="_Toc181619594" w:history="1">
            <w:r w:rsidRPr="009A49B9">
              <w:rPr>
                <w:rStyle w:val="Hipervnculo"/>
                <w:noProof/>
              </w:rPr>
              <w:t>4. GESTIÓN DE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B083" w14:textId="078256D7" w:rsidR="000647E2" w:rsidRDefault="000647E2">
          <w:pPr>
            <w:pStyle w:val="TDC2"/>
            <w:tabs>
              <w:tab w:val="right" w:leader="dot" w:pos="8296"/>
            </w:tabs>
            <w:rPr>
              <w:noProof/>
            </w:rPr>
          </w:pPr>
          <w:hyperlink w:anchor="_Toc181619595" w:history="1">
            <w:r w:rsidRPr="009A49B9">
              <w:rPr>
                <w:rStyle w:val="Hipervnculo"/>
                <w:noProof/>
              </w:rPr>
              <w:t>5. GESTIÓN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90E4" w14:textId="44980D7F" w:rsidR="000647E2" w:rsidRDefault="000647E2">
          <w:pPr>
            <w:pStyle w:val="TDC2"/>
            <w:tabs>
              <w:tab w:val="right" w:leader="dot" w:pos="8296"/>
            </w:tabs>
            <w:rPr>
              <w:noProof/>
            </w:rPr>
          </w:pPr>
          <w:hyperlink w:anchor="_Toc181619596" w:history="1">
            <w:r w:rsidRPr="009A49B9">
              <w:rPr>
                <w:rStyle w:val="Hipervnculo"/>
                <w:noProof/>
              </w:rPr>
              <w:t>6. GESTIÓN DE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76C0B" w14:textId="3241541C" w:rsidR="000647E2" w:rsidRDefault="000647E2">
          <w:pPr>
            <w:pStyle w:val="TDC2"/>
            <w:tabs>
              <w:tab w:val="right" w:leader="dot" w:pos="8296"/>
            </w:tabs>
            <w:rPr>
              <w:noProof/>
            </w:rPr>
          </w:pPr>
          <w:hyperlink w:anchor="_Toc181619597" w:history="1">
            <w:r w:rsidRPr="009A49B9">
              <w:rPr>
                <w:rStyle w:val="Hipervnculo"/>
                <w:noProof/>
              </w:rPr>
              <w:t>7. GESTIÓN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CD85" w14:textId="15EC4428" w:rsidR="000647E2" w:rsidRDefault="000647E2">
          <w:pPr>
            <w:pStyle w:val="TDC2"/>
            <w:tabs>
              <w:tab w:val="right" w:leader="dot" w:pos="8296"/>
            </w:tabs>
            <w:rPr>
              <w:noProof/>
            </w:rPr>
          </w:pPr>
          <w:hyperlink w:anchor="_Toc181619598" w:history="1">
            <w:r w:rsidRPr="009A49B9">
              <w:rPr>
                <w:rStyle w:val="Hipervnculo"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33F8" w14:textId="1A217A65" w:rsidR="000647E2" w:rsidRDefault="000647E2">
          <w:pPr>
            <w:pStyle w:val="TDC2"/>
            <w:tabs>
              <w:tab w:val="right" w:leader="dot" w:pos="8296"/>
            </w:tabs>
            <w:rPr>
              <w:noProof/>
            </w:rPr>
          </w:pPr>
          <w:hyperlink w:anchor="_Toc181619599" w:history="1">
            <w:r w:rsidRPr="009A49B9">
              <w:rPr>
                <w:rStyle w:val="Hipervnculo"/>
                <w:noProof/>
              </w:rPr>
              <w:t>9.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3053" w14:textId="11614731" w:rsidR="000647E2" w:rsidRDefault="000647E2">
          <w:r>
            <w:rPr>
              <w:b/>
              <w:bCs/>
            </w:rPr>
            <w:fldChar w:fldCharType="end"/>
          </w:r>
        </w:p>
      </w:sdtContent>
    </w:sdt>
    <w:p w14:paraId="226408E3" w14:textId="77777777" w:rsidR="00F07CFB" w:rsidRDefault="00F07CFB" w:rsidP="000647E2">
      <w:pPr>
        <w:pStyle w:val="Informacindecontacto"/>
        <w:jc w:val="left"/>
        <w:rPr>
          <w:noProof/>
          <w:lang w:bidi="es-ES"/>
        </w:rPr>
      </w:pPr>
    </w:p>
    <w:p w14:paraId="41493E3C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462694D2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08591383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3F4F3643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54069C77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441AF5BA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2C83812F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2C0A1357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78393659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45DE98EF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4EBA092E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3FD0630A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62F21019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410FA495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2BB5A7C5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475B6DEC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7EB05673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411E43BF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14030D84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7374C2C2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4DE83911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5DA35514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549F1A96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02D21910" w14:textId="77777777" w:rsidR="00F07CFB" w:rsidRDefault="00F07CFB" w:rsidP="00C6554A">
      <w:pPr>
        <w:pStyle w:val="Informacindecontacto"/>
        <w:rPr>
          <w:noProof/>
          <w:lang w:bidi="es-ES"/>
        </w:rPr>
      </w:pPr>
    </w:p>
    <w:p w14:paraId="4D74DD8E" w14:textId="77777777" w:rsidR="00F07CFB" w:rsidRDefault="00F07CFB" w:rsidP="00C6554A">
      <w:pPr>
        <w:pStyle w:val="Ttulo1"/>
        <w:rPr>
          <w:noProof/>
        </w:rPr>
      </w:pPr>
    </w:p>
    <w:p w14:paraId="4BCB5772" w14:textId="3273F34A" w:rsidR="00C6554A" w:rsidRPr="009679B1" w:rsidRDefault="00F07CFB" w:rsidP="00C6554A">
      <w:pPr>
        <w:pStyle w:val="Ttulo1"/>
        <w:rPr>
          <w:noProof/>
        </w:rPr>
      </w:pPr>
      <w:bookmarkStart w:id="0" w:name="_Toc181619592"/>
      <w:r>
        <w:rPr>
          <w:noProof/>
        </w:rPr>
        <w:t>2 Introducion</w:t>
      </w:r>
      <w:bookmarkEnd w:id="0"/>
    </w:p>
    <w:p w14:paraId="126A8D5B" w14:textId="78A8BE45" w:rsidR="00C6554A" w:rsidRPr="009679B1" w:rsidRDefault="00F07CFB" w:rsidP="00F07CFB">
      <w:pPr>
        <w:pStyle w:val="Listaconvietas"/>
        <w:numPr>
          <w:ilvl w:val="0"/>
          <w:numId w:val="0"/>
        </w:numPr>
        <w:rPr>
          <w:noProof/>
        </w:rPr>
      </w:pPr>
      <w:r w:rsidRPr="00F07CFB">
        <w:rPr>
          <w:noProof/>
        </w:rPr>
        <w:t>El proyecto de implementación de una intranet corporativa busca unificar el acceso a información relevante entre las distintas unidades de negocio del holding Supersonic. Esta plataforma será fundamental para fomentar una cultura organizativa cohesiva, mejorar la colaboración y optimizar los procesos internos. La intranet se desarrollará utilizando SharePoint, con almacenamiento en la nube, y se espera que reemplace las intranets individuales existentes en cada unidad.</w:t>
      </w:r>
    </w:p>
    <w:p w14:paraId="1CBD8F63" w14:textId="00903810" w:rsidR="00C6554A" w:rsidRPr="009679B1" w:rsidRDefault="00F07CFB" w:rsidP="00C6554A">
      <w:pPr>
        <w:pStyle w:val="Ttulo2"/>
        <w:rPr>
          <w:noProof/>
        </w:rPr>
      </w:pPr>
      <w:bookmarkStart w:id="1" w:name="_Toc181619593"/>
      <w:r>
        <w:rPr>
          <w:noProof/>
        </w:rPr>
        <w:t>3</w:t>
      </w:r>
      <w:r w:rsidRPr="00F07CFB">
        <w:rPr>
          <w:noProof/>
        </w:rPr>
        <w:t>. GESTIÓN DE ALCANCE</w:t>
      </w:r>
      <w:bookmarkEnd w:id="1"/>
    </w:p>
    <w:p w14:paraId="5091FAEF" w14:textId="53B53543" w:rsidR="00F07CFB" w:rsidRPr="00F07CFB" w:rsidRDefault="00F07CFB" w:rsidP="00F07CFB">
      <w:pPr>
        <w:rPr>
          <w:b/>
          <w:bCs/>
          <w:noProof/>
          <w:lang w:val="es-CL"/>
        </w:rPr>
      </w:pPr>
      <w:r w:rsidRPr="00F07CFB">
        <w:rPr>
          <w:b/>
          <w:bCs/>
          <w:noProof/>
          <w:lang w:val="es-CL"/>
        </w:rPr>
        <w:t>3.1 Documento de Requisitos</w:t>
      </w:r>
    </w:p>
    <w:p w14:paraId="0B547819" w14:textId="77777777" w:rsidR="00F07CFB" w:rsidRPr="00F07CFB" w:rsidRDefault="00F07CFB" w:rsidP="00F07CFB">
      <w:pPr>
        <w:rPr>
          <w:noProof/>
          <w:lang w:val="es-CL"/>
        </w:rPr>
      </w:pPr>
      <w:r w:rsidRPr="00F07CFB">
        <w:rPr>
          <w:noProof/>
          <w:lang w:val="es-CL"/>
        </w:rPr>
        <w:t>El documento de requisitos incluye:</w:t>
      </w:r>
    </w:p>
    <w:p w14:paraId="428FFF52" w14:textId="77777777" w:rsidR="00F07CFB" w:rsidRPr="00F07CFB" w:rsidRDefault="00F07CFB" w:rsidP="00F07CFB">
      <w:pPr>
        <w:numPr>
          <w:ilvl w:val="0"/>
          <w:numId w:val="16"/>
        </w:numPr>
        <w:rPr>
          <w:noProof/>
          <w:lang w:val="es-CL"/>
        </w:rPr>
      </w:pPr>
      <w:r w:rsidRPr="00F07CFB">
        <w:rPr>
          <w:b/>
          <w:bCs/>
          <w:noProof/>
          <w:lang w:val="es-CL"/>
        </w:rPr>
        <w:t>Accesibilidad</w:t>
      </w:r>
      <w:r w:rsidRPr="00F07CFB">
        <w:rPr>
          <w:noProof/>
          <w:lang w:val="es-CL"/>
        </w:rPr>
        <w:t>: La intranet debe ser accesible desde cualquier dispositivo con conexión a internet.</w:t>
      </w:r>
    </w:p>
    <w:p w14:paraId="2942B506" w14:textId="77777777" w:rsidR="00F07CFB" w:rsidRPr="00F07CFB" w:rsidRDefault="00F07CFB" w:rsidP="00F07CFB">
      <w:pPr>
        <w:numPr>
          <w:ilvl w:val="0"/>
          <w:numId w:val="16"/>
        </w:numPr>
        <w:rPr>
          <w:noProof/>
          <w:lang w:val="es-CL"/>
        </w:rPr>
      </w:pPr>
      <w:r w:rsidRPr="00F07CFB">
        <w:rPr>
          <w:b/>
          <w:bCs/>
          <w:noProof/>
          <w:lang w:val="es-CL"/>
        </w:rPr>
        <w:t>Autenticación</w:t>
      </w:r>
      <w:r w:rsidRPr="00F07CFB">
        <w:rPr>
          <w:noProof/>
          <w:lang w:val="es-CL"/>
        </w:rPr>
        <w:t>: Sistema de autenticación seguro y confiable para usuarios.</w:t>
      </w:r>
    </w:p>
    <w:p w14:paraId="7F275E8C" w14:textId="77777777" w:rsidR="00F07CFB" w:rsidRPr="00F07CFB" w:rsidRDefault="00F07CFB" w:rsidP="00F07CFB">
      <w:pPr>
        <w:numPr>
          <w:ilvl w:val="0"/>
          <w:numId w:val="16"/>
        </w:numPr>
        <w:rPr>
          <w:noProof/>
          <w:lang w:val="es-CL"/>
        </w:rPr>
      </w:pPr>
      <w:r w:rsidRPr="00F07CFB">
        <w:rPr>
          <w:b/>
          <w:bCs/>
          <w:noProof/>
          <w:lang w:val="es-CL"/>
        </w:rPr>
        <w:t>Contenido</w:t>
      </w:r>
      <w:r w:rsidRPr="00F07CFB">
        <w:rPr>
          <w:noProof/>
          <w:lang w:val="es-CL"/>
        </w:rPr>
        <w:t>: Debe incluir documentos, políticas, formularios y un directorio de empleados.</w:t>
      </w:r>
    </w:p>
    <w:p w14:paraId="246329FB" w14:textId="77777777" w:rsidR="00F07CFB" w:rsidRPr="00F07CFB" w:rsidRDefault="00F07CFB" w:rsidP="00F07CFB">
      <w:pPr>
        <w:numPr>
          <w:ilvl w:val="0"/>
          <w:numId w:val="16"/>
        </w:numPr>
        <w:rPr>
          <w:noProof/>
          <w:lang w:val="es-CL"/>
        </w:rPr>
      </w:pPr>
      <w:r w:rsidRPr="00F07CFB">
        <w:rPr>
          <w:b/>
          <w:bCs/>
          <w:noProof/>
          <w:lang w:val="es-CL"/>
        </w:rPr>
        <w:t>Interactividad</w:t>
      </w:r>
      <w:r w:rsidRPr="00F07CFB">
        <w:rPr>
          <w:noProof/>
          <w:lang w:val="es-CL"/>
        </w:rPr>
        <w:t>: Funcionalidades como foros de discusión y encuestas.</w:t>
      </w:r>
    </w:p>
    <w:p w14:paraId="33D999E5" w14:textId="68076418" w:rsidR="000647E2" w:rsidRDefault="00F07CFB" w:rsidP="000647E2">
      <w:pPr>
        <w:numPr>
          <w:ilvl w:val="0"/>
          <w:numId w:val="16"/>
        </w:numPr>
        <w:rPr>
          <w:noProof/>
          <w:lang w:val="es-CL"/>
        </w:rPr>
      </w:pPr>
      <w:r w:rsidRPr="00F07CFB">
        <w:rPr>
          <w:b/>
          <w:bCs/>
          <w:noProof/>
          <w:lang w:val="es-CL"/>
        </w:rPr>
        <w:t>Mantenimiento</w:t>
      </w:r>
      <w:r w:rsidRPr="00F07CFB">
        <w:rPr>
          <w:noProof/>
          <w:lang w:val="es-CL"/>
        </w:rPr>
        <w:t>: Provisión de herramientas de fácil uso para la actualización de contenido.</w:t>
      </w:r>
    </w:p>
    <w:p w14:paraId="2E9E31CD" w14:textId="05E95AF8" w:rsidR="000647E2" w:rsidRPr="00F07CFB" w:rsidRDefault="000647E2" w:rsidP="000647E2">
      <w:pPr>
        <w:rPr>
          <w:b/>
          <w:bCs/>
          <w:noProof/>
          <w:lang w:val="es-CL"/>
        </w:rPr>
      </w:pPr>
      <w:r>
        <w:rPr>
          <w:b/>
          <w:bCs/>
          <w:noProof/>
          <w:lang w:val="es-CL"/>
        </w:rPr>
        <w:t xml:space="preserve">3.2 </w:t>
      </w:r>
      <w:r w:rsidRPr="000647E2">
        <w:rPr>
          <w:b/>
          <w:bCs/>
          <w:noProof/>
          <w:lang w:val="es-CL"/>
        </w:rPr>
        <w:t>Estructura de Desglose de Trabajo (EDT).</w:t>
      </w:r>
      <w:r>
        <w:rPr>
          <w:b/>
          <w:bCs/>
          <w:noProof/>
          <w:lang w:val="es-CL"/>
        </w:rPr>
        <w:t xml:space="preserve"> Archivo addjunto</w:t>
      </w:r>
    </w:p>
    <w:p w14:paraId="2F288C15" w14:textId="6DA95CD8" w:rsidR="000647E2" w:rsidRDefault="000647E2" w:rsidP="000647E2">
      <w:pPr>
        <w:pStyle w:val="Ttulo2"/>
        <w:rPr>
          <w:noProof/>
        </w:rPr>
      </w:pPr>
      <w:bookmarkStart w:id="2" w:name="_Toc181619594"/>
      <w:r>
        <w:rPr>
          <w:noProof/>
        </w:rPr>
        <w:t>4</w:t>
      </w:r>
      <w:r w:rsidRPr="00F07CFB">
        <w:rPr>
          <w:noProof/>
        </w:rPr>
        <w:t xml:space="preserve">. GESTIÓN DE </w:t>
      </w:r>
      <w:r>
        <w:rPr>
          <w:noProof/>
        </w:rPr>
        <w:t>cronograma</w:t>
      </w:r>
      <w:bookmarkEnd w:id="2"/>
    </w:p>
    <w:p w14:paraId="6C794B7F" w14:textId="77777777" w:rsidR="000647E2" w:rsidRPr="000647E2" w:rsidRDefault="000647E2" w:rsidP="000647E2">
      <w:pPr>
        <w:rPr>
          <w:b/>
          <w:bCs/>
          <w:lang w:val="es-CL"/>
        </w:rPr>
      </w:pPr>
      <w:r w:rsidRPr="000647E2">
        <w:rPr>
          <w:b/>
          <w:bCs/>
          <w:lang w:val="es-CL"/>
        </w:rPr>
        <w:t>4.1 Definición de Actividades</w:t>
      </w:r>
    </w:p>
    <w:p w14:paraId="0452470B" w14:textId="77777777" w:rsidR="000647E2" w:rsidRPr="000647E2" w:rsidRDefault="000647E2" w:rsidP="000647E2">
      <w:pPr>
        <w:rPr>
          <w:lang w:val="es-CL"/>
        </w:rPr>
      </w:pPr>
      <w:r w:rsidRPr="000647E2">
        <w:rPr>
          <w:lang w:val="es-CL"/>
        </w:rPr>
        <w:t>Las actividades del proyecto se organizarán en las siguientes fases:</w:t>
      </w:r>
    </w:p>
    <w:p w14:paraId="637C26DE" w14:textId="77777777" w:rsidR="000647E2" w:rsidRPr="000647E2" w:rsidRDefault="000647E2" w:rsidP="000647E2">
      <w:pPr>
        <w:numPr>
          <w:ilvl w:val="0"/>
          <w:numId w:val="17"/>
        </w:numPr>
        <w:rPr>
          <w:lang w:val="es-CL"/>
        </w:rPr>
      </w:pPr>
      <w:r w:rsidRPr="000647E2">
        <w:rPr>
          <w:b/>
          <w:bCs/>
          <w:lang w:val="es-CL"/>
        </w:rPr>
        <w:t>Inicio del Proyecto</w:t>
      </w:r>
      <w:r w:rsidRPr="000647E2">
        <w:rPr>
          <w:lang w:val="es-CL"/>
        </w:rPr>
        <w:t>: 1 mes</w:t>
      </w:r>
    </w:p>
    <w:p w14:paraId="2CEC037E" w14:textId="77777777" w:rsidR="000647E2" w:rsidRPr="000647E2" w:rsidRDefault="000647E2" w:rsidP="000647E2">
      <w:pPr>
        <w:numPr>
          <w:ilvl w:val="0"/>
          <w:numId w:val="17"/>
        </w:numPr>
        <w:rPr>
          <w:lang w:val="es-CL"/>
        </w:rPr>
      </w:pPr>
      <w:r w:rsidRPr="000647E2">
        <w:rPr>
          <w:b/>
          <w:bCs/>
          <w:lang w:val="es-CL"/>
        </w:rPr>
        <w:t>Planificación</w:t>
      </w:r>
      <w:r w:rsidRPr="000647E2">
        <w:rPr>
          <w:lang w:val="es-CL"/>
        </w:rPr>
        <w:t>: 2 meses</w:t>
      </w:r>
    </w:p>
    <w:p w14:paraId="754EC160" w14:textId="77777777" w:rsidR="000647E2" w:rsidRPr="000647E2" w:rsidRDefault="000647E2" w:rsidP="000647E2">
      <w:pPr>
        <w:numPr>
          <w:ilvl w:val="0"/>
          <w:numId w:val="17"/>
        </w:numPr>
        <w:rPr>
          <w:lang w:val="es-CL"/>
        </w:rPr>
      </w:pPr>
      <w:r w:rsidRPr="000647E2">
        <w:rPr>
          <w:b/>
          <w:bCs/>
          <w:lang w:val="es-CL"/>
        </w:rPr>
        <w:t>Desarrollo</w:t>
      </w:r>
      <w:r w:rsidRPr="000647E2">
        <w:rPr>
          <w:lang w:val="es-CL"/>
        </w:rPr>
        <w:t>: 4 meses</w:t>
      </w:r>
    </w:p>
    <w:p w14:paraId="695D8073" w14:textId="77777777" w:rsidR="000647E2" w:rsidRPr="000647E2" w:rsidRDefault="000647E2" w:rsidP="000647E2">
      <w:pPr>
        <w:numPr>
          <w:ilvl w:val="0"/>
          <w:numId w:val="17"/>
        </w:numPr>
        <w:rPr>
          <w:lang w:val="es-CL"/>
        </w:rPr>
      </w:pPr>
      <w:r w:rsidRPr="000647E2">
        <w:rPr>
          <w:b/>
          <w:bCs/>
          <w:lang w:val="es-CL"/>
        </w:rPr>
        <w:t>Pruebas</w:t>
      </w:r>
      <w:r w:rsidRPr="000647E2">
        <w:rPr>
          <w:lang w:val="es-CL"/>
        </w:rPr>
        <w:t>: 2 meses</w:t>
      </w:r>
    </w:p>
    <w:p w14:paraId="4315B04A" w14:textId="77777777" w:rsidR="000647E2" w:rsidRPr="000647E2" w:rsidRDefault="000647E2" w:rsidP="000647E2">
      <w:pPr>
        <w:numPr>
          <w:ilvl w:val="0"/>
          <w:numId w:val="17"/>
        </w:numPr>
        <w:rPr>
          <w:lang w:val="es-CL"/>
        </w:rPr>
      </w:pPr>
      <w:r w:rsidRPr="000647E2">
        <w:rPr>
          <w:b/>
          <w:bCs/>
          <w:lang w:val="es-CL"/>
        </w:rPr>
        <w:t>Implementación</w:t>
      </w:r>
      <w:r w:rsidRPr="000647E2">
        <w:rPr>
          <w:lang w:val="es-CL"/>
        </w:rPr>
        <w:t>: 1 mes</w:t>
      </w:r>
    </w:p>
    <w:p w14:paraId="3218F208" w14:textId="77777777" w:rsidR="000647E2" w:rsidRDefault="000647E2" w:rsidP="000647E2">
      <w:pPr>
        <w:numPr>
          <w:ilvl w:val="0"/>
          <w:numId w:val="17"/>
        </w:numPr>
        <w:rPr>
          <w:lang w:val="es-CL"/>
        </w:rPr>
      </w:pPr>
      <w:r w:rsidRPr="000647E2">
        <w:rPr>
          <w:b/>
          <w:bCs/>
          <w:lang w:val="es-CL"/>
        </w:rPr>
        <w:t>Cierre del Proyecto</w:t>
      </w:r>
      <w:r w:rsidRPr="000647E2">
        <w:rPr>
          <w:lang w:val="es-CL"/>
        </w:rPr>
        <w:t>: 1 mes</w:t>
      </w:r>
    </w:p>
    <w:p w14:paraId="762A7506" w14:textId="77777777" w:rsidR="000647E2" w:rsidRPr="000647E2" w:rsidRDefault="000647E2" w:rsidP="000647E2">
      <w:pPr>
        <w:ind w:left="720"/>
        <w:rPr>
          <w:lang w:val="es-CL"/>
        </w:rPr>
      </w:pPr>
    </w:p>
    <w:p w14:paraId="11704207" w14:textId="1E0FCE5F" w:rsidR="000647E2" w:rsidRDefault="000647E2" w:rsidP="000647E2">
      <w:pPr>
        <w:pStyle w:val="Ttulo2"/>
        <w:rPr>
          <w:noProof/>
        </w:rPr>
      </w:pPr>
      <w:bookmarkStart w:id="3" w:name="_Toc181619595"/>
      <w:r>
        <w:rPr>
          <w:noProof/>
        </w:rPr>
        <w:lastRenderedPageBreak/>
        <w:t>5</w:t>
      </w:r>
      <w:r w:rsidRPr="00F07CFB">
        <w:rPr>
          <w:noProof/>
        </w:rPr>
        <w:t xml:space="preserve">. GESTIÓN DE </w:t>
      </w:r>
      <w:r>
        <w:rPr>
          <w:noProof/>
        </w:rPr>
        <w:t>costos</w:t>
      </w:r>
      <w:bookmarkEnd w:id="3"/>
    </w:p>
    <w:p w14:paraId="67DA2EB8" w14:textId="77777777" w:rsidR="000647E2" w:rsidRPr="000647E2" w:rsidRDefault="000647E2" w:rsidP="000647E2">
      <w:pPr>
        <w:rPr>
          <w:b/>
          <w:bCs/>
          <w:lang w:val="es-CL"/>
        </w:rPr>
      </w:pPr>
      <w:r w:rsidRPr="000647E2">
        <w:rPr>
          <w:b/>
          <w:bCs/>
          <w:lang w:val="es-CL"/>
        </w:rPr>
        <w:t>5.1 Plan de Costos</w:t>
      </w:r>
    </w:p>
    <w:p w14:paraId="383F42E7" w14:textId="77777777" w:rsidR="000647E2" w:rsidRPr="000647E2" w:rsidRDefault="000647E2" w:rsidP="000647E2">
      <w:pPr>
        <w:rPr>
          <w:lang w:val="es-CL"/>
        </w:rPr>
      </w:pPr>
      <w:r w:rsidRPr="000647E2">
        <w:rPr>
          <w:lang w:val="es-CL"/>
        </w:rPr>
        <w:t>Se estima que el costo total del proyecto no debe superar los US$100,000. El desglose de costos es el siguiente:</w:t>
      </w:r>
    </w:p>
    <w:p w14:paraId="6DF66DA2" w14:textId="77777777" w:rsidR="000647E2" w:rsidRPr="000647E2" w:rsidRDefault="000647E2" w:rsidP="000647E2">
      <w:pPr>
        <w:numPr>
          <w:ilvl w:val="0"/>
          <w:numId w:val="19"/>
        </w:numPr>
        <w:rPr>
          <w:lang w:val="es-CL"/>
        </w:rPr>
      </w:pPr>
      <w:r w:rsidRPr="000647E2">
        <w:rPr>
          <w:b/>
          <w:bCs/>
          <w:lang w:val="es-CL"/>
        </w:rPr>
        <w:t>Desarrollo de Software</w:t>
      </w:r>
      <w:r w:rsidRPr="000647E2">
        <w:rPr>
          <w:lang w:val="es-CL"/>
        </w:rPr>
        <w:t>: US$40,000</w:t>
      </w:r>
    </w:p>
    <w:p w14:paraId="21D8D843" w14:textId="77777777" w:rsidR="000647E2" w:rsidRPr="000647E2" w:rsidRDefault="000647E2" w:rsidP="000647E2">
      <w:pPr>
        <w:numPr>
          <w:ilvl w:val="0"/>
          <w:numId w:val="19"/>
        </w:numPr>
        <w:rPr>
          <w:lang w:val="es-CL"/>
        </w:rPr>
      </w:pPr>
      <w:r w:rsidRPr="000647E2">
        <w:rPr>
          <w:b/>
          <w:bCs/>
          <w:lang w:val="es-CL"/>
        </w:rPr>
        <w:t>Infraestructura en la Nube</w:t>
      </w:r>
      <w:r w:rsidRPr="000647E2">
        <w:rPr>
          <w:lang w:val="es-CL"/>
        </w:rPr>
        <w:t>: US$15,000</w:t>
      </w:r>
    </w:p>
    <w:p w14:paraId="16ED5849" w14:textId="77777777" w:rsidR="000647E2" w:rsidRPr="000647E2" w:rsidRDefault="000647E2" w:rsidP="000647E2">
      <w:pPr>
        <w:numPr>
          <w:ilvl w:val="0"/>
          <w:numId w:val="19"/>
        </w:numPr>
        <w:rPr>
          <w:lang w:val="es-CL"/>
        </w:rPr>
      </w:pPr>
      <w:r w:rsidRPr="000647E2">
        <w:rPr>
          <w:b/>
          <w:bCs/>
          <w:lang w:val="es-CL"/>
        </w:rPr>
        <w:t>Capacitación</w:t>
      </w:r>
      <w:r w:rsidRPr="000647E2">
        <w:rPr>
          <w:lang w:val="es-CL"/>
        </w:rPr>
        <w:t>: US$10,000</w:t>
      </w:r>
    </w:p>
    <w:p w14:paraId="2A60A91C" w14:textId="77777777" w:rsidR="000647E2" w:rsidRPr="000647E2" w:rsidRDefault="000647E2" w:rsidP="000647E2">
      <w:pPr>
        <w:numPr>
          <w:ilvl w:val="0"/>
          <w:numId w:val="19"/>
        </w:numPr>
        <w:rPr>
          <w:lang w:val="es-CL"/>
        </w:rPr>
      </w:pPr>
      <w:r w:rsidRPr="000647E2">
        <w:rPr>
          <w:b/>
          <w:bCs/>
          <w:lang w:val="es-CL"/>
        </w:rPr>
        <w:t>Pruebas y Evaluación</w:t>
      </w:r>
      <w:r w:rsidRPr="000647E2">
        <w:rPr>
          <w:lang w:val="es-CL"/>
        </w:rPr>
        <w:t>: US$10,000</w:t>
      </w:r>
    </w:p>
    <w:p w14:paraId="594460AD" w14:textId="77777777" w:rsidR="000647E2" w:rsidRPr="000647E2" w:rsidRDefault="000647E2" w:rsidP="000647E2">
      <w:pPr>
        <w:numPr>
          <w:ilvl w:val="0"/>
          <w:numId w:val="19"/>
        </w:numPr>
        <w:rPr>
          <w:lang w:val="es-CL"/>
        </w:rPr>
      </w:pPr>
      <w:r w:rsidRPr="000647E2">
        <w:rPr>
          <w:b/>
          <w:bCs/>
          <w:lang w:val="es-CL"/>
        </w:rPr>
        <w:t>Contingencias</w:t>
      </w:r>
      <w:r w:rsidRPr="000647E2">
        <w:rPr>
          <w:lang w:val="es-CL"/>
        </w:rPr>
        <w:t>: US$5,000</w:t>
      </w:r>
    </w:p>
    <w:p w14:paraId="2F3DADF5" w14:textId="77777777" w:rsidR="000647E2" w:rsidRPr="000647E2" w:rsidRDefault="000647E2" w:rsidP="000647E2">
      <w:pPr>
        <w:numPr>
          <w:ilvl w:val="0"/>
          <w:numId w:val="19"/>
        </w:numPr>
        <w:rPr>
          <w:lang w:val="es-CL"/>
        </w:rPr>
      </w:pPr>
      <w:r w:rsidRPr="000647E2">
        <w:rPr>
          <w:b/>
          <w:bCs/>
          <w:lang w:val="es-CL"/>
        </w:rPr>
        <w:t>Otros Gastos</w:t>
      </w:r>
      <w:r w:rsidRPr="000647E2">
        <w:rPr>
          <w:lang w:val="es-CL"/>
        </w:rPr>
        <w:t>: US$20,000</w:t>
      </w:r>
    </w:p>
    <w:p w14:paraId="3CB35A61" w14:textId="26F4E989" w:rsidR="000647E2" w:rsidRDefault="000647E2" w:rsidP="000647E2">
      <w:pPr>
        <w:pStyle w:val="Ttulo2"/>
        <w:rPr>
          <w:noProof/>
        </w:rPr>
      </w:pPr>
      <w:bookmarkStart w:id="4" w:name="_Toc181619596"/>
      <w:r>
        <w:rPr>
          <w:noProof/>
        </w:rPr>
        <w:t>6</w:t>
      </w:r>
      <w:r w:rsidRPr="00F07CFB">
        <w:rPr>
          <w:noProof/>
        </w:rPr>
        <w:t xml:space="preserve">. GESTIÓN DE </w:t>
      </w:r>
      <w:r>
        <w:rPr>
          <w:noProof/>
        </w:rPr>
        <w:t>co</w:t>
      </w:r>
      <w:r>
        <w:rPr>
          <w:noProof/>
        </w:rPr>
        <w:t>municaciones</w:t>
      </w:r>
      <w:bookmarkEnd w:id="4"/>
    </w:p>
    <w:p w14:paraId="6A52C79A" w14:textId="77777777" w:rsidR="000647E2" w:rsidRPr="000647E2" w:rsidRDefault="000647E2" w:rsidP="000647E2">
      <w:pPr>
        <w:rPr>
          <w:b/>
          <w:bCs/>
          <w:lang w:val="es-CL"/>
        </w:rPr>
      </w:pPr>
      <w:r w:rsidRPr="000647E2">
        <w:rPr>
          <w:b/>
          <w:bCs/>
          <w:lang w:val="es-CL"/>
        </w:rPr>
        <w:t>6.1 Plan de Gestión de Comunicaciones</w:t>
      </w:r>
    </w:p>
    <w:p w14:paraId="04C044C7" w14:textId="77777777" w:rsidR="000647E2" w:rsidRPr="000647E2" w:rsidRDefault="000647E2" w:rsidP="000647E2">
      <w:pPr>
        <w:numPr>
          <w:ilvl w:val="0"/>
          <w:numId w:val="20"/>
        </w:numPr>
        <w:rPr>
          <w:lang w:val="es-CL"/>
        </w:rPr>
      </w:pPr>
      <w:r w:rsidRPr="000647E2">
        <w:rPr>
          <w:b/>
          <w:bCs/>
          <w:lang w:val="es-CL"/>
        </w:rPr>
        <w:t>Reuniones Semanales</w:t>
      </w:r>
      <w:r w:rsidRPr="000647E2">
        <w:rPr>
          <w:lang w:val="es-CL"/>
        </w:rPr>
        <w:t>: Actualizaciones del progreso del proyecto.</w:t>
      </w:r>
    </w:p>
    <w:p w14:paraId="5F1B33FF" w14:textId="77777777" w:rsidR="000647E2" w:rsidRPr="000647E2" w:rsidRDefault="000647E2" w:rsidP="000647E2">
      <w:pPr>
        <w:numPr>
          <w:ilvl w:val="0"/>
          <w:numId w:val="20"/>
        </w:numPr>
        <w:rPr>
          <w:lang w:val="es-CL"/>
        </w:rPr>
      </w:pPr>
      <w:r w:rsidRPr="000647E2">
        <w:rPr>
          <w:b/>
          <w:bCs/>
          <w:lang w:val="es-CL"/>
        </w:rPr>
        <w:t>Informes Mensuales</w:t>
      </w:r>
      <w:r w:rsidRPr="000647E2">
        <w:rPr>
          <w:lang w:val="es-CL"/>
        </w:rPr>
        <w:t>: Documentación del avance y ajustes necesarios.</w:t>
      </w:r>
    </w:p>
    <w:p w14:paraId="31A6B633" w14:textId="77777777" w:rsidR="000647E2" w:rsidRPr="000647E2" w:rsidRDefault="000647E2" w:rsidP="000647E2">
      <w:pPr>
        <w:numPr>
          <w:ilvl w:val="0"/>
          <w:numId w:val="20"/>
        </w:numPr>
        <w:rPr>
          <w:lang w:val="es-CL"/>
        </w:rPr>
      </w:pPr>
      <w:r w:rsidRPr="000647E2">
        <w:rPr>
          <w:b/>
          <w:bCs/>
          <w:lang w:val="es-CL"/>
        </w:rPr>
        <w:t>Canales de Comunicación</w:t>
      </w:r>
      <w:r w:rsidRPr="000647E2">
        <w:rPr>
          <w:lang w:val="es-CL"/>
        </w:rPr>
        <w:t>: Uso de correos electrónicos, chats y videoconferencias para la coordinación.</w:t>
      </w:r>
    </w:p>
    <w:p w14:paraId="686E73B4" w14:textId="2288D357" w:rsidR="000647E2" w:rsidRDefault="000647E2" w:rsidP="000647E2">
      <w:pPr>
        <w:pStyle w:val="Ttulo2"/>
        <w:rPr>
          <w:noProof/>
        </w:rPr>
      </w:pPr>
      <w:bookmarkStart w:id="5" w:name="_Toc181619597"/>
      <w:r>
        <w:rPr>
          <w:noProof/>
        </w:rPr>
        <w:t>7</w:t>
      </w:r>
      <w:r w:rsidRPr="00F07CFB">
        <w:rPr>
          <w:noProof/>
        </w:rPr>
        <w:t xml:space="preserve">. GESTIÓN DE </w:t>
      </w:r>
      <w:r>
        <w:rPr>
          <w:noProof/>
        </w:rPr>
        <w:t>c</w:t>
      </w:r>
      <w:r>
        <w:rPr>
          <w:noProof/>
        </w:rPr>
        <w:t>alidad</w:t>
      </w:r>
      <w:bookmarkEnd w:id="5"/>
    </w:p>
    <w:p w14:paraId="4EF20AC0" w14:textId="77777777" w:rsidR="000647E2" w:rsidRPr="000647E2" w:rsidRDefault="000647E2" w:rsidP="000647E2">
      <w:pPr>
        <w:rPr>
          <w:b/>
          <w:bCs/>
          <w:lang w:val="es-CL"/>
        </w:rPr>
      </w:pPr>
      <w:r w:rsidRPr="000647E2">
        <w:rPr>
          <w:b/>
          <w:bCs/>
          <w:lang w:val="es-CL"/>
        </w:rPr>
        <w:t>7.1 Plan de Gestión de Calidad</w:t>
      </w:r>
    </w:p>
    <w:p w14:paraId="36933D65" w14:textId="77777777" w:rsidR="000647E2" w:rsidRPr="000647E2" w:rsidRDefault="000647E2" w:rsidP="000647E2">
      <w:pPr>
        <w:numPr>
          <w:ilvl w:val="0"/>
          <w:numId w:val="21"/>
        </w:numPr>
        <w:rPr>
          <w:lang w:val="es-CL"/>
        </w:rPr>
      </w:pPr>
      <w:r w:rsidRPr="000647E2">
        <w:rPr>
          <w:b/>
          <w:bCs/>
          <w:lang w:val="es-CL"/>
        </w:rPr>
        <w:t>Estándares de Calidad</w:t>
      </w:r>
      <w:r w:rsidRPr="000647E2">
        <w:rPr>
          <w:lang w:val="es-CL"/>
        </w:rPr>
        <w:t>: Asegurar que el desarrollo siga los estándares de calidad de software.</w:t>
      </w:r>
    </w:p>
    <w:p w14:paraId="49A716C5" w14:textId="77777777" w:rsidR="000647E2" w:rsidRPr="000647E2" w:rsidRDefault="000647E2" w:rsidP="000647E2">
      <w:pPr>
        <w:numPr>
          <w:ilvl w:val="0"/>
          <w:numId w:val="21"/>
        </w:numPr>
        <w:rPr>
          <w:lang w:val="es-CL"/>
        </w:rPr>
      </w:pPr>
      <w:r w:rsidRPr="000647E2">
        <w:rPr>
          <w:b/>
          <w:bCs/>
          <w:lang w:val="es-CL"/>
        </w:rPr>
        <w:t>Revisión de Código</w:t>
      </w:r>
      <w:r w:rsidRPr="000647E2">
        <w:rPr>
          <w:lang w:val="es-CL"/>
        </w:rPr>
        <w:t>: Implementar revisiones de código periódicas.</w:t>
      </w:r>
    </w:p>
    <w:p w14:paraId="2A215D8F" w14:textId="77777777" w:rsidR="000647E2" w:rsidRDefault="000647E2" w:rsidP="000647E2">
      <w:pPr>
        <w:numPr>
          <w:ilvl w:val="0"/>
          <w:numId w:val="21"/>
        </w:numPr>
        <w:rPr>
          <w:lang w:val="es-CL"/>
        </w:rPr>
      </w:pPr>
      <w:proofErr w:type="spellStart"/>
      <w:r w:rsidRPr="000647E2">
        <w:rPr>
          <w:b/>
          <w:bCs/>
          <w:lang w:val="es-CL"/>
        </w:rPr>
        <w:t>Feedback</w:t>
      </w:r>
      <w:proofErr w:type="spellEnd"/>
      <w:r w:rsidRPr="000647E2">
        <w:rPr>
          <w:b/>
          <w:bCs/>
          <w:lang w:val="es-CL"/>
        </w:rPr>
        <w:t xml:space="preserve"> de Usuarios</w:t>
      </w:r>
      <w:r w:rsidRPr="000647E2">
        <w:rPr>
          <w:lang w:val="es-CL"/>
        </w:rPr>
        <w:t>: Recoger retroalimentación de los empleados durante las pruebas.</w:t>
      </w:r>
    </w:p>
    <w:p w14:paraId="578A21D5" w14:textId="77777777" w:rsidR="000647E2" w:rsidRPr="000647E2" w:rsidRDefault="000647E2" w:rsidP="000647E2">
      <w:pPr>
        <w:ind w:left="720"/>
        <w:rPr>
          <w:lang w:val="es-CL"/>
        </w:rPr>
      </w:pPr>
    </w:p>
    <w:p w14:paraId="54C03EE2" w14:textId="36AAB7F4" w:rsidR="000647E2" w:rsidRDefault="000647E2" w:rsidP="000647E2">
      <w:pPr>
        <w:pStyle w:val="Ttulo2"/>
        <w:rPr>
          <w:noProof/>
        </w:rPr>
      </w:pPr>
      <w:bookmarkStart w:id="6" w:name="_Toc181619598"/>
      <w:r>
        <w:rPr>
          <w:noProof/>
        </w:rPr>
        <w:t>8</w:t>
      </w:r>
      <w:r w:rsidRPr="00F07CFB">
        <w:rPr>
          <w:noProof/>
        </w:rPr>
        <w:t xml:space="preserve">. </w:t>
      </w:r>
      <w:r>
        <w:rPr>
          <w:noProof/>
        </w:rPr>
        <w:t>conclusion</w:t>
      </w:r>
      <w:bookmarkEnd w:id="6"/>
    </w:p>
    <w:p w14:paraId="4D475022" w14:textId="4B150DD7" w:rsidR="000647E2" w:rsidRPr="000647E2" w:rsidRDefault="000647E2" w:rsidP="000647E2">
      <w:r w:rsidRPr="000647E2">
        <w:t xml:space="preserve">La implementación de la intranet corporativa representa una oportunidad significativa para </w:t>
      </w:r>
      <w:proofErr w:type="spellStart"/>
      <w:r w:rsidRPr="000647E2">
        <w:t>Supersonic</w:t>
      </w:r>
      <w:proofErr w:type="spellEnd"/>
      <w:r w:rsidRPr="000647E2">
        <w:t>. Al mejorar la comunicación y la eficiencia operativa, se espera que este proyecto contribuya a una cultura organizativa más unificada y efectiva. La planificación cuidadosa y la gestión adecuada de recursos serán claves para el éxito de esta iniciativa.</w:t>
      </w:r>
    </w:p>
    <w:p w14:paraId="575BA979" w14:textId="3ED86954" w:rsidR="000647E2" w:rsidRDefault="000647E2" w:rsidP="000647E2">
      <w:pPr>
        <w:pStyle w:val="Ttulo2"/>
        <w:rPr>
          <w:noProof/>
        </w:rPr>
      </w:pPr>
      <w:bookmarkStart w:id="7" w:name="_Toc181619599"/>
      <w:r>
        <w:rPr>
          <w:noProof/>
        </w:rPr>
        <w:lastRenderedPageBreak/>
        <w:t>9</w:t>
      </w:r>
      <w:r w:rsidRPr="00F07CFB">
        <w:rPr>
          <w:noProof/>
        </w:rPr>
        <w:t xml:space="preserve">. </w:t>
      </w:r>
      <w:r>
        <w:rPr>
          <w:noProof/>
        </w:rPr>
        <w:t>bibliografia</w:t>
      </w:r>
      <w:bookmarkEnd w:id="7"/>
    </w:p>
    <w:p w14:paraId="0E15220F" w14:textId="1719CF55" w:rsidR="000647E2" w:rsidRPr="000647E2" w:rsidRDefault="000647E2" w:rsidP="000647E2">
      <w:pPr>
        <w:rPr>
          <w:lang w:val="es-CL"/>
        </w:rPr>
      </w:pPr>
      <w:r w:rsidRPr="000647E2">
        <w:rPr>
          <w:lang w:val="es-CL"/>
        </w:rPr>
        <w:t xml:space="preserve">Project Management </w:t>
      </w:r>
      <w:proofErr w:type="spellStart"/>
      <w:r w:rsidRPr="000647E2">
        <w:rPr>
          <w:lang w:val="es-CL"/>
        </w:rPr>
        <w:t>Institute</w:t>
      </w:r>
      <w:proofErr w:type="spellEnd"/>
      <w:r w:rsidRPr="000647E2">
        <w:rPr>
          <w:lang w:val="es-CL"/>
        </w:rPr>
        <w:t xml:space="preserve">. (2021). </w:t>
      </w:r>
      <w:r w:rsidRPr="000647E2">
        <w:rPr>
          <w:i/>
          <w:iCs/>
          <w:lang w:val="es-CL"/>
        </w:rPr>
        <w:t xml:space="preserve">A Guide </w:t>
      </w:r>
      <w:proofErr w:type="spellStart"/>
      <w:r w:rsidRPr="000647E2">
        <w:rPr>
          <w:i/>
          <w:iCs/>
          <w:lang w:val="es-CL"/>
        </w:rPr>
        <w:t>to</w:t>
      </w:r>
      <w:proofErr w:type="spellEnd"/>
      <w:r w:rsidRPr="000647E2">
        <w:rPr>
          <w:i/>
          <w:iCs/>
          <w:lang w:val="es-CL"/>
        </w:rPr>
        <w:t xml:space="preserve"> </w:t>
      </w:r>
      <w:proofErr w:type="spellStart"/>
      <w:r w:rsidRPr="000647E2">
        <w:rPr>
          <w:i/>
          <w:iCs/>
          <w:lang w:val="es-CL"/>
        </w:rPr>
        <w:t>the</w:t>
      </w:r>
      <w:proofErr w:type="spellEnd"/>
      <w:r w:rsidRPr="000647E2">
        <w:rPr>
          <w:i/>
          <w:iCs/>
          <w:lang w:val="es-CL"/>
        </w:rPr>
        <w:t xml:space="preserve"> Project Management </w:t>
      </w:r>
      <w:proofErr w:type="spellStart"/>
      <w:r w:rsidRPr="000647E2">
        <w:rPr>
          <w:i/>
          <w:iCs/>
          <w:lang w:val="es-CL"/>
        </w:rPr>
        <w:t>Body</w:t>
      </w:r>
      <w:proofErr w:type="spellEnd"/>
      <w:r w:rsidRPr="000647E2">
        <w:rPr>
          <w:i/>
          <w:iCs/>
          <w:lang w:val="es-CL"/>
        </w:rPr>
        <w:t xml:space="preserve"> </w:t>
      </w:r>
      <w:proofErr w:type="spellStart"/>
      <w:r w:rsidRPr="000647E2">
        <w:rPr>
          <w:i/>
          <w:iCs/>
          <w:lang w:val="es-CL"/>
        </w:rPr>
        <w:t>of</w:t>
      </w:r>
      <w:proofErr w:type="spellEnd"/>
      <w:r w:rsidRPr="000647E2">
        <w:rPr>
          <w:i/>
          <w:iCs/>
          <w:lang w:val="es-CL"/>
        </w:rPr>
        <w:t xml:space="preserve"> </w:t>
      </w:r>
      <w:proofErr w:type="spellStart"/>
      <w:r w:rsidRPr="000647E2">
        <w:rPr>
          <w:i/>
          <w:iCs/>
          <w:lang w:val="es-CL"/>
        </w:rPr>
        <w:t>Knowledge</w:t>
      </w:r>
      <w:proofErr w:type="spellEnd"/>
      <w:r w:rsidRPr="000647E2">
        <w:rPr>
          <w:i/>
          <w:iCs/>
          <w:lang w:val="es-CL"/>
        </w:rPr>
        <w:t xml:space="preserve"> (PMBOK® Guide)</w:t>
      </w:r>
      <w:r w:rsidRPr="000647E2">
        <w:rPr>
          <w:lang w:val="es-CL"/>
        </w:rPr>
        <w:t xml:space="preserve">. </w:t>
      </w:r>
    </w:p>
    <w:p w14:paraId="5BC86162" w14:textId="19239BC3" w:rsidR="000647E2" w:rsidRPr="000647E2" w:rsidRDefault="000647E2" w:rsidP="000647E2">
      <w:pPr>
        <w:rPr>
          <w:lang w:val="es-CL"/>
        </w:rPr>
      </w:pPr>
      <w:r w:rsidRPr="000647E2">
        <w:rPr>
          <w:lang w:val="es-CL"/>
        </w:rPr>
        <w:t xml:space="preserve">Microsoft. (2023). </w:t>
      </w:r>
      <w:r w:rsidRPr="000647E2">
        <w:rPr>
          <w:i/>
          <w:iCs/>
          <w:lang w:val="es-CL"/>
        </w:rPr>
        <w:t xml:space="preserve">SharePoint </w:t>
      </w:r>
      <w:proofErr w:type="spellStart"/>
      <w:r w:rsidRPr="000647E2">
        <w:rPr>
          <w:i/>
          <w:iCs/>
          <w:lang w:val="es-CL"/>
        </w:rPr>
        <w:t>Documentation</w:t>
      </w:r>
      <w:proofErr w:type="spellEnd"/>
      <w:r w:rsidRPr="000647E2">
        <w:rPr>
          <w:lang w:val="es-CL"/>
        </w:rPr>
        <w:t xml:space="preserve">. </w:t>
      </w:r>
    </w:p>
    <w:p w14:paraId="314CC578" w14:textId="2F73BDDC" w:rsidR="000647E2" w:rsidRPr="000647E2" w:rsidRDefault="000647E2" w:rsidP="000647E2">
      <w:pPr>
        <w:rPr>
          <w:lang w:val="es-CL"/>
        </w:rPr>
      </w:pPr>
      <w:r w:rsidRPr="000647E2">
        <w:rPr>
          <w:lang w:val="es-CL"/>
        </w:rPr>
        <w:t xml:space="preserve">Agile Alliance. (2022). </w:t>
      </w:r>
      <w:r w:rsidRPr="000647E2">
        <w:rPr>
          <w:i/>
          <w:iCs/>
          <w:lang w:val="es-CL"/>
        </w:rPr>
        <w:t>Agile Project Management</w:t>
      </w:r>
      <w:r w:rsidRPr="000647E2">
        <w:rPr>
          <w:lang w:val="es-CL"/>
        </w:rPr>
        <w:t xml:space="preserve">. </w:t>
      </w:r>
    </w:p>
    <w:p w14:paraId="2D5ED9F8" w14:textId="160888CD" w:rsidR="000647E2" w:rsidRPr="000647E2" w:rsidRDefault="000647E2" w:rsidP="000647E2">
      <w:r w:rsidRPr="000647E2">
        <w:rPr>
          <w:lang w:val="es-CL"/>
        </w:rPr>
        <w:t xml:space="preserve">Kotter, J. P. (1996). </w:t>
      </w:r>
      <w:proofErr w:type="spellStart"/>
      <w:r w:rsidRPr="000647E2">
        <w:rPr>
          <w:i/>
          <w:iCs/>
          <w:lang w:val="es-CL"/>
        </w:rPr>
        <w:t>Leading</w:t>
      </w:r>
      <w:proofErr w:type="spellEnd"/>
      <w:r w:rsidRPr="000647E2">
        <w:rPr>
          <w:i/>
          <w:iCs/>
          <w:lang w:val="es-CL"/>
        </w:rPr>
        <w:t xml:space="preserve"> Change</w:t>
      </w:r>
      <w:r w:rsidRPr="000647E2">
        <w:rPr>
          <w:lang w:val="es-CL"/>
        </w:rPr>
        <w:t>.</w:t>
      </w:r>
    </w:p>
    <w:p w14:paraId="78B83110" w14:textId="77777777" w:rsidR="000647E2" w:rsidRPr="000647E2" w:rsidRDefault="000647E2" w:rsidP="000647E2"/>
    <w:p w14:paraId="414C90A9" w14:textId="4D265C71" w:rsidR="00000000" w:rsidRPr="009679B1" w:rsidRDefault="00000000" w:rsidP="00F07CFB">
      <w:pPr>
        <w:rPr>
          <w:noProof/>
        </w:rPr>
      </w:pPr>
    </w:p>
    <w:sectPr w:rsidR="002C74C0" w:rsidRPr="009679B1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58377" w14:textId="77777777" w:rsidR="00D26F79" w:rsidRDefault="00D26F79" w:rsidP="00C6554A">
      <w:pPr>
        <w:spacing w:before="0" w:after="0" w:line="240" w:lineRule="auto"/>
      </w:pPr>
      <w:r>
        <w:separator/>
      </w:r>
    </w:p>
  </w:endnote>
  <w:endnote w:type="continuationSeparator" w:id="0">
    <w:p w14:paraId="464E1775" w14:textId="77777777" w:rsidR="00D26F79" w:rsidRDefault="00D26F7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20EA2" w14:textId="77777777" w:rsidR="00000000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CD471" w14:textId="77777777" w:rsidR="00D26F79" w:rsidRDefault="00D26F7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69E2806" w14:textId="77777777" w:rsidR="00D26F79" w:rsidRDefault="00D26F7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D95303"/>
    <w:multiLevelType w:val="multilevel"/>
    <w:tmpl w:val="C0C4B7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10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400" w:hanging="216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  <w:b w:val="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CD42EA7"/>
    <w:multiLevelType w:val="multilevel"/>
    <w:tmpl w:val="05E6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30BB8"/>
    <w:multiLevelType w:val="multilevel"/>
    <w:tmpl w:val="A7BA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99030E"/>
    <w:multiLevelType w:val="multilevel"/>
    <w:tmpl w:val="A1D4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EA5CDD"/>
    <w:multiLevelType w:val="multilevel"/>
    <w:tmpl w:val="8A5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43CCF"/>
    <w:multiLevelType w:val="multilevel"/>
    <w:tmpl w:val="368A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097839">
    <w:abstractNumId w:val="9"/>
  </w:num>
  <w:num w:numId="2" w16cid:durableId="1469544411">
    <w:abstractNumId w:val="8"/>
  </w:num>
  <w:num w:numId="3" w16cid:durableId="1852333217">
    <w:abstractNumId w:val="8"/>
  </w:num>
  <w:num w:numId="4" w16cid:durableId="258564161">
    <w:abstractNumId w:val="9"/>
  </w:num>
  <w:num w:numId="5" w16cid:durableId="920718496">
    <w:abstractNumId w:val="15"/>
  </w:num>
  <w:num w:numId="6" w16cid:durableId="145245734">
    <w:abstractNumId w:val="10"/>
  </w:num>
  <w:num w:numId="7" w16cid:durableId="1403942293">
    <w:abstractNumId w:val="12"/>
  </w:num>
  <w:num w:numId="8" w16cid:durableId="241112237">
    <w:abstractNumId w:val="7"/>
  </w:num>
  <w:num w:numId="9" w16cid:durableId="607929060">
    <w:abstractNumId w:val="6"/>
  </w:num>
  <w:num w:numId="10" w16cid:durableId="307250388">
    <w:abstractNumId w:val="5"/>
  </w:num>
  <w:num w:numId="11" w16cid:durableId="1478450549">
    <w:abstractNumId w:val="4"/>
  </w:num>
  <w:num w:numId="12" w16cid:durableId="1070883776">
    <w:abstractNumId w:val="3"/>
  </w:num>
  <w:num w:numId="13" w16cid:durableId="518081565">
    <w:abstractNumId w:val="2"/>
  </w:num>
  <w:num w:numId="14" w16cid:durableId="426658194">
    <w:abstractNumId w:val="1"/>
  </w:num>
  <w:num w:numId="15" w16cid:durableId="1508789933">
    <w:abstractNumId w:val="0"/>
  </w:num>
  <w:num w:numId="16" w16cid:durableId="1743403567">
    <w:abstractNumId w:val="18"/>
  </w:num>
  <w:num w:numId="17" w16cid:durableId="978076222">
    <w:abstractNumId w:val="16"/>
  </w:num>
  <w:num w:numId="18" w16cid:durableId="1186485620">
    <w:abstractNumId w:val="11"/>
  </w:num>
  <w:num w:numId="19" w16cid:durableId="1236552239">
    <w:abstractNumId w:val="14"/>
  </w:num>
  <w:num w:numId="20" w16cid:durableId="1053961441">
    <w:abstractNumId w:val="13"/>
  </w:num>
  <w:num w:numId="21" w16cid:durableId="20100576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FB"/>
    <w:rsid w:val="000647E2"/>
    <w:rsid w:val="002554CD"/>
    <w:rsid w:val="00293B83"/>
    <w:rsid w:val="002B4294"/>
    <w:rsid w:val="00333D0D"/>
    <w:rsid w:val="003D555A"/>
    <w:rsid w:val="004C049F"/>
    <w:rsid w:val="005000E2"/>
    <w:rsid w:val="0051494E"/>
    <w:rsid w:val="0051785D"/>
    <w:rsid w:val="006A3CE7"/>
    <w:rsid w:val="0089714F"/>
    <w:rsid w:val="009679B1"/>
    <w:rsid w:val="00986062"/>
    <w:rsid w:val="00A11F92"/>
    <w:rsid w:val="00C6554A"/>
    <w:rsid w:val="00CB0705"/>
    <w:rsid w:val="00D26F79"/>
    <w:rsid w:val="00ED7C44"/>
    <w:rsid w:val="00F0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5C0552"/>
  <w15:chartTrackingRefBased/>
  <w15:docId w15:val="{49F5FC72-5D0F-4D1C-954C-2643F983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0647E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647E2"/>
    <w:pPr>
      <w:spacing w:before="240" w:after="0" w:line="259" w:lineRule="auto"/>
      <w:contextualSpacing w:val="0"/>
      <w:outlineLvl w:val="9"/>
    </w:pPr>
    <w:rPr>
      <w:szCs w:val="32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0647E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47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is\AppData\Roaming\Microsoft\Templates\Informe%20del%20alumno%20con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94D1E63A0E40D3B4BB0C5BC1CE2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BE47-1FEC-4804-A665-D5546E913ED2}"/>
      </w:docPartPr>
      <w:docPartBody>
        <w:p w:rsidR="00000000" w:rsidRDefault="00000000">
          <w:pPr>
            <w:pStyle w:val="1894D1E63A0E40D3B4BB0C5BC1CE2A00"/>
          </w:pPr>
          <w:r w:rsidRPr="009679B1">
            <w:rPr>
              <w:noProof/>
              <w:lang w:bidi="es-ES"/>
            </w:rPr>
            <w:t>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73867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05"/>
    <w:rsid w:val="0051494E"/>
    <w:rsid w:val="00C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51524B964C470D95F4864A3ADBB5DD">
    <w:name w:val="3051524B964C470D95F4864A3ADBB5DD"/>
  </w:style>
  <w:style w:type="paragraph" w:customStyle="1" w:styleId="93B8C030E48D4160B48A2B2EB96660B7">
    <w:name w:val="93B8C030E48D4160B48A2B2EB96660B7"/>
  </w:style>
  <w:style w:type="paragraph" w:customStyle="1" w:styleId="1894D1E63A0E40D3B4BB0C5BC1CE2A00">
    <w:name w:val="1894D1E63A0E40D3B4BB0C5BC1CE2A00"/>
  </w:style>
  <w:style w:type="paragraph" w:customStyle="1" w:styleId="B99CB697F0CD4244A451E90BA8558953">
    <w:name w:val="B99CB697F0CD4244A451E90BA8558953"/>
  </w:style>
  <w:style w:type="paragraph" w:customStyle="1" w:styleId="2700BECA2B50433ABC18637F61D9FDCA">
    <w:name w:val="2700BECA2B50433ABC18637F61D9FDCA"/>
  </w:style>
  <w:style w:type="paragraph" w:customStyle="1" w:styleId="CF9A8FB554B4416E93544AB656BE41D1">
    <w:name w:val="CF9A8FB554B4416E93544AB656BE41D1"/>
  </w:style>
  <w:style w:type="paragraph" w:customStyle="1" w:styleId="87E6141E3FE44F1BB034C9486AF06E21">
    <w:name w:val="87E6141E3FE44F1BB034C9486AF06E21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sz w:val="22"/>
      <w:szCs w:val="22"/>
      <w:lang w:val="es-ES" w:eastAsia="en-US"/>
      <w14:ligatures w14:val="none"/>
    </w:rPr>
  </w:style>
  <w:style w:type="paragraph" w:customStyle="1" w:styleId="3E12EEC254FD4B5D8D236C196B19B22B">
    <w:name w:val="3E12EEC254FD4B5D8D236C196B19B22B"/>
  </w:style>
  <w:style w:type="paragraph" w:customStyle="1" w:styleId="E9BB4B4C4B3C4262947539E1841040F0">
    <w:name w:val="E9BB4B4C4B3C4262947539E1841040F0"/>
  </w:style>
  <w:style w:type="paragraph" w:customStyle="1" w:styleId="D8B90BC90B354F6D9D83EB1E527AEA9D">
    <w:name w:val="D8B90BC90B354F6D9D83EB1E527AEA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BA57-5FFA-40D0-8FCA-934E38212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</Template>
  <TotalTime>12</TotalTime>
  <Pages>5</Pages>
  <Words>567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alarcon milla</dc:creator>
  <cp:keywords/>
  <dc:description/>
  <cp:lastModifiedBy>boris alarcon milla</cp:lastModifiedBy>
  <cp:revision>1</cp:revision>
  <dcterms:created xsi:type="dcterms:W3CDTF">2024-11-04T16:13:00Z</dcterms:created>
  <dcterms:modified xsi:type="dcterms:W3CDTF">2024-11-04T16:33:00Z</dcterms:modified>
</cp:coreProperties>
</file>