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 xml:space="preserve">Отчёт по лабораторной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(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практической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работе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</w:rPr>
        <w:t>Тема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Разработка класса </w:t>
      </w:r>
      <w:r>
        <w:rPr>
          <w:rFonts w:ascii="Courier" w:hAnsi="Courier"/>
          <w:sz w:val="26"/>
          <w:szCs w:val="26"/>
          <w:rtl w:val="0"/>
          <w:lang w:val="fr-FR"/>
        </w:rPr>
        <w:t>PC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«Компьютер»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на языке </w:t>
      </w:r>
      <w:r>
        <w:rPr>
          <w:rFonts w:ascii="Times Roman" w:hAnsi="Times Roman"/>
          <w:rtl w:val="0"/>
          <w:lang w:val="pt-PT"/>
        </w:rPr>
        <w:t xml:space="preserve">Java </w:t>
      </w:r>
      <w:r>
        <w:rPr>
          <w:rFonts w:ascii="Times Roman" w:hAnsi="Times Roman" w:hint="default"/>
          <w:rtl w:val="0"/>
          <w:lang w:val="ru-RU"/>
        </w:rPr>
        <w:t>с использованием ООП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базового ввода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вывода и файловых операций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Цель работы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Применение принципов объектно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ориентированного программирования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инкапсуляция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конструкторы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методы класса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статические поля и методы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работа с динамическими массивами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векторами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реализация ввода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вывода данных через консоль и текстовые файлы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Описание реализованного класса 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PC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представленном коде реализован класс </w:t>
      </w:r>
      <w:r>
        <w:rPr>
          <w:rFonts w:ascii="Courier" w:hAnsi="Courier"/>
          <w:sz w:val="26"/>
          <w:szCs w:val="26"/>
          <w:rtl w:val="0"/>
          <w:lang w:val="fr-FR"/>
        </w:rPr>
        <w:t>PC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описывающий сущность «Компьютер» со следующей структурой и возможностями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Поля класса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Инкапсуляция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Все основные поля класса объявлены с модификатором доступа </w:t>
      </w:r>
      <w:r>
        <w:rPr>
          <w:rFonts w:ascii="Courier" w:hAnsi="Courier"/>
          <w:sz w:val="26"/>
          <w:szCs w:val="26"/>
          <w:rtl w:val="0"/>
        </w:rPr>
        <w:t>private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nickName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nl-NL"/>
        </w:rPr>
        <w:t>String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имя владельца компьютера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componentsCount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</w:rPr>
        <w:t>Byte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количество комплектующих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деталей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nameModel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String[]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динамический массив названий и моделей деталей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partWeights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Float[]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— динамический массив весов каждой детали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 кг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releaseYears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Float[]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динамический массив годов выпуска деталей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partPrices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Double[]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динамический массив стоимости деталей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createdCompsCount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static int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en-US"/>
        </w:rPr>
        <w:t>— статическое поле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счётчик количества созданных объектов типа </w:t>
      </w:r>
      <w:r>
        <w:rPr>
          <w:rFonts w:ascii="Courier" w:hAnsi="Courier"/>
          <w:sz w:val="26"/>
          <w:szCs w:val="26"/>
          <w:rtl w:val="0"/>
          <w:lang w:val="fr-FR"/>
        </w:rPr>
        <w:t>PC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Конструкторы класса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Конструктор по умолчанию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pt-PT"/>
        </w:rPr>
        <w:t>PC()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Инициализирует объект со значениями по умолчанию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de-DE"/>
        </w:rPr>
        <w:t>nickName = "NoName"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нулевой размер массивов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инкрементирует счётчик </w:t>
      </w:r>
      <w:r>
        <w:rPr>
          <w:rFonts w:ascii="Courier" w:hAnsi="Courier"/>
          <w:sz w:val="26"/>
          <w:szCs w:val="26"/>
          <w:rtl w:val="0"/>
          <w:lang w:val="en-US"/>
        </w:rPr>
        <w:t>createdCompsCount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Конструктор с параметрами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pt-PT"/>
        </w:rPr>
        <w:t>PC(...)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Принимает имя владельца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количество деталей и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>массива с характеристиками элементов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Выполняет поэлементное копирование данных в массивы объекта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Конструктор копирования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PC(PC prototype)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Создаёт глубокую копию переданного объекта </w:t>
      </w:r>
      <w:r>
        <w:rPr>
          <w:rFonts w:ascii="Courier" w:hAnsi="Courier"/>
          <w:sz w:val="26"/>
          <w:szCs w:val="26"/>
          <w:rtl w:val="0"/>
        </w:rPr>
        <w:t>prototype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Методы доступа и служебная функциональность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Методы чтения и записи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get</w:t>
      </w:r>
      <w:r>
        <w:rPr>
          <w:rFonts w:ascii="Times Roman" w:hAnsi="Times Roman"/>
          <w:b w:val="1"/>
          <w:bCs w:val="1"/>
          <w:rtl w:val="0"/>
        </w:rPr>
        <w:t xml:space="preserve"> /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set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Для получения и изменения приватных полей класса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</w:rPr>
        <w:t>getNickName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setNickName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getNameModel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setPartWeights</w:t>
      </w:r>
      <w:r>
        <w:rPr>
          <w:rFonts w:ascii="Times Roman" w:hAnsi="Times Roman" w:hint="default"/>
          <w:rtl w:val="0"/>
          <w:lang w:val="ru-RU"/>
        </w:rPr>
        <w:t xml:space="preserve"> и др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 xml:space="preserve">а также статический геттер </w:t>
      </w:r>
      <w:r>
        <w:rPr>
          <w:rFonts w:ascii="Courier" w:hAnsi="Courier"/>
          <w:sz w:val="26"/>
          <w:szCs w:val="26"/>
          <w:rtl w:val="0"/>
          <w:lang w:val="en-US"/>
        </w:rPr>
        <w:t>getCreatedCompsCount()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Вывод информации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printInfo()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Выводит в консоль всю техническую информацию о компьютере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владельца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список всех комплектующих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модель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вес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год выпуска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цена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а также рассчитанные общие и средние показатели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Расчётные методы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getTotalPrice()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Возвращает суммарную стоимость всех деталей компьютера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getTotalWeight()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Возвращает суммарный вес всех деталей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getAverageReleaseYear()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Рассчитывает средний арифметический год выпуска деталей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Методы ввода и генерации данных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readFromKeyboard()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Позволяет заполнить все поля объекта данными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вводимыми пользователем с клавиатуры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используется </w:t>
      </w:r>
      <w:r>
        <w:rPr>
          <w:rFonts w:ascii="Courier" w:hAnsi="Courier"/>
          <w:sz w:val="26"/>
          <w:szCs w:val="26"/>
          <w:rtl w:val="0"/>
          <w:lang w:val="en-US"/>
        </w:rPr>
        <w:t>BufferedReader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</w:rPr>
        <w:t xml:space="preserve">Реализована валидация ввода веса деталей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от </w:t>
      </w:r>
      <w:r>
        <w:rPr>
          <w:rFonts w:ascii="Times Roman" w:hAnsi="Times Roman"/>
          <w:rtl w:val="0"/>
        </w:rPr>
        <w:t xml:space="preserve">0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</w:rPr>
        <w:t>кг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fillRandom()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Заполняет поля компьютера случайными значениями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выбор имени владельца из списка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генерация компонентов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весов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годов выпуска и цен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Сравнение и модификация объектов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compareAndUpgradeRelevance(PC other)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Сравнивает вызывающий объект с переданным компьютером по среднему году выпуска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Компьютер с наименьшим средним годом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более старый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обновляется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«апгрейдится»</w:t>
      </w:r>
      <w:r>
        <w:rPr>
          <w:rFonts w:ascii="Times Roman" w:hAnsi="Times Roman"/>
          <w:rtl w:val="0"/>
        </w:rPr>
        <w:t xml:space="preserve">): </w:t>
      </w:r>
      <w:r>
        <w:rPr>
          <w:rFonts w:ascii="Times Roman" w:hAnsi="Times Roman" w:hint="default"/>
          <w:rtl w:val="0"/>
          <w:lang w:val="ru-RU"/>
        </w:rPr>
        <w:t xml:space="preserve">года выпуска его деталей устанавливаются в </w:t>
      </w:r>
      <w:r>
        <w:rPr>
          <w:rFonts w:ascii="Courier" w:hAnsi="Courier"/>
          <w:sz w:val="26"/>
          <w:szCs w:val="26"/>
          <w:rtl w:val="0"/>
        </w:rPr>
        <w:t>2026f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цена каждой детали увеличивается на </w:t>
      </w:r>
      <w:r>
        <w:rPr>
          <w:rFonts w:ascii="Times Roman" w:hAnsi="Times Roman"/>
          <w:rtl w:val="0"/>
          <w:lang w:val="en-US"/>
        </w:rPr>
        <w:t xml:space="preserve">$100. </w:t>
      </w:r>
      <w:r>
        <w:rPr>
          <w:rFonts w:ascii="Times Roman" w:hAnsi="Times Roman" w:hint="default"/>
          <w:rtl w:val="0"/>
          <w:lang w:val="ru-RU"/>
        </w:rPr>
        <w:t>Состояние объекта выводится до и после изменения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compareWeight(PC c1, PC c2)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Times Roman" w:hAnsi="Times Roman" w:hint="default"/>
          <w:i w:val="1"/>
          <w:iCs w:val="1"/>
          <w:rtl w:val="0"/>
          <w:lang w:val="ru-RU"/>
        </w:rPr>
        <w:t>статический метод</w:t>
      </w:r>
      <w:r>
        <w:rPr>
          <w:rFonts w:ascii="Times Roman" w:hAnsi="Times Roman"/>
          <w:i w:val="1"/>
          <w:iCs w:val="1"/>
          <w:rtl w:val="0"/>
        </w:rPr>
        <w:t>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Вычисляет разницу в весе между двумя компьютерами и выводит результат в консоль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Файловый ввод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вывод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Требование на оценку «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10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»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saveToFile(String filename)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Сохраняет все поля объекта в текстовый файл построчно с использованием </w:t>
      </w:r>
      <w:r>
        <w:rPr>
          <w:rFonts w:ascii="Courier" w:hAnsi="Courier"/>
          <w:sz w:val="26"/>
          <w:szCs w:val="26"/>
          <w:rtl w:val="0"/>
          <w:lang w:val="en-US"/>
        </w:rPr>
        <w:t>PrintWriter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Алгоритм работы программы в 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main()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методе </w:t>
      </w:r>
      <w:r>
        <w:rPr>
          <w:rFonts w:ascii="Courier" w:hAnsi="Courier"/>
          <w:sz w:val="26"/>
          <w:szCs w:val="26"/>
          <w:rtl w:val="0"/>
          <w:lang w:val="fr-FR"/>
        </w:rPr>
        <w:t>main()</w:t>
      </w:r>
      <w:r>
        <w:rPr>
          <w:rFonts w:ascii="Times Roman" w:hAnsi="Times Roman" w:hint="default"/>
          <w:rtl w:val="0"/>
          <w:lang w:val="ru-RU"/>
        </w:rPr>
        <w:t xml:space="preserve"> продемонстрированы основные сценарии использования класса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Создание отдельных объектов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Создаётся объект </w:t>
      </w:r>
      <w:r>
        <w:rPr>
          <w:rFonts w:ascii="Courier" w:hAnsi="Courier"/>
          <w:sz w:val="26"/>
          <w:szCs w:val="26"/>
          <w:rtl w:val="0"/>
        </w:rPr>
        <w:t>c1</w:t>
      </w:r>
      <w:r>
        <w:rPr>
          <w:rFonts w:ascii="Times Roman" w:hAnsi="Times Roman" w:hint="default"/>
          <w:rtl w:val="0"/>
          <w:lang w:val="ru-RU"/>
        </w:rPr>
        <w:t xml:space="preserve"> конструктором по умолчанию и заполняется случайными данными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fillRandom()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Создаётся объект </w:t>
      </w:r>
      <w:r>
        <w:rPr>
          <w:rFonts w:ascii="Courier" w:hAnsi="Courier"/>
          <w:sz w:val="26"/>
          <w:szCs w:val="26"/>
          <w:rtl w:val="0"/>
        </w:rPr>
        <w:t>c2</w:t>
      </w:r>
      <w:r>
        <w:rPr>
          <w:rFonts w:ascii="Times Roman" w:hAnsi="Times Roman" w:hint="default"/>
          <w:rtl w:val="0"/>
          <w:lang w:val="ru-RU"/>
        </w:rPr>
        <w:t xml:space="preserve"> с использованием конструктора с параметрами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Формирование массива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сети компов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Создаётся массив </w:t>
      </w:r>
      <w:r>
        <w:rPr>
          <w:rFonts w:ascii="Courier" w:hAnsi="Courier"/>
          <w:sz w:val="26"/>
          <w:szCs w:val="26"/>
          <w:rtl w:val="0"/>
          <w:lang w:val="en-US"/>
        </w:rPr>
        <w:t>network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инициализируемый элементами </w:t>
      </w:r>
      <w:r>
        <w:rPr>
          <w:rFonts w:ascii="Courier" w:hAnsi="Courier"/>
          <w:sz w:val="26"/>
          <w:szCs w:val="26"/>
          <w:rtl w:val="0"/>
        </w:rPr>
        <w:t>c1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c2</w:t>
      </w:r>
      <w:r>
        <w:rPr>
          <w:rFonts w:ascii="Times Roman" w:hAnsi="Times Roman" w:hint="default"/>
          <w:rtl w:val="0"/>
          <w:lang w:val="ru-RU"/>
        </w:rPr>
        <w:t xml:space="preserve"> и новым объектом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созданным через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конструктор копирования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 PC(c2)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В цикле </w:t>
      </w:r>
      <w:r>
        <w:rPr>
          <w:rFonts w:ascii="Courier" w:hAnsi="Courier"/>
          <w:sz w:val="26"/>
          <w:szCs w:val="26"/>
          <w:rtl w:val="0"/>
          <w:lang w:val="en-US"/>
        </w:rPr>
        <w:t>for-each</w:t>
      </w:r>
      <w:r>
        <w:rPr>
          <w:rFonts w:ascii="Times Roman" w:hAnsi="Times Roman" w:hint="default"/>
          <w:rtl w:val="0"/>
          <w:lang w:val="ru-RU"/>
        </w:rPr>
        <w:t xml:space="preserve"> выводится полная техническая информация о каждом компьютере из сети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Сравнение компьютеров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Выполняется сравнение объектов по весу с помощью статического метода </w:t>
      </w:r>
      <w:r>
        <w:rPr>
          <w:rFonts w:ascii="Courier" w:hAnsi="Courier"/>
          <w:sz w:val="26"/>
          <w:szCs w:val="26"/>
          <w:rtl w:val="0"/>
          <w:lang w:val="en-US"/>
        </w:rPr>
        <w:t>PC.compareWeight(c1, c2)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Выполняется сравнение по актуальности и апгрейд устаревшего ПК методом </w:t>
      </w:r>
      <w:r>
        <w:rPr>
          <w:rFonts w:ascii="Courier" w:hAnsi="Courier"/>
          <w:sz w:val="26"/>
          <w:szCs w:val="26"/>
          <w:rtl w:val="0"/>
          <w:lang w:val="en-US"/>
        </w:rPr>
        <w:t>c1.compareAndUpgradeRelevance(c2)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Поиск самого дорогого ПК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Проводится итерация по массиву </w:t>
      </w:r>
      <w:r>
        <w:rPr>
          <w:rFonts w:ascii="Courier" w:hAnsi="Courier"/>
          <w:sz w:val="26"/>
          <w:szCs w:val="26"/>
          <w:rtl w:val="0"/>
          <w:lang w:val="en-US"/>
        </w:rPr>
        <w:t>network</w:t>
      </w:r>
      <w:r>
        <w:rPr>
          <w:rFonts w:ascii="Times Roman" w:hAnsi="Times Roman" w:hint="default"/>
          <w:rtl w:val="0"/>
          <w:lang w:val="ru-RU"/>
        </w:rPr>
        <w:t xml:space="preserve"> для нахождения объекта с максимальным значением </w:t>
      </w:r>
      <w:r>
        <w:rPr>
          <w:rFonts w:ascii="Courier" w:hAnsi="Courier"/>
          <w:sz w:val="26"/>
          <w:szCs w:val="26"/>
          <w:rtl w:val="0"/>
        </w:rPr>
        <w:t>getTotalPrice()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 консоль выводятся имя владельца и общая стоимость самого дорогого компьютера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Сохранение в файл и вывод статического счётчика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Данные объекта </w:t>
      </w:r>
      <w:r>
        <w:rPr>
          <w:rFonts w:ascii="Courier" w:hAnsi="Courier"/>
          <w:sz w:val="26"/>
          <w:szCs w:val="26"/>
          <w:rtl w:val="0"/>
        </w:rPr>
        <w:t>c1</w:t>
      </w:r>
      <w:r>
        <w:rPr>
          <w:rFonts w:ascii="Times Roman" w:hAnsi="Times Roman" w:hint="default"/>
          <w:rtl w:val="0"/>
          <w:lang w:val="ru-RU"/>
        </w:rPr>
        <w:t xml:space="preserve"> сохраняются в текстовый файл </w:t>
      </w:r>
      <w:r>
        <w:rPr>
          <w:rFonts w:ascii="Courier" w:hAnsi="Courier"/>
          <w:sz w:val="26"/>
          <w:szCs w:val="26"/>
          <w:rtl w:val="0"/>
          <w:lang w:val="pt-PT"/>
        </w:rPr>
        <w:t>comp_ivan.txt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Выводится итоговое количество созданных объектов через статическую переменную </w:t>
      </w:r>
      <w:r>
        <w:rPr>
          <w:rFonts w:ascii="Courier" w:hAnsi="Courier"/>
          <w:sz w:val="26"/>
          <w:szCs w:val="26"/>
          <w:rtl w:val="0"/>
          <w:lang w:val="en-US"/>
        </w:rPr>
        <w:t>PC.getCreatedCompsCount()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Выводы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ходе выполнения работы был успешно разработан класс </w:t>
      </w:r>
      <w:r>
        <w:rPr>
          <w:rFonts w:ascii="Courier" w:hAnsi="Courier"/>
          <w:sz w:val="26"/>
          <w:szCs w:val="26"/>
          <w:rtl w:val="0"/>
          <w:lang w:val="fr-FR"/>
        </w:rPr>
        <w:t>PC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удовлетворяющий всем поставленным требованиям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Соблюдены правила инкапсуляции и работы со статическими членами класса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Реализованы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типа конструкторов с динамическим выделением памяти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Добавлены функции вычисления агрегированных параметров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суммарный вес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стоимость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средний год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Реализована логика сравнения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апгрейда и сохранения данных в текстовые файлы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68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0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6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8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0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Заметки"/>
  </w:abstractNum>
  <w:abstractNum w:abstractNumId="5">
    <w:multiLevelType w:val="hybridMultilevel"/>
    <w:styleLink w:val="Заметк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Заметки.0"/>
  </w:abstractNum>
  <w:abstractNum w:abstractNumId="7">
    <w:multiLevelType w:val="hybridMultilevel"/>
    <w:styleLink w:val="Заметки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2"/>
    </w:lvlOverride>
  </w:num>
  <w:num w:numId="11">
    <w:abstractNumId w:val="4"/>
    <w:lvlOverride w:ilvl="0">
      <w:startOverride w:val="4"/>
    </w:lvlOverride>
  </w:num>
  <w:num w:numId="12">
    <w:abstractNumId w:val="4"/>
    <w:lvlOverride w:ilvl="0">
      <w:startOverride w:val="5"/>
    </w:lvlOverride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  <w:style w:type="numbering" w:styleId="Заметки">
    <w:name w:val="Заметки"/>
    <w:pPr>
      <w:numPr>
        <w:numId w:val="6"/>
      </w:numPr>
    </w:pPr>
  </w:style>
  <w:style w:type="numbering" w:styleId="Заметки.0">
    <w:name w:val="Заметки.0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