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11909" w14:textId="7FD73EEA" w:rsidR="00A937B8" w:rsidRPr="00967433" w:rsidRDefault="006E6FA2" w:rsidP="004F1113">
      <w:pPr>
        <w:pStyle w:val="Title"/>
        <w:spacing w:after="0"/>
        <w:jc w:val="both"/>
        <w:rPr>
          <w:b/>
        </w:rPr>
      </w:pPr>
      <w:r>
        <w:rPr>
          <w:b/>
        </w:rPr>
        <w:t>Learn OAuth 2.0 (Udemy)</w:t>
      </w:r>
      <w:r w:rsidR="00456F4B">
        <w:rPr>
          <w:b/>
        </w:rPr>
        <w:t xml:space="preserve"> Notes</w:t>
      </w:r>
    </w:p>
    <w:p w14:paraId="7BC14D17" w14:textId="79793EDB" w:rsidR="00A937B8" w:rsidRDefault="008D2EC9" w:rsidP="008D2EC9">
      <w:pPr>
        <w:pStyle w:val="NameDate"/>
      </w:pPr>
      <w:r>
        <w:t>Last Updated: October 22, 2020</w:t>
      </w:r>
      <w:bookmarkStart w:id="0" w:name="_GoBack"/>
      <w:bookmarkEnd w:id="0"/>
    </w:p>
    <w:p w14:paraId="53985BB4" w14:textId="77A75E2D" w:rsidR="006E6FA2" w:rsidRDefault="006E6FA2" w:rsidP="006D31E5">
      <w:pPr>
        <w:pStyle w:val="Heading3"/>
      </w:pPr>
      <w:r>
        <w:t>Sources</w:t>
      </w:r>
    </w:p>
    <w:p w14:paraId="6AD4CA3F" w14:textId="03CB8EF0" w:rsidR="006E6FA2" w:rsidRDefault="003E3DA8" w:rsidP="006E6FA2">
      <w:pPr>
        <w:pStyle w:val="ListParagraph"/>
        <w:numPr>
          <w:ilvl w:val="0"/>
          <w:numId w:val="33"/>
        </w:numPr>
      </w:pPr>
      <w:r>
        <w:t xml:space="preserve">[Udemy] </w:t>
      </w:r>
      <w:r w:rsidR="006E6FA2">
        <w:t>Learn OAuth 2.0 (</w:t>
      </w:r>
      <w:hyperlink r:id="rId8" w:history="1">
        <w:r w:rsidRPr="003E3DA8">
          <w:rPr>
            <w:rStyle w:val="Hyperlink"/>
          </w:rPr>
          <w:t>Link</w:t>
        </w:r>
      </w:hyperlink>
      <w:r w:rsidR="006E6FA2">
        <w:t>)</w:t>
      </w:r>
    </w:p>
    <w:p w14:paraId="591C70A5" w14:textId="77777777" w:rsidR="006E6FA2" w:rsidRPr="006E6FA2" w:rsidRDefault="006E6FA2" w:rsidP="006E6FA2">
      <w:pPr>
        <w:ind w:left="360"/>
      </w:pPr>
    </w:p>
    <w:p w14:paraId="73537A10" w14:textId="78CB6FE7" w:rsidR="006D31E5" w:rsidRDefault="006E6FA2" w:rsidP="006D31E5">
      <w:pPr>
        <w:pStyle w:val="Heading3"/>
      </w:pPr>
      <w:r>
        <w:t>Section</w:t>
      </w:r>
      <w:r w:rsidR="001F27A4">
        <w:t xml:space="preserve"> 1: </w:t>
      </w:r>
      <w:r>
        <w:t>Introduction</w:t>
      </w:r>
    </w:p>
    <w:p w14:paraId="516D2DD8" w14:textId="377D4AA6" w:rsidR="006E6FA2" w:rsidRDefault="002415BF" w:rsidP="006E6FA2">
      <w:pPr>
        <w:pStyle w:val="ListParagraph"/>
      </w:pPr>
      <w:r w:rsidRPr="002415BF">
        <w:rPr>
          <w:rStyle w:val="Keyword"/>
        </w:rPr>
        <w:t xml:space="preserve">OAuth </w:t>
      </w:r>
      <w:r w:rsidR="001B1F20">
        <w:rPr>
          <w:rStyle w:val="Keyword"/>
        </w:rPr>
        <w:t>a</w:t>
      </w:r>
      <w:r w:rsidRPr="002415BF">
        <w:rPr>
          <w:rStyle w:val="Keyword"/>
        </w:rPr>
        <w:t>ctors</w:t>
      </w:r>
      <w:r>
        <w:t xml:space="preserve"> work together in an </w:t>
      </w:r>
      <w:r w:rsidRPr="002415BF">
        <w:rPr>
          <w:rStyle w:val="Keyword"/>
        </w:rPr>
        <w:t>OAuth interaction</w:t>
      </w:r>
      <w:r>
        <w:t xml:space="preserve"> or </w:t>
      </w:r>
      <w:r w:rsidRPr="002415BF">
        <w:rPr>
          <w:rStyle w:val="Keyword"/>
        </w:rPr>
        <w:t>flow</w:t>
      </w:r>
      <w:r>
        <w:t>.</w:t>
      </w:r>
    </w:p>
    <w:p w14:paraId="08173E61" w14:textId="24DBA2DA" w:rsidR="002415BF" w:rsidRDefault="001B1F20" w:rsidP="001B1F20">
      <w:pPr>
        <w:pStyle w:val="ListParagraph"/>
        <w:numPr>
          <w:ilvl w:val="1"/>
          <w:numId w:val="1"/>
        </w:numPr>
      </w:pPr>
      <w:r>
        <w:t>Various actors play a specific role in the OAuth interaction to make it secure.</w:t>
      </w:r>
    </w:p>
    <w:p w14:paraId="19035A8B" w14:textId="7B4E0DE3" w:rsidR="001B1F20" w:rsidRDefault="001B1F20" w:rsidP="006C67EF">
      <w:pPr>
        <w:pStyle w:val="ListParagraph"/>
      </w:pPr>
      <w:r w:rsidRPr="006C67EF">
        <w:rPr>
          <w:rStyle w:val="Keyword"/>
        </w:rPr>
        <w:t>OAuth tokens</w:t>
      </w:r>
      <w:r>
        <w:t xml:space="preserve"> are</w:t>
      </w:r>
      <w:r w:rsidR="006C67EF">
        <w:t xml:space="preserve"> </w:t>
      </w:r>
      <w:r w:rsidR="006C67EF" w:rsidRPr="006C67EF">
        <w:rPr>
          <w:rStyle w:val="Keyword"/>
        </w:rPr>
        <w:t>credentials</w:t>
      </w:r>
      <w:r w:rsidR="006C67EF">
        <w:t xml:space="preserve"> and can be compared to a key to unlock something (e.g. a resource) that is securely stored.</w:t>
      </w:r>
    </w:p>
    <w:p w14:paraId="2F9A00CA" w14:textId="2FAC6B15" w:rsidR="006C67EF" w:rsidRDefault="006C67EF" w:rsidP="006C67EF">
      <w:pPr>
        <w:pStyle w:val="ListParagraph"/>
      </w:pPr>
      <w:r w:rsidRPr="006C67EF">
        <w:rPr>
          <w:rStyle w:val="Keyword"/>
        </w:rPr>
        <w:t>OAuth endpoints</w:t>
      </w:r>
      <w:r>
        <w:t xml:space="preserve"> are web services or APIs that are hosted on an </w:t>
      </w:r>
      <w:r w:rsidRPr="006C67EF">
        <w:rPr>
          <w:rStyle w:val="Keyword"/>
        </w:rPr>
        <w:t>OAuth server</w:t>
      </w:r>
      <w:r>
        <w:t>.</w:t>
      </w:r>
    </w:p>
    <w:p w14:paraId="4D905E59" w14:textId="4F109F4D" w:rsidR="000C4F30" w:rsidRDefault="006C67EF" w:rsidP="000C4F30">
      <w:pPr>
        <w:pStyle w:val="ListParagraph"/>
      </w:pPr>
      <w:r>
        <w:t xml:space="preserve">The components described above can be put together within the </w:t>
      </w:r>
      <w:r w:rsidRPr="006C67EF">
        <w:rPr>
          <w:rStyle w:val="Keyword"/>
        </w:rPr>
        <w:t>OAuth flow</w:t>
      </w:r>
      <w:r>
        <w:t>, of which there are four types.</w:t>
      </w:r>
    </w:p>
    <w:p w14:paraId="4BBC1DAC" w14:textId="26CCC932" w:rsidR="000C4F30" w:rsidRDefault="000C4F30" w:rsidP="000C4F30">
      <w:pPr>
        <w:pStyle w:val="ListParagraph"/>
      </w:pPr>
      <w:r>
        <w:t>Major technology companies such as Google, LinkedIn, Facebook, and Paypal provide APIs that allow developers to use their resources programmatically.</w:t>
      </w:r>
    </w:p>
    <w:p w14:paraId="194F3DD6" w14:textId="7553B2AF" w:rsidR="000C4F30" w:rsidRDefault="000C4F30" w:rsidP="000C4F30">
      <w:pPr>
        <w:pStyle w:val="ListParagraph"/>
        <w:numPr>
          <w:ilvl w:val="1"/>
          <w:numId w:val="1"/>
        </w:numPr>
      </w:pPr>
      <w:r>
        <w:t>The caveat is that the data is protected</w:t>
      </w:r>
      <w:r w:rsidR="007E6631">
        <w:t xml:space="preserve"> by </w:t>
      </w:r>
      <w:r w:rsidR="00C408FB">
        <w:t>OAuth and</w:t>
      </w:r>
      <w:r>
        <w:t xml:space="preserve"> is only available to each user separately.</w:t>
      </w:r>
    </w:p>
    <w:p w14:paraId="258B219E" w14:textId="7EBAB7D3" w:rsidR="00C408FB" w:rsidRDefault="00C408FB" w:rsidP="00C408FB"/>
    <w:p w14:paraId="046DFD28" w14:textId="458632E6" w:rsidR="00C408FB" w:rsidRPr="00C408FB" w:rsidRDefault="00C408FB" w:rsidP="00C408FB">
      <w:pPr>
        <w:pStyle w:val="Heading3"/>
        <w:rPr>
          <w:rStyle w:val="Code"/>
          <w:rFonts w:asciiTheme="majorHAnsi" w:hAnsiTheme="majorHAnsi" w:cstheme="majorBidi"/>
          <w:sz w:val="22"/>
        </w:rPr>
      </w:pPr>
      <w:r w:rsidRPr="00C408FB">
        <w:rPr>
          <w:rStyle w:val="Code"/>
          <w:rFonts w:asciiTheme="majorHAnsi" w:hAnsiTheme="majorHAnsi" w:cstheme="majorBidi"/>
          <w:sz w:val="22"/>
        </w:rPr>
        <w:t>Section 2: OAuth Big Picture</w:t>
      </w:r>
    </w:p>
    <w:p w14:paraId="485B80F0" w14:textId="52C6133C" w:rsidR="00C408FB" w:rsidRDefault="003A5C3F" w:rsidP="00C408FB">
      <w:pPr>
        <w:pStyle w:val="ListParagraph"/>
      </w:pPr>
      <w:r>
        <w:t xml:space="preserve">The </w:t>
      </w:r>
      <w:r w:rsidRPr="003A5C3F">
        <w:rPr>
          <w:rStyle w:val="Keyword"/>
        </w:rPr>
        <w:t>resource owner</w:t>
      </w:r>
      <w:r>
        <w:t xml:space="preserve"> is typically the user, which could be myself in the case where I want to access a </w:t>
      </w:r>
      <w:r w:rsidRPr="00FA19D3">
        <w:rPr>
          <w:rStyle w:val="Keyword"/>
        </w:rPr>
        <w:t>resource</w:t>
      </w:r>
      <w:r>
        <w:t xml:space="preserve"> such as my personal Spotify playlists.</w:t>
      </w:r>
    </w:p>
    <w:p w14:paraId="2F3279B2" w14:textId="4641AC90" w:rsidR="005019A6" w:rsidRDefault="005019A6" w:rsidP="005019A6">
      <w:pPr>
        <w:pStyle w:val="ListParagraph"/>
        <w:numPr>
          <w:ilvl w:val="1"/>
          <w:numId w:val="1"/>
        </w:numPr>
      </w:pPr>
      <w:r>
        <w:t xml:space="preserve">A </w:t>
      </w:r>
      <w:r w:rsidRPr="005019A6">
        <w:rPr>
          <w:rStyle w:val="Keyword"/>
        </w:rPr>
        <w:t>resource server</w:t>
      </w:r>
      <w:r>
        <w:t xml:space="preserve"> exists in the middle, which provides access to the resources</w:t>
      </w:r>
      <w:r w:rsidR="00EB7B43">
        <w:t xml:space="preserve"> – in the case of Spotify, this would likely be the server that the API endpoints are hosted on.</w:t>
      </w:r>
    </w:p>
    <w:p w14:paraId="1FF4B941" w14:textId="427DAE1C" w:rsidR="00EB7B43" w:rsidRDefault="00EB7B43" w:rsidP="005019A6">
      <w:pPr>
        <w:pStyle w:val="ListParagraph"/>
        <w:numPr>
          <w:ilvl w:val="1"/>
          <w:numId w:val="1"/>
        </w:numPr>
      </w:pPr>
      <w:r>
        <w:t xml:space="preserve">The resource server also provides </w:t>
      </w:r>
      <w:r w:rsidRPr="00EB7B43">
        <w:rPr>
          <w:rStyle w:val="Keyword"/>
        </w:rPr>
        <w:t>security</w:t>
      </w:r>
      <w:r>
        <w:t xml:space="preserve"> and requires credentials provided by the resource owner to permit access.</w:t>
      </w:r>
    </w:p>
    <w:p w14:paraId="22ADD078" w14:textId="7FE24C9B" w:rsidR="00312929" w:rsidRPr="00312929" w:rsidRDefault="00312929" w:rsidP="00312929">
      <w:pPr>
        <w:pStyle w:val="ListParagraph"/>
        <w:rPr>
          <w:rStyle w:val="Keyword"/>
        </w:rPr>
      </w:pPr>
      <w:r w:rsidRPr="00312929">
        <w:rPr>
          <w:rStyle w:val="Keyword"/>
        </w:rPr>
        <w:t>3rd party</w:t>
      </w:r>
      <w:r>
        <w:rPr>
          <w:rStyle w:val="Body"/>
        </w:rPr>
        <w:t xml:space="preserve"> applications may also </w:t>
      </w:r>
      <w:r w:rsidR="001B0C53">
        <w:rPr>
          <w:rStyle w:val="Body"/>
        </w:rPr>
        <w:t xml:space="preserve">want </w:t>
      </w:r>
      <w:r>
        <w:rPr>
          <w:rStyle w:val="Body"/>
        </w:rPr>
        <w:t>access to the resources through the resource server, and this is popular with 3</w:t>
      </w:r>
      <w:r w:rsidRPr="00312929">
        <w:rPr>
          <w:rStyle w:val="Body"/>
          <w:vertAlign w:val="superscript"/>
        </w:rPr>
        <w:t>rd</w:t>
      </w:r>
      <w:r>
        <w:rPr>
          <w:rStyle w:val="Body"/>
        </w:rPr>
        <w:t xml:space="preserve"> party apps (such as Databasify, for instance)</w:t>
      </w:r>
      <w:r w:rsidR="003D060E">
        <w:rPr>
          <w:rStyle w:val="Body"/>
        </w:rPr>
        <w:t>.</w:t>
      </w:r>
    </w:p>
    <w:p w14:paraId="3FA1FACD" w14:textId="55B4EE9B" w:rsidR="00312929" w:rsidRDefault="00F544FD" w:rsidP="00F544FD">
      <w:pPr>
        <w:pStyle w:val="ListParagraph"/>
        <w:numPr>
          <w:ilvl w:val="1"/>
          <w:numId w:val="1"/>
        </w:numPr>
      </w:pPr>
      <w:r>
        <w:t>These applications have been developed by a different company than that which offers the resource (e.g. Spotify).</w:t>
      </w:r>
    </w:p>
    <w:p w14:paraId="5B386EBA" w14:textId="56B117BD" w:rsidR="00D13749" w:rsidRDefault="00D13749" w:rsidP="00F544FD">
      <w:pPr>
        <w:pStyle w:val="ListParagraph"/>
        <w:numPr>
          <w:ilvl w:val="1"/>
          <w:numId w:val="1"/>
        </w:numPr>
      </w:pPr>
      <w:r>
        <w:t>One way of allowing a 3</w:t>
      </w:r>
      <w:r w:rsidRPr="00D13749">
        <w:rPr>
          <w:vertAlign w:val="superscript"/>
        </w:rPr>
        <w:t>rd</w:t>
      </w:r>
      <w:r>
        <w:t xml:space="preserve"> party app to access the resources, called the </w:t>
      </w:r>
      <w:r>
        <w:rPr>
          <w:rStyle w:val="Keyword"/>
        </w:rPr>
        <w:t>password antipattern</w:t>
      </w:r>
      <w:r>
        <w:rPr>
          <w:rStyle w:val="Body"/>
        </w:rPr>
        <w:t>,</w:t>
      </w:r>
      <w:r>
        <w:t xml:space="preserve"> would be for the app to send the resource owner’s actual password to the resource server – however, doing this would allow the 3</w:t>
      </w:r>
      <w:r w:rsidRPr="00D13749">
        <w:rPr>
          <w:vertAlign w:val="superscript"/>
        </w:rPr>
        <w:t>rd</w:t>
      </w:r>
      <w:r>
        <w:t xml:space="preserve"> party app to have unrestricted access to that service, along with others, without the resource owner’s knowledge or consent.</w:t>
      </w:r>
    </w:p>
    <w:p w14:paraId="362555FF" w14:textId="684A9C6D" w:rsidR="00D13749" w:rsidRDefault="00D13749" w:rsidP="00F544FD">
      <w:pPr>
        <w:pStyle w:val="ListParagraph"/>
        <w:numPr>
          <w:ilvl w:val="1"/>
          <w:numId w:val="1"/>
        </w:numPr>
      </w:pPr>
      <w:r w:rsidRPr="00D13749">
        <w:rPr>
          <w:rStyle w:val="Body"/>
        </w:rPr>
        <w:t>No</w:t>
      </w:r>
      <w:r>
        <w:t xml:space="preserve"> password that would allow access to a resource server should ever be provided to a 3</w:t>
      </w:r>
      <w:r w:rsidRPr="00D13749">
        <w:rPr>
          <w:vertAlign w:val="superscript"/>
        </w:rPr>
        <w:t>rd</w:t>
      </w:r>
      <w:r>
        <w:t xml:space="preserve"> party app.</w:t>
      </w:r>
    </w:p>
    <w:p w14:paraId="694DE232" w14:textId="011BA6D0" w:rsidR="001B0C53" w:rsidRDefault="00DB2E8F" w:rsidP="0008093A">
      <w:pPr>
        <w:pStyle w:val="ListParagraph"/>
      </w:pPr>
      <w:r w:rsidRPr="00DB2E8F">
        <w:rPr>
          <w:rStyle w:val="Body"/>
          <w:noProof/>
        </w:rPr>
        <w:drawing>
          <wp:anchor distT="0" distB="0" distL="114300" distR="114300" simplePos="0" relativeHeight="251658240" behindDoc="0" locked="0" layoutInCell="1" allowOverlap="1" wp14:anchorId="4783066C" wp14:editId="20D1597F">
            <wp:simplePos x="0" y="0"/>
            <wp:positionH relativeFrom="margin">
              <wp:align>right</wp:align>
            </wp:positionH>
            <wp:positionV relativeFrom="paragraph">
              <wp:posOffset>8255</wp:posOffset>
            </wp:positionV>
            <wp:extent cx="3194050" cy="188912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4050" cy="1889125"/>
                    </a:xfrm>
                    <a:prstGeom prst="rect">
                      <a:avLst/>
                    </a:prstGeom>
                  </pic:spPr>
                </pic:pic>
              </a:graphicData>
            </a:graphic>
            <wp14:sizeRelH relativeFrom="page">
              <wp14:pctWidth>0</wp14:pctWidth>
            </wp14:sizeRelH>
            <wp14:sizeRelV relativeFrom="page">
              <wp14:pctHeight>0</wp14:pctHeight>
            </wp14:sizeRelV>
          </wp:anchor>
        </w:drawing>
      </w:r>
      <w:r w:rsidR="00582A1B">
        <w:t xml:space="preserve">The solution that </w:t>
      </w:r>
      <w:r w:rsidR="00582A1B" w:rsidRPr="002C3793">
        <w:rPr>
          <w:rStyle w:val="Keyword"/>
        </w:rPr>
        <w:t>OAuth</w:t>
      </w:r>
      <w:r w:rsidR="008A4950" w:rsidRPr="002C3793">
        <w:rPr>
          <w:rStyle w:val="Keyword"/>
        </w:rPr>
        <w:t xml:space="preserve"> 2.0</w:t>
      </w:r>
      <w:r w:rsidR="00582A1B">
        <w:t xml:space="preserve"> provides is to have the 3</w:t>
      </w:r>
      <w:r w:rsidR="00582A1B" w:rsidRPr="00582A1B">
        <w:rPr>
          <w:vertAlign w:val="superscript"/>
        </w:rPr>
        <w:t>rd</w:t>
      </w:r>
      <w:r w:rsidR="00582A1B">
        <w:t xml:space="preserve"> party app contact an </w:t>
      </w:r>
      <w:r w:rsidR="00582A1B" w:rsidRPr="00582A1B">
        <w:rPr>
          <w:rStyle w:val="Keyword"/>
        </w:rPr>
        <w:t>OAuth server</w:t>
      </w:r>
      <w:r w:rsidR="004C69B4">
        <w:t>, which sends a login screen to the resources owner so that user can enter their credentials.</w:t>
      </w:r>
    </w:p>
    <w:p w14:paraId="48D0141D" w14:textId="651C5E81" w:rsidR="004C69B4" w:rsidRDefault="004C69B4" w:rsidP="004C69B4">
      <w:pPr>
        <w:pStyle w:val="ListParagraph"/>
        <w:numPr>
          <w:ilvl w:val="1"/>
          <w:numId w:val="1"/>
        </w:numPr>
      </w:pPr>
      <w:r>
        <w:t>The OAuth server then validates the password (or provides it to a 3</w:t>
      </w:r>
      <w:r w:rsidRPr="004C69B4">
        <w:rPr>
          <w:vertAlign w:val="superscript"/>
        </w:rPr>
        <w:t>rd</w:t>
      </w:r>
      <w:r>
        <w:t xml:space="preserve"> party application such as an identity provider).</w:t>
      </w:r>
    </w:p>
    <w:p w14:paraId="79218687" w14:textId="4CBBECF9" w:rsidR="004C69B4" w:rsidRDefault="004C69B4" w:rsidP="004C69B4">
      <w:pPr>
        <w:pStyle w:val="ListParagraph"/>
        <w:numPr>
          <w:ilvl w:val="1"/>
          <w:numId w:val="1"/>
        </w:numPr>
        <w:rPr>
          <w:rStyle w:val="Body"/>
        </w:rPr>
      </w:pPr>
      <w:r>
        <w:t xml:space="preserve">If the password was successfully validated for that resource owner, the OAuth server creates a </w:t>
      </w:r>
      <w:r>
        <w:rPr>
          <w:rStyle w:val="Keyword"/>
        </w:rPr>
        <w:t>token</w:t>
      </w:r>
      <w:r w:rsidR="00BB7DBC">
        <w:rPr>
          <w:rStyle w:val="Body"/>
        </w:rPr>
        <w:t xml:space="preserve"> that has specific access rights for a subset of </w:t>
      </w:r>
      <w:r w:rsidR="00FB2D21">
        <w:rPr>
          <w:rStyle w:val="Body"/>
        </w:rPr>
        <w:t>data and</w:t>
      </w:r>
      <w:r w:rsidR="00BB7DBC">
        <w:rPr>
          <w:rStyle w:val="Body"/>
        </w:rPr>
        <w:t xml:space="preserve"> is only valid for a short period of time.</w:t>
      </w:r>
    </w:p>
    <w:p w14:paraId="7B8ED5EA" w14:textId="1F31E0D0" w:rsidR="004C69B4" w:rsidRDefault="004C69B4" w:rsidP="004C69B4">
      <w:pPr>
        <w:pStyle w:val="ListParagraph"/>
        <w:numPr>
          <w:ilvl w:val="1"/>
          <w:numId w:val="1"/>
        </w:numPr>
        <w:rPr>
          <w:rStyle w:val="Body"/>
        </w:rPr>
      </w:pPr>
      <w:r>
        <w:rPr>
          <w:rStyle w:val="Body"/>
        </w:rPr>
        <w:t>The token is simply a bunch of numbers which are then stored in a database</w:t>
      </w:r>
      <w:r w:rsidR="004C5DFA">
        <w:rPr>
          <w:rStyle w:val="Body"/>
        </w:rPr>
        <w:t xml:space="preserve"> along with a resource owner identifier</w:t>
      </w:r>
      <w:r>
        <w:rPr>
          <w:rStyle w:val="Body"/>
        </w:rPr>
        <w:t xml:space="preserve">, </w:t>
      </w:r>
      <w:r w:rsidR="00564128">
        <w:rPr>
          <w:rStyle w:val="Body"/>
        </w:rPr>
        <w:t>and are</w:t>
      </w:r>
      <w:r>
        <w:rPr>
          <w:rStyle w:val="Body"/>
        </w:rPr>
        <w:t xml:space="preserve"> sent </w:t>
      </w:r>
      <w:r w:rsidR="004C5DFA">
        <w:rPr>
          <w:rStyle w:val="Body"/>
        </w:rPr>
        <w:t xml:space="preserve">back </w:t>
      </w:r>
      <w:r>
        <w:rPr>
          <w:rStyle w:val="Body"/>
        </w:rPr>
        <w:t>to the 3</w:t>
      </w:r>
      <w:r w:rsidRPr="004C69B4">
        <w:rPr>
          <w:rStyle w:val="Body"/>
          <w:vertAlign w:val="superscript"/>
        </w:rPr>
        <w:t>rd</w:t>
      </w:r>
      <w:r>
        <w:rPr>
          <w:rStyle w:val="Body"/>
        </w:rPr>
        <w:t xml:space="preserve"> party app.</w:t>
      </w:r>
      <w:r w:rsidR="00DB2E8F" w:rsidRPr="00DB2E8F">
        <w:rPr>
          <w:noProof/>
        </w:rPr>
        <w:t xml:space="preserve"> </w:t>
      </w:r>
    </w:p>
    <w:p w14:paraId="24F3D310" w14:textId="721B9AAB" w:rsidR="00720DB1" w:rsidRDefault="00720DB1" w:rsidP="004C69B4">
      <w:pPr>
        <w:pStyle w:val="ListParagraph"/>
        <w:numPr>
          <w:ilvl w:val="1"/>
          <w:numId w:val="1"/>
        </w:numPr>
        <w:rPr>
          <w:rStyle w:val="Body"/>
        </w:rPr>
      </w:pPr>
      <w:r>
        <w:rPr>
          <w:rStyle w:val="Body"/>
        </w:rPr>
        <w:t xml:space="preserve">OAuth 2 is a standard for </w:t>
      </w:r>
      <w:r w:rsidRPr="00720DB1">
        <w:rPr>
          <w:rStyle w:val="Keyword"/>
        </w:rPr>
        <w:t>delegating</w:t>
      </w:r>
      <w:r>
        <w:rPr>
          <w:rStyle w:val="Body"/>
        </w:rPr>
        <w:t xml:space="preserve"> authorization for accessing resources via </w:t>
      </w:r>
      <w:r w:rsidRPr="00720DB1">
        <w:rPr>
          <w:rStyle w:val="Keyword"/>
        </w:rPr>
        <w:t>HTTP</w:t>
      </w:r>
      <w:r>
        <w:rPr>
          <w:rStyle w:val="Body"/>
        </w:rPr>
        <w:t>.</w:t>
      </w:r>
    </w:p>
    <w:p w14:paraId="4EFB9824" w14:textId="18B543C6" w:rsidR="00CD502F" w:rsidRDefault="00CD502F" w:rsidP="00CD502F">
      <w:pPr>
        <w:pStyle w:val="ListParagraph"/>
      </w:pPr>
      <w:r>
        <w:t>Now when the app goes to access the resource server, it sends both the request for accessing resources along with the token that was generated by the OAuth server.</w:t>
      </w:r>
    </w:p>
    <w:p w14:paraId="398AC769" w14:textId="3ABB2B5E" w:rsidR="00CD502F" w:rsidRDefault="00CD502F" w:rsidP="00CD502F">
      <w:pPr>
        <w:pStyle w:val="ListParagraph"/>
        <w:numPr>
          <w:ilvl w:val="1"/>
          <w:numId w:val="1"/>
        </w:numPr>
      </w:pPr>
      <w:r>
        <w:t>The resource server then checks back with the OAuth server to ensure that the token provided by the 3</w:t>
      </w:r>
      <w:r w:rsidRPr="00CD502F">
        <w:rPr>
          <w:vertAlign w:val="superscript"/>
        </w:rPr>
        <w:t>rd</w:t>
      </w:r>
      <w:r>
        <w:t xml:space="preserve"> party app is valid (i.e. is it still active, has it been revoked, is it still valid, and what kind of access was granted for the token).</w:t>
      </w:r>
    </w:p>
    <w:p w14:paraId="5436E3C6" w14:textId="18CCFDD4" w:rsidR="00CD502F" w:rsidRDefault="00CB5388" w:rsidP="00CD502F">
      <w:pPr>
        <w:pStyle w:val="ListParagraph"/>
        <w:numPr>
          <w:ilvl w:val="1"/>
          <w:numId w:val="1"/>
        </w:numPr>
        <w:rPr>
          <w:rStyle w:val="Body"/>
        </w:rPr>
      </w:pPr>
      <w:r>
        <w:rPr>
          <w:noProof/>
        </w:rPr>
        <w:lastRenderedPageBreak/>
        <w:drawing>
          <wp:anchor distT="0" distB="0" distL="114300" distR="114300" simplePos="0" relativeHeight="251667456" behindDoc="0" locked="0" layoutInCell="1" allowOverlap="1" wp14:anchorId="02AC2A55" wp14:editId="3727DDCB">
            <wp:simplePos x="0" y="0"/>
            <wp:positionH relativeFrom="margin">
              <wp:align>right</wp:align>
            </wp:positionH>
            <wp:positionV relativeFrom="paragraph">
              <wp:posOffset>0</wp:posOffset>
            </wp:positionV>
            <wp:extent cx="2286000" cy="11385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02F">
        <w:t xml:space="preserve">If the OAuth server determines that the token is valid, it sends back an </w:t>
      </w:r>
      <w:r w:rsidR="00CD502F">
        <w:rPr>
          <w:rStyle w:val="Code"/>
        </w:rPr>
        <w:t>ok</w:t>
      </w:r>
      <w:r w:rsidR="00CD502F">
        <w:rPr>
          <w:rStyle w:val="Body"/>
        </w:rPr>
        <w:t xml:space="preserve"> message to the resource server.</w:t>
      </w:r>
    </w:p>
    <w:p w14:paraId="1F109CC5" w14:textId="7FD855A0" w:rsidR="00CD502F" w:rsidRDefault="00CD502F" w:rsidP="00CD502F">
      <w:pPr>
        <w:pStyle w:val="ListParagraph"/>
        <w:numPr>
          <w:ilvl w:val="1"/>
          <w:numId w:val="1"/>
        </w:numPr>
        <w:rPr>
          <w:rStyle w:val="Body"/>
        </w:rPr>
      </w:pPr>
      <w:r>
        <w:rPr>
          <w:rStyle w:val="Body"/>
        </w:rPr>
        <w:t>The resource server then has its own interpretation of authorization on top of that.</w:t>
      </w:r>
    </w:p>
    <w:p w14:paraId="787CD150" w14:textId="20AAF454" w:rsidR="00CD502F" w:rsidRDefault="00CD502F" w:rsidP="00CD502F">
      <w:pPr>
        <w:pStyle w:val="ListParagraph"/>
      </w:pPr>
      <w:r>
        <w:t>If everything is ok, the resource server accesses the resource database for the requested information and returns it back to the 3</w:t>
      </w:r>
      <w:r w:rsidRPr="00CD502F">
        <w:rPr>
          <w:vertAlign w:val="superscript"/>
        </w:rPr>
        <w:t>rd</w:t>
      </w:r>
      <w:r>
        <w:t xml:space="preserve"> party app.</w:t>
      </w:r>
    </w:p>
    <w:p w14:paraId="0BD2DEAF" w14:textId="55660BBE" w:rsidR="00CD502F" w:rsidRDefault="00BB7DBC" w:rsidP="00CD502F">
      <w:pPr>
        <w:pStyle w:val="ListParagraph"/>
      </w:pPr>
      <w:r>
        <w:t>From the resource owner’s</w:t>
      </w:r>
      <w:r w:rsidR="00D052B9">
        <w:t xml:space="preserve"> (user’s)</w:t>
      </w:r>
      <w:r>
        <w:t xml:space="preserve"> perspective, nothing has really changed since they still need to enter their password once for the </w:t>
      </w:r>
      <w:r w:rsidR="00D052B9">
        <w:t>OAuth login screen.</w:t>
      </w:r>
    </w:p>
    <w:p w14:paraId="7EC12F8E" w14:textId="1000968D" w:rsidR="00D052B9" w:rsidRDefault="00D052B9" w:rsidP="00D052B9">
      <w:pPr>
        <w:pStyle w:val="ListParagraph"/>
        <w:numPr>
          <w:ilvl w:val="1"/>
          <w:numId w:val="1"/>
        </w:numPr>
      </w:pPr>
      <w:r>
        <w:t>However, the user may be able to have additional granular control over access to their data through prompts.</w:t>
      </w:r>
    </w:p>
    <w:p w14:paraId="019C5134" w14:textId="4C31368A" w:rsidR="00D052B9" w:rsidRDefault="00D052B9" w:rsidP="00D052B9">
      <w:pPr>
        <w:pStyle w:val="ListParagraph"/>
      </w:pPr>
      <w:r>
        <w:t xml:space="preserve">Another advantage from a resource owner/user’s perspective is that they can </w:t>
      </w:r>
      <w:r w:rsidRPr="00565313">
        <w:rPr>
          <w:rStyle w:val="Keyword"/>
        </w:rPr>
        <w:t>revoke</w:t>
      </w:r>
      <w:r>
        <w:t xml:space="preserve"> long-standing tokens all at once (e.g. Spotify has this), say if they lose their device</w:t>
      </w:r>
      <w:r w:rsidR="00565313">
        <w:t xml:space="preserve"> or forgot to log out on someone else’s device.</w:t>
      </w:r>
    </w:p>
    <w:p w14:paraId="17063124" w14:textId="010AB3AD" w:rsidR="00B05E6A" w:rsidRDefault="00B05E6A" w:rsidP="00D052B9">
      <w:pPr>
        <w:pStyle w:val="ListParagraph"/>
      </w:pPr>
      <w:r>
        <w:t xml:space="preserve">The </w:t>
      </w:r>
      <w:r w:rsidRPr="00B05E6A">
        <w:rPr>
          <w:rStyle w:val="Keyword"/>
        </w:rPr>
        <w:t>OAuth API</w:t>
      </w:r>
      <w:r>
        <w:t xml:space="preserve"> has huge reach within the tech community, and it is used by Google, Amazon, Spotify, etc.</w:t>
      </w:r>
    </w:p>
    <w:p w14:paraId="2A346C55" w14:textId="23579EFB" w:rsidR="00B05E6A" w:rsidRDefault="00B05E6A" w:rsidP="00F76A4F">
      <w:pPr>
        <w:pStyle w:val="ListParagraph"/>
        <w:numPr>
          <w:ilvl w:val="1"/>
          <w:numId w:val="1"/>
        </w:numPr>
      </w:pPr>
      <w:r w:rsidRPr="00B05E6A">
        <w:rPr>
          <w:rStyle w:val="Keyword"/>
        </w:rPr>
        <w:t>OAuth 2.0</w:t>
      </w:r>
      <w:r>
        <w:t xml:space="preserve"> has existed since 2015 and has for the most part replaced OAuth 1.0 by this point.</w:t>
      </w:r>
    </w:p>
    <w:p w14:paraId="737AB7A1" w14:textId="23BB490E" w:rsidR="009C5A7C" w:rsidRDefault="009C5A7C" w:rsidP="009C5A7C"/>
    <w:p w14:paraId="62EE5C6D" w14:textId="31DC4A65" w:rsidR="009C5A7C" w:rsidRDefault="009C5A7C" w:rsidP="009C5A7C">
      <w:pPr>
        <w:pStyle w:val="Heading3"/>
      </w:pPr>
      <w:r>
        <w:t>Section 3: OAuth Components</w:t>
      </w:r>
    </w:p>
    <w:p w14:paraId="6B1ECAE6" w14:textId="0A4868CD" w:rsidR="009C5A7C" w:rsidRDefault="00E1501B" w:rsidP="00A24756">
      <w:pPr>
        <w:pStyle w:val="ListParagraph"/>
        <w:rPr>
          <w:rStyle w:val="Body"/>
        </w:rPr>
      </w:pPr>
      <w:r>
        <w:t>OAuth is designed for distributed systems, and e</w:t>
      </w:r>
      <w:r w:rsidR="00A24756">
        <w:t xml:space="preserve">ach </w:t>
      </w:r>
      <w:r w:rsidR="00A24756" w:rsidRPr="00A24756">
        <w:rPr>
          <w:rStyle w:val="Keyword"/>
        </w:rPr>
        <w:t>actor</w:t>
      </w:r>
      <w:r w:rsidR="00A24756">
        <w:rPr>
          <w:rStyle w:val="Body"/>
        </w:rPr>
        <w:t xml:space="preserve"> in the </w:t>
      </w:r>
      <w:r w:rsidR="00A24756" w:rsidRPr="00A24756">
        <w:rPr>
          <w:rStyle w:val="Keyword"/>
        </w:rPr>
        <w:t>OAuth flow</w:t>
      </w:r>
      <w:r w:rsidR="00A24756">
        <w:rPr>
          <w:rStyle w:val="Body"/>
        </w:rPr>
        <w:t xml:space="preserve"> takes on a role that makes sense in the overall OAuth solution.</w:t>
      </w:r>
    </w:p>
    <w:p w14:paraId="5433E6A5" w14:textId="4684D7B6" w:rsidR="001E15F0" w:rsidRDefault="001E15F0" w:rsidP="001E15F0">
      <w:pPr>
        <w:pStyle w:val="ListParagraph"/>
        <w:numPr>
          <w:ilvl w:val="1"/>
          <w:numId w:val="1"/>
        </w:numPr>
      </w:pPr>
      <w:r>
        <w:t xml:space="preserve">An </w:t>
      </w:r>
      <w:r w:rsidRPr="001E15F0">
        <w:rPr>
          <w:rStyle w:val="Keyword"/>
        </w:rPr>
        <w:t>OAuth provider</w:t>
      </w:r>
      <w:r>
        <w:t xml:space="preserve"> is an actor and is also known as the </w:t>
      </w:r>
      <w:r w:rsidRPr="001E15F0">
        <w:rPr>
          <w:rStyle w:val="Keyword"/>
        </w:rPr>
        <w:t>OAuth server</w:t>
      </w:r>
      <w:r>
        <w:t xml:space="preserve"> or </w:t>
      </w:r>
      <w:r w:rsidRPr="001E15F0">
        <w:rPr>
          <w:rStyle w:val="Keyword"/>
        </w:rPr>
        <w:t>authorization server</w:t>
      </w:r>
      <w:r>
        <w:t>.</w:t>
      </w:r>
    </w:p>
    <w:p w14:paraId="71543795" w14:textId="1C3DA2B2" w:rsidR="007E6879" w:rsidRDefault="007E6879" w:rsidP="001E15F0">
      <w:pPr>
        <w:pStyle w:val="ListParagraph"/>
        <w:numPr>
          <w:ilvl w:val="1"/>
          <w:numId w:val="1"/>
        </w:numPr>
      </w:pPr>
      <w:r>
        <w:t xml:space="preserve">A </w:t>
      </w:r>
      <w:r w:rsidRPr="002D568F">
        <w:rPr>
          <w:rStyle w:val="Keyword"/>
        </w:rPr>
        <w:t>resource provider</w:t>
      </w:r>
      <w:r>
        <w:t xml:space="preserve"> is a set of </w:t>
      </w:r>
      <w:r w:rsidR="002D568F">
        <w:t xml:space="preserve">web </w:t>
      </w:r>
      <w:r>
        <w:t>APIs</w:t>
      </w:r>
      <w:r w:rsidR="002D568F">
        <w:t xml:space="preserve">, and is also known as the </w:t>
      </w:r>
      <w:r w:rsidR="002D568F" w:rsidRPr="002D568F">
        <w:rPr>
          <w:rStyle w:val="Keyword"/>
        </w:rPr>
        <w:t>resource server</w:t>
      </w:r>
      <w:r w:rsidR="002D568F">
        <w:t>.</w:t>
      </w:r>
    </w:p>
    <w:p w14:paraId="039745AF" w14:textId="1C958D5E" w:rsidR="002D568F" w:rsidRDefault="002D568F" w:rsidP="001E15F0">
      <w:pPr>
        <w:pStyle w:val="ListParagraph"/>
        <w:numPr>
          <w:ilvl w:val="1"/>
          <w:numId w:val="1"/>
        </w:numPr>
      </w:pPr>
      <w:r>
        <w:t xml:space="preserve">A </w:t>
      </w:r>
      <w:r w:rsidRPr="002D568F">
        <w:rPr>
          <w:rStyle w:val="Keyword"/>
        </w:rPr>
        <w:t>resource owner</w:t>
      </w:r>
      <w:r>
        <w:t xml:space="preserve"> is the user.</w:t>
      </w:r>
    </w:p>
    <w:p w14:paraId="305D1C67" w14:textId="4EFBF2F5" w:rsidR="006A6ECA" w:rsidRDefault="006A6ECA" w:rsidP="001E15F0">
      <w:pPr>
        <w:pStyle w:val="ListParagraph"/>
        <w:numPr>
          <w:ilvl w:val="1"/>
          <w:numId w:val="1"/>
        </w:numPr>
      </w:pPr>
      <w:r>
        <w:t xml:space="preserve">A </w:t>
      </w:r>
      <w:r w:rsidRPr="006A6ECA">
        <w:rPr>
          <w:rStyle w:val="Keyword"/>
        </w:rPr>
        <w:t>client</w:t>
      </w:r>
      <w:r>
        <w:t xml:space="preserve"> is usually a cloud </w:t>
      </w:r>
      <w:r w:rsidRPr="006A6ECA">
        <w:rPr>
          <w:rStyle w:val="Keyword"/>
        </w:rPr>
        <w:t>app</w:t>
      </w:r>
      <w:r>
        <w:t xml:space="preserve"> or a mobile app.</w:t>
      </w:r>
    </w:p>
    <w:p w14:paraId="32A47647" w14:textId="671B93EF" w:rsidR="00670378" w:rsidRDefault="00670378" w:rsidP="00670378">
      <w:pPr>
        <w:pStyle w:val="Heading4"/>
      </w:pPr>
      <w:r>
        <w:t>OAuth Server</w:t>
      </w:r>
    </w:p>
    <w:p w14:paraId="01B91A82" w14:textId="11F6F3F8" w:rsidR="00317E70" w:rsidRDefault="00317E70" w:rsidP="00317E70">
      <w:pPr>
        <w:pStyle w:val="ListParagraph"/>
        <w:rPr>
          <w:rStyle w:val="Body"/>
        </w:rPr>
      </w:pPr>
      <w:r>
        <w:t xml:space="preserve">The </w:t>
      </w:r>
      <w:r>
        <w:rPr>
          <w:rStyle w:val="Keyword"/>
        </w:rPr>
        <w:t>OAuth provider</w:t>
      </w:r>
      <w:r>
        <w:rPr>
          <w:rStyle w:val="Body"/>
        </w:rPr>
        <w:t xml:space="preserve"> is composed of three components to make up the </w:t>
      </w:r>
      <w:r>
        <w:rPr>
          <w:rStyle w:val="Keyword"/>
        </w:rPr>
        <w:t>OAuth server</w:t>
      </w:r>
      <w:r>
        <w:rPr>
          <w:rStyle w:val="Body"/>
        </w:rPr>
        <w:t>.</w:t>
      </w:r>
    </w:p>
    <w:p w14:paraId="49FA1DD3" w14:textId="07502100" w:rsidR="00317E70" w:rsidRDefault="00317E70" w:rsidP="00317E70">
      <w:pPr>
        <w:pStyle w:val="ListParagraph"/>
        <w:numPr>
          <w:ilvl w:val="1"/>
          <w:numId w:val="1"/>
        </w:numPr>
        <w:rPr>
          <w:rStyle w:val="Body"/>
        </w:rPr>
      </w:pPr>
      <w:r>
        <w:rPr>
          <w:rStyle w:val="Body"/>
        </w:rPr>
        <w:t xml:space="preserve">The first component is an </w:t>
      </w:r>
      <w:r w:rsidRPr="00317E70">
        <w:rPr>
          <w:rStyle w:val="Keyword"/>
        </w:rPr>
        <w:t>authentication component</w:t>
      </w:r>
      <w:r>
        <w:rPr>
          <w:rStyle w:val="Body"/>
        </w:rPr>
        <w:t xml:space="preserve"> that provides a login page in the web browser for the user to authenticate through, along with the </w:t>
      </w:r>
      <w:r w:rsidRPr="00317E70">
        <w:rPr>
          <w:rStyle w:val="Keyword"/>
        </w:rPr>
        <w:t>identity provider</w:t>
      </w:r>
      <w:r>
        <w:rPr>
          <w:rStyle w:val="Body"/>
        </w:rPr>
        <w:t xml:space="preserve"> and </w:t>
      </w:r>
      <w:r w:rsidRPr="00317E70">
        <w:rPr>
          <w:rStyle w:val="Keyword"/>
        </w:rPr>
        <w:t>identity access management</w:t>
      </w:r>
      <w:r>
        <w:rPr>
          <w:rStyle w:val="Body"/>
        </w:rPr>
        <w:t xml:space="preserve"> infrastructure that is in the backend.</w:t>
      </w:r>
      <w:r w:rsidR="00A16DE4">
        <w:rPr>
          <w:rStyle w:val="Body"/>
        </w:rPr>
        <w:t xml:space="preserve"> OAuth is the frontend of the identity solution.</w:t>
      </w:r>
      <w:r w:rsidR="00981D01">
        <w:rPr>
          <w:rStyle w:val="Body"/>
        </w:rPr>
        <w:t xml:space="preserve"> A database of users is also held, which contains user information and credentials of the users for authenticating the user.</w:t>
      </w:r>
    </w:p>
    <w:p w14:paraId="1A7DB7E1" w14:textId="374381CF" w:rsidR="00A16DE4" w:rsidRDefault="00A16DE4" w:rsidP="00317E70">
      <w:pPr>
        <w:pStyle w:val="ListParagraph"/>
        <w:numPr>
          <w:ilvl w:val="1"/>
          <w:numId w:val="1"/>
        </w:numPr>
        <w:rPr>
          <w:rStyle w:val="Body"/>
        </w:rPr>
      </w:pPr>
      <w:r>
        <w:rPr>
          <w:rStyle w:val="Body"/>
        </w:rPr>
        <w:t xml:space="preserve">The second component is for requesting the authenticated user’s </w:t>
      </w:r>
      <w:r w:rsidRPr="00A16DE4">
        <w:rPr>
          <w:rStyle w:val="Keyword"/>
        </w:rPr>
        <w:t>consent</w:t>
      </w:r>
      <w:r>
        <w:rPr>
          <w:rStyle w:val="Body"/>
        </w:rPr>
        <w:t xml:space="preserve"> for the </w:t>
      </w:r>
      <w:r w:rsidRPr="00A16DE4">
        <w:rPr>
          <w:rStyle w:val="Keyword"/>
        </w:rPr>
        <w:t>delegation</w:t>
      </w:r>
      <w:r>
        <w:rPr>
          <w:rStyle w:val="Body"/>
        </w:rPr>
        <w:t xml:space="preserve"> of </w:t>
      </w:r>
      <w:r w:rsidRPr="00A16DE4">
        <w:rPr>
          <w:rStyle w:val="Keyword"/>
        </w:rPr>
        <w:t>access rights</w:t>
      </w:r>
      <w:r>
        <w:rPr>
          <w:rStyle w:val="Body"/>
        </w:rPr>
        <w:t xml:space="preserve"> to the client.</w:t>
      </w:r>
      <w:r w:rsidR="00F06192">
        <w:rPr>
          <w:rStyle w:val="Body"/>
        </w:rPr>
        <w:t xml:space="preserve"> This is also called the </w:t>
      </w:r>
      <w:r w:rsidR="00F06192" w:rsidRPr="00F06192">
        <w:rPr>
          <w:rStyle w:val="Keyword"/>
        </w:rPr>
        <w:t>consent server</w:t>
      </w:r>
      <w:r w:rsidR="00F06192">
        <w:rPr>
          <w:rStyle w:val="Body"/>
        </w:rPr>
        <w:t>, and usually pops up after the authentication component has finished its work and the user is authenticated (i.e. logged in) to ask the user if they really want to provide the requested information to the 3</w:t>
      </w:r>
      <w:r w:rsidR="00F06192" w:rsidRPr="00F06192">
        <w:rPr>
          <w:rStyle w:val="Body"/>
          <w:vertAlign w:val="superscript"/>
        </w:rPr>
        <w:t>rd</w:t>
      </w:r>
      <w:r w:rsidR="00F06192">
        <w:rPr>
          <w:rStyle w:val="Body"/>
        </w:rPr>
        <w:t xml:space="preserve"> party app. </w:t>
      </w:r>
      <w:r w:rsidR="00B2107B">
        <w:rPr>
          <w:rStyle w:val="Body"/>
        </w:rPr>
        <w:t xml:space="preserve">Both the login and the consent for access to the data happen in the </w:t>
      </w:r>
      <w:r w:rsidR="00B2107B" w:rsidRPr="00B2107B">
        <w:rPr>
          <w:rStyle w:val="Keyword"/>
        </w:rPr>
        <w:t>authorization endpoint</w:t>
      </w:r>
      <w:r w:rsidR="00B2107B">
        <w:rPr>
          <w:rStyle w:val="Body"/>
        </w:rPr>
        <w:t>.</w:t>
      </w:r>
    </w:p>
    <w:p w14:paraId="5D515559" w14:textId="3E0D32FE" w:rsidR="00670F97" w:rsidRDefault="00670F97" w:rsidP="00317E70">
      <w:pPr>
        <w:pStyle w:val="ListParagraph"/>
        <w:numPr>
          <w:ilvl w:val="1"/>
          <w:numId w:val="1"/>
        </w:numPr>
        <w:rPr>
          <w:rStyle w:val="Body"/>
        </w:rPr>
      </w:pPr>
      <w:r>
        <w:rPr>
          <w:rStyle w:val="Body"/>
        </w:rPr>
        <w:t xml:space="preserve">The third component is the </w:t>
      </w:r>
      <w:r w:rsidR="00B25CB1">
        <w:rPr>
          <w:rStyle w:val="Keyword"/>
        </w:rPr>
        <w:t>token management infrastructure</w:t>
      </w:r>
      <w:r w:rsidR="00B25CB1">
        <w:rPr>
          <w:rStyle w:val="Body"/>
        </w:rPr>
        <w:t xml:space="preserve"> that contains </w:t>
      </w:r>
      <w:r w:rsidR="00B2107B">
        <w:rPr>
          <w:rStyle w:val="Body"/>
        </w:rPr>
        <w:t>another</w:t>
      </w:r>
      <w:r w:rsidR="00B25CB1">
        <w:rPr>
          <w:rStyle w:val="Body"/>
        </w:rPr>
        <w:t xml:space="preserve"> </w:t>
      </w:r>
      <w:r w:rsidR="00B25CB1" w:rsidRPr="00581A07">
        <w:rPr>
          <w:rStyle w:val="Keyword"/>
        </w:rPr>
        <w:t>database</w:t>
      </w:r>
      <w:r w:rsidR="00B25CB1">
        <w:rPr>
          <w:rStyle w:val="Body"/>
        </w:rPr>
        <w:t xml:space="preserve"> that stores all the </w:t>
      </w:r>
      <w:r w:rsidR="00B25CB1" w:rsidRPr="00B25CB1">
        <w:rPr>
          <w:rStyle w:val="Keyword"/>
        </w:rPr>
        <w:t>tokens</w:t>
      </w:r>
      <w:r w:rsidR="00B25CB1">
        <w:rPr>
          <w:rStyle w:val="Body"/>
        </w:rPr>
        <w:t xml:space="preserve"> that have been given out from the OAuth provider so that they can be </w:t>
      </w:r>
      <w:r w:rsidR="003E6077">
        <w:rPr>
          <w:rStyle w:val="Body"/>
        </w:rPr>
        <w:t>later</w:t>
      </w:r>
      <w:r w:rsidR="00B25CB1">
        <w:rPr>
          <w:rStyle w:val="Body"/>
        </w:rPr>
        <w:t xml:space="preserve"> be requested for </w:t>
      </w:r>
      <w:r w:rsidR="00B25CB1" w:rsidRPr="00B25CB1">
        <w:rPr>
          <w:rStyle w:val="Keyword"/>
        </w:rPr>
        <w:t>validation</w:t>
      </w:r>
      <w:r w:rsidR="00B25CB1">
        <w:rPr>
          <w:rStyle w:val="Body"/>
        </w:rPr>
        <w:t xml:space="preserve"> or even for </w:t>
      </w:r>
      <w:r w:rsidR="00B25CB1" w:rsidRPr="00B25CB1">
        <w:rPr>
          <w:rStyle w:val="Keyword"/>
        </w:rPr>
        <w:t>reauthentication</w:t>
      </w:r>
      <w:r w:rsidR="00B25CB1">
        <w:rPr>
          <w:rStyle w:val="Body"/>
        </w:rPr>
        <w:t>.</w:t>
      </w:r>
      <w:r w:rsidR="008F3B60">
        <w:rPr>
          <w:rStyle w:val="Body"/>
        </w:rPr>
        <w:t xml:space="preserve"> Stored are </w:t>
      </w:r>
      <w:r w:rsidR="008F3B60" w:rsidRPr="008F3B60">
        <w:rPr>
          <w:rStyle w:val="Keyword"/>
        </w:rPr>
        <w:t>token values</w:t>
      </w:r>
      <w:r w:rsidR="008F3B60">
        <w:rPr>
          <w:rStyle w:val="Body"/>
        </w:rPr>
        <w:t xml:space="preserve"> and </w:t>
      </w:r>
      <w:r w:rsidR="008F3B60" w:rsidRPr="008F3B60">
        <w:rPr>
          <w:rStyle w:val="Keyword"/>
        </w:rPr>
        <w:t>attributes</w:t>
      </w:r>
      <w:r w:rsidR="008F3B60">
        <w:rPr>
          <w:rStyle w:val="Body"/>
        </w:rPr>
        <w:t xml:space="preserve"> – token values being the access and refresh token along with when they were created and how long they are valid for, and token attributes being additional information that is stored with each token.</w:t>
      </w:r>
    </w:p>
    <w:p w14:paraId="4295D515" w14:textId="08DE4BC5" w:rsidR="00CF7117" w:rsidRDefault="00CF7117" w:rsidP="00317E70">
      <w:pPr>
        <w:pStyle w:val="ListParagraph"/>
        <w:numPr>
          <w:ilvl w:val="1"/>
          <w:numId w:val="1"/>
        </w:numPr>
        <w:rPr>
          <w:rStyle w:val="Body"/>
        </w:rPr>
      </w:pPr>
      <w:r>
        <w:rPr>
          <w:rStyle w:val="Body"/>
        </w:rPr>
        <w:t xml:space="preserve">Overall, the OAuth server manages the identity of all other OAuth actors, verifies the identities, creates tokens, and verifies tokens. There are generally two endpoints that the OAuth server provides – an </w:t>
      </w:r>
      <w:r w:rsidRPr="00CF7117">
        <w:rPr>
          <w:rStyle w:val="Keyword"/>
        </w:rPr>
        <w:t>authorization endpoint</w:t>
      </w:r>
      <w:r>
        <w:rPr>
          <w:rStyle w:val="Body"/>
        </w:rPr>
        <w:t xml:space="preserve"> and a </w:t>
      </w:r>
      <w:r w:rsidRPr="00CF7117">
        <w:rPr>
          <w:rStyle w:val="Keyword"/>
        </w:rPr>
        <w:t>token endpoint</w:t>
      </w:r>
      <w:r>
        <w:rPr>
          <w:rStyle w:val="Body"/>
        </w:rPr>
        <w:t>.</w:t>
      </w:r>
    </w:p>
    <w:p w14:paraId="2F62AAD5" w14:textId="1F0FB6B7" w:rsidR="008F3B60" w:rsidRDefault="004821A9" w:rsidP="008F3B60">
      <w:pPr>
        <w:pStyle w:val="ListParagraph"/>
        <w:rPr>
          <w:rStyle w:val="Body"/>
        </w:rPr>
      </w:pPr>
      <w:r>
        <w:rPr>
          <w:rStyle w:val="Body"/>
          <w:noProof/>
        </w:rPr>
        <w:drawing>
          <wp:anchor distT="0" distB="0" distL="114300" distR="114300" simplePos="0" relativeHeight="251660288" behindDoc="0" locked="0" layoutInCell="1" allowOverlap="1" wp14:anchorId="025C4996" wp14:editId="31C1C659">
            <wp:simplePos x="0" y="0"/>
            <wp:positionH relativeFrom="margin">
              <wp:posOffset>5156200</wp:posOffset>
            </wp:positionH>
            <wp:positionV relativeFrom="paragraph">
              <wp:posOffset>3810</wp:posOffset>
            </wp:positionV>
            <wp:extent cx="169608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0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B60">
        <w:rPr>
          <w:rStyle w:val="Body"/>
        </w:rPr>
        <w:t xml:space="preserve">The OAuth server provides several endpoints for serving its clients. </w:t>
      </w:r>
    </w:p>
    <w:p w14:paraId="51361B53" w14:textId="3A144F7A" w:rsidR="008F3B60" w:rsidRDefault="008F3B60" w:rsidP="00317E70">
      <w:pPr>
        <w:pStyle w:val="ListParagraph"/>
        <w:numPr>
          <w:ilvl w:val="1"/>
          <w:numId w:val="1"/>
        </w:numPr>
        <w:rPr>
          <w:rStyle w:val="Body"/>
        </w:rPr>
      </w:pPr>
      <w:r>
        <w:rPr>
          <w:rStyle w:val="Body"/>
        </w:rPr>
        <w:t xml:space="preserve">The </w:t>
      </w:r>
      <w:r>
        <w:rPr>
          <w:rStyle w:val="Keyword"/>
        </w:rPr>
        <w:t>authorization endpoint</w:t>
      </w:r>
      <w:r>
        <w:rPr>
          <w:rStyle w:val="Body"/>
        </w:rPr>
        <w:t xml:space="preserve"> is usually requested via a </w:t>
      </w:r>
      <w:r>
        <w:rPr>
          <w:rStyle w:val="Code"/>
        </w:rPr>
        <w:t>GET</w:t>
      </w:r>
      <w:r>
        <w:rPr>
          <w:rStyle w:val="Body"/>
        </w:rPr>
        <w:t xml:space="preserve"> from the browser and allows you to both login and get a consent page. The result of the authorization endpoint is either an </w:t>
      </w:r>
      <w:r>
        <w:rPr>
          <w:rStyle w:val="Keyword"/>
        </w:rPr>
        <w:t>authorization code</w:t>
      </w:r>
      <w:r>
        <w:rPr>
          <w:rStyle w:val="Body"/>
        </w:rPr>
        <w:t xml:space="preserve"> or an </w:t>
      </w:r>
      <w:r>
        <w:rPr>
          <w:rStyle w:val="Keyword"/>
        </w:rPr>
        <w:t>access token</w:t>
      </w:r>
      <w:r>
        <w:rPr>
          <w:rStyle w:val="Body"/>
        </w:rPr>
        <w:t>. These types of information go to the client via redirect.</w:t>
      </w:r>
    </w:p>
    <w:p w14:paraId="3839C533" w14:textId="33161A12" w:rsidR="00D332F3" w:rsidRDefault="00D332F3" w:rsidP="00D332F3">
      <w:pPr>
        <w:pStyle w:val="ListParagraph"/>
        <w:numPr>
          <w:ilvl w:val="2"/>
          <w:numId w:val="1"/>
        </w:numPr>
        <w:rPr>
          <w:rStyle w:val="Body"/>
        </w:rPr>
      </w:pPr>
      <w:r>
        <w:rPr>
          <w:rStyle w:val="Body"/>
        </w:rPr>
        <w:t xml:space="preserve">The </w:t>
      </w:r>
      <w:r w:rsidRPr="00D332F3">
        <w:rPr>
          <w:rStyle w:val="Keyword"/>
        </w:rPr>
        <w:t>state parameter</w:t>
      </w:r>
      <w:r>
        <w:rPr>
          <w:rStyle w:val="Body"/>
        </w:rPr>
        <w:t xml:space="preserve"> is optional and is for dealing with simultaneous requests from the same client. The client can use this </w:t>
      </w:r>
      <w:r w:rsidR="003058CB">
        <w:rPr>
          <w:rStyle w:val="Body"/>
        </w:rPr>
        <w:t xml:space="preserve">random string </w:t>
      </w:r>
      <w:r>
        <w:rPr>
          <w:rStyle w:val="Body"/>
        </w:rPr>
        <w:t>parameter to match requests with responses.</w:t>
      </w:r>
    </w:p>
    <w:p w14:paraId="71F302CC" w14:textId="4CC0F575" w:rsidR="003058CB" w:rsidRDefault="003058CB" w:rsidP="00D332F3">
      <w:pPr>
        <w:pStyle w:val="ListParagraph"/>
        <w:numPr>
          <w:ilvl w:val="2"/>
          <w:numId w:val="1"/>
        </w:numPr>
        <w:rPr>
          <w:rStyle w:val="Body"/>
        </w:rPr>
      </w:pPr>
      <w:r w:rsidRPr="003058CB">
        <w:rPr>
          <w:rStyle w:val="Keyword"/>
        </w:rPr>
        <w:t>Scope</w:t>
      </w:r>
      <w:r>
        <w:rPr>
          <w:rStyle w:val="Body"/>
        </w:rPr>
        <w:t xml:space="preserve"> is another optional parameter that specifies the type of resources that are requested by the client.</w:t>
      </w:r>
    </w:p>
    <w:p w14:paraId="21957388" w14:textId="45DF603B" w:rsidR="003058CB" w:rsidRDefault="003058CB" w:rsidP="00D332F3">
      <w:pPr>
        <w:pStyle w:val="ListParagraph"/>
        <w:numPr>
          <w:ilvl w:val="2"/>
          <w:numId w:val="1"/>
        </w:numPr>
        <w:rPr>
          <w:rStyle w:val="Body"/>
        </w:rPr>
      </w:pPr>
      <w:r>
        <w:rPr>
          <w:rStyle w:val="Keyword"/>
        </w:rPr>
        <w:lastRenderedPageBreak/>
        <w:t>Response type</w:t>
      </w:r>
      <w:r>
        <w:rPr>
          <w:rStyle w:val="Body"/>
        </w:rPr>
        <w:t xml:space="preserve"> is a mandatory parameter that tells you which type of response you want to receive, such as an authorization code response (i.e. </w:t>
      </w:r>
      <w:r w:rsidRPr="003058CB">
        <w:rPr>
          <w:rStyle w:val="Keyword"/>
        </w:rPr>
        <w:t>authorization code flow</w:t>
      </w:r>
      <w:r>
        <w:rPr>
          <w:rStyle w:val="Body"/>
        </w:rPr>
        <w:t xml:space="preserve">), or a token (i.e. </w:t>
      </w:r>
      <w:r w:rsidRPr="003058CB">
        <w:rPr>
          <w:rStyle w:val="Keyword"/>
        </w:rPr>
        <w:t>implicit flow</w:t>
      </w:r>
      <w:r>
        <w:rPr>
          <w:rStyle w:val="Body"/>
        </w:rPr>
        <w:t>).</w:t>
      </w:r>
    </w:p>
    <w:p w14:paraId="28EA925E" w14:textId="43AC64AE" w:rsidR="00977DB6" w:rsidRDefault="00EF08F4" w:rsidP="00D332F3">
      <w:pPr>
        <w:pStyle w:val="ListParagraph"/>
        <w:numPr>
          <w:ilvl w:val="2"/>
          <w:numId w:val="1"/>
        </w:numPr>
        <w:rPr>
          <w:rStyle w:val="Body"/>
        </w:rPr>
      </w:pPr>
      <w:r w:rsidRPr="00EF08F4">
        <w:rPr>
          <w:rStyle w:val="Body"/>
          <w:noProof/>
        </w:rPr>
        <w:drawing>
          <wp:anchor distT="0" distB="0" distL="114300" distR="114300" simplePos="0" relativeHeight="251661312" behindDoc="0" locked="0" layoutInCell="1" allowOverlap="1" wp14:anchorId="50F61F7B" wp14:editId="0E3E52B8">
            <wp:simplePos x="0" y="0"/>
            <wp:positionH relativeFrom="margin">
              <wp:align>right</wp:align>
            </wp:positionH>
            <wp:positionV relativeFrom="paragraph">
              <wp:posOffset>11430</wp:posOffset>
            </wp:positionV>
            <wp:extent cx="1960245" cy="152654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0245" cy="1526540"/>
                    </a:xfrm>
                    <a:prstGeom prst="rect">
                      <a:avLst/>
                    </a:prstGeom>
                  </pic:spPr>
                </pic:pic>
              </a:graphicData>
            </a:graphic>
            <wp14:sizeRelH relativeFrom="page">
              <wp14:pctWidth>0</wp14:pctWidth>
            </wp14:sizeRelH>
            <wp14:sizeRelV relativeFrom="page">
              <wp14:pctHeight>0</wp14:pctHeight>
            </wp14:sizeRelV>
          </wp:anchor>
        </w:drawing>
      </w:r>
      <w:r w:rsidR="00977DB6">
        <w:rPr>
          <w:rStyle w:val="Body"/>
        </w:rPr>
        <w:t xml:space="preserve">The </w:t>
      </w:r>
      <w:r w:rsidR="00977DB6" w:rsidRPr="00977DB6">
        <w:rPr>
          <w:rStyle w:val="Keyword"/>
        </w:rPr>
        <w:t>client ID</w:t>
      </w:r>
      <w:r w:rsidR="00E94F4B">
        <w:rPr>
          <w:rStyle w:val="Body"/>
        </w:rPr>
        <w:t xml:space="preserve"> is a mandatory parameter and is the </w:t>
      </w:r>
      <w:r w:rsidR="00E94F4B" w:rsidRPr="00E94F4B">
        <w:rPr>
          <w:rStyle w:val="Keyword"/>
        </w:rPr>
        <w:t>identification</w:t>
      </w:r>
      <w:r w:rsidR="00E94F4B">
        <w:rPr>
          <w:rStyle w:val="Body"/>
        </w:rPr>
        <w:t xml:space="preserve"> of the client that was registered with the OAuth server by the client prior to the OAuth interaction.</w:t>
      </w:r>
    </w:p>
    <w:p w14:paraId="15CF9035" w14:textId="4AA02CB0" w:rsidR="00816684" w:rsidRDefault="00816684" w:rsidP="00D332F3">
      <w:pPr>
        <w:pStyle w:val="ListParagraph"/>
        <w:numPr>
          <w:ilvl w:val="2"/>
          <w:numId w:val="1"/>
        </w:numPr>
        <w:rPr>
          <w:rStyle w:val="Body"/>
        </w:rPr>
      </w:pPr>
      <w:r>
        <w:rPr>
          <w:rStyle w:val="Body"/>
        </w:rPr>
        <w:t xml:space="preserve">The </w:t>
      </w:r>
      <w:r w:rsidRPr="00816684">
        <w:rPr>
          <w:rStyle w:val="Keyword"/>
        </w:rPr>
        <w:t>redirect URI</w:t>
      </w:r>
      <w:r>
        <w:rPr>
          <w:rStyle w:val="Body"/>
        </w:rPr>
        <w:t xml:space="preserve"> is the </w:t>
      </w:r>
      <w:r w:rsidRPr="00816684">
        <w:rPr>
          <w:rStyle w:val="Keyword"/>
        </w:rPr>
        <w:t>redirect endpoint</w:t>
      </w:r>
      <w:r>
        <w:rPr>
          <w:rStyle w:val="Body"/>
        </w:rPr>
        <w:t xml:space="preserve"> which the response from the authorization endpoint is sent to. It is a client URI which can receive the output produced by the OAuth authorization endpoint.</w:t>
      </w:r>
    </w:p>
    <w:p w14:paraId="7FFFE346" w14:textId="1162B537" w:rsidR="009B7417" w:rsidRDefault="009B7417" w:rsidP="00D332F3">
      <w:pPr>
        <w:pStyle w:val="ListParagraph"/>
        <w:numPr>
          <w:ilvl w:val="2"/>
          <w:numId w:val="1"/>
        </w:numPr>
        <w:rPr>
          <w:rStyle w:val="Body"/>
        </w:rPr>
      </w:pPr>
      <w:r>
        <w:rPr>
          <w:rStyle w:val="Body"/>
        </w:rPr>
        <w:t xml:space="preserve">The </w:t>
      </w:r>
      <w:r w:rsidRPr="009B7417">
        <w:rPr>
          <w:rStyle w:val="Keyword"/>
        </w:rPr>
        <w:t>output</w:t>
      </w:r>
      <w:r>
        <w:rPr>
          <w:rStyle w:val="Body"/>
        </w:rPr>
        <w:t xml:space="preserve"> depends on whether an </w:t>
      </w:r>
      <w:r w:rsidRPr="009B7417">
        <w:rPr>
          <w:rStyle w:val="Keyword"/>
        </w:rPr>
        <w:t>authorization code</w:t>
      </w:r>
      <w:r>
        <w:rPr>
          <w:rStyle w:val="Body"/>
        </w:rPr>
        <w:t xml:space="preserve"> for the </w:t>
      </w:r>
      <w:r w:rsidRPr="009B7417">
        <w:rPr>
          <w:rStyle w:val="Keyword"/>
        </w:rPr>
        <w:t>authorization code grant</w:t>
      </w:r>
      <w:r>
        <w:rPr>
          <w:rStyle w:val="Body"/>
        </w:rPr>
        <w:t xml:space="preserve">, or </w:t>
      </w:r>
      <w:r w:rsidRPr="009B7417">
        <w:rPr>
          <w:rStyle w:val="Keyword"/>
        </w:rPr>
        <w:t>access token</w:t>
      </w:r>
      <w:r>
        <w:rPr>
          <w:rStyle w:val="Body"/>
        </w:rPr>
        <w:t xml:space="preserve"> for the </w:t>
      </w:r>
      <w:r w:rsidRPr="009B7417">
        <w:rPr>
          <w:rStyle w:val="Keyword"/>
        </w:rPr>
        <w:t>implicit grant</w:t>
      </w:r>
      <w:r>
        <w:rPr>
          <w:rStyle w:val="Body"/>
        </w:rPr>
        <w:t xml:space="preserve">. This depends on the </w:t>
      </w:r>
      <w:r w:rsidRPr="009B7417">
        <w:rPr>
          <w:rStyle w:val="Keyword"/>
        </w:rPr>
        <w:t>response type</w:t>
      </w:r>
      <w:r>
        <w:rPr>
          <w:rStyle w:val="Body"/>
        </w:rPr>
        <w:t xml:space="preserve"> that was provided as an </w:t>
      </w:r>
      <w:r w:rsidRPr="009B7417">
        <w:rPr>
          <w:rStyle w:val="Keyword"/>
        </w:rPr>
        <w:t>input query parameter</w:t>
      </w:r>
      <w:r>
        <w:rPr>
          <w:rStyle w:val="Body"/>
        </w:rPr>
        <w:t xml:space="preserve">. The output values are delivered </w:t>
      </w:r>
      <w:r w:rsidR="00EF08F4">
        <w:rPr>
          <w:rStyle w:val="Body"/>
        </w:rPr>
        <w:t>as</w:t>
      </w:r>
      <w:r>
        <w:rPr>
          <w:rStyle w:val="Body"/>
        </w:rPr>
        <w:t xml:space="preserve"> </w:t>
      </w:r>
      <w:r w:rsidRPr="00410E4D">
        <w:rPr>
          <w:rStyle w:val="Keyword"/>
        </w:rPr>
        <w:t>query parameters</w:t>
      </w:r>
      <w:r>
        <w:rPr>
          <w:rStyle w:val="Body"/>
        </w:rPr>
        <w:t xml:space="preserve"> in the redirect URI</w:t>
      </w:r>
      <w:r w:rsidR="00EF08F4">
        <w:rPr>
          <w:rStyle w:val="Body"/>
        </w:rPr>
        <w:t>, attached to the end of the URI itself.</w:t>
      </w:r>
      <w:r w:rsidR="00EF08F4" w:rsidRPr="00EF08F4">
        <w:rPr>
          <w:noProof/>
        </w:rPr>
        <w:t xml:space="preserve"> </w:t>
      </w:r>
    </w:p>
    <w:p w14:paraId="310A09A6" w14:textId="10A6F437" w:rsidR="008F3B60" w:rsidRDefault="008F3B60" w:rsidP="00317E70">
      <w:pPr>
        <w:pStyle w:val="ListParagraph"/>
        <w:numPr>
          <w:ilvl w:val="1"/>
          <w:numId w:val="1"/>
        </w:numPr>
        <w:rPr>
          <w:rStyle w:val="Body"/>
        </w:rPr>
      </w:pPr>
      <w:r>
        <w:rPr>
          <w:rStyle w:val="Body"/>
        </w:rPr>
        <w:t xml:space="preserve">The </w:t>
      </w:r>
      <w:r>
        <w:rPr>
          <w:rStyle w:val="Keyword"/>
        </w:rPr>
        <w:t>token endpoint</w:t>
      </w:r>
      <w:r>
        <w:rPr>
          <w:rStyle w:val="Body"/>
        </w:rPr>
        <w:t xml:space="preserve"> requires a </w:t>
      </w:r>
      <w:r>
        <w:rPr>
          <w:rStyle w:val="Code"/>
        </w:rPr>
        <w:t>POST</w:t>
      </w:r>
      <w:r>
        <w:rPr>
          <w:rStyle w:val="Body"/>
        </w:rPr>
        <w:t xml:space="preserve"> and is a protected endpoint that requires a </w:t>
      </w:r>
      <w:r>
        <w:rPr>
          <w:rStyle w:val="Keyword"/>
        </w:rPr>
        <w:t>Client ID</w:t>
      </w:r>
      <w:r>
        <w:rPr>
          <w:rStyle w:val="Body"/>
        </w:rPr>
        <w:t xml:space="preserve"> and </w:t>
      </w:r>
      <w:r>
        <w:rPr>
          <w:rStyle w:val="Keyword"/>
        </w:rPr>
        <w:t>Client Secret</w:t>
      </w:r>
      <w:r>
        <w:rPr>
          <w:rStyle w:val="Body"/>
        </w:rPr>
        <w:t xml:space="preserve"> to access it. It is protected by </w:t>
      </w:r>
      <w:r w:rsidRPr="008F3B60">
        <w:rPr>
          <w:rStyle w:val="Keyword"/>
        </w:rPr>
        <w:t>HTTP Basic Access Authentication</w:t>
      </w:r>
      <w:r>
        <w:rPr>
          <w:rStyle w:val="Body"/>
        </w:rPr>
        <w:t xml:space="preserve"> and will require an </w:t>
      </w:r>
      <w:r w:rsidRPr="008F3B60">
        <w:rPr>
          <w:rStyle w:val="Code"/>
        </w:rPr>
        <w:t>Authorization: Basic</w:t>
      </w:r>
      <w:r w:rsidR="00D34646">
        <w:rPr>
          <w:rStyle w:val="Code"/>
        </w:rPr>
        <w:t xml:space="preserve"> {clientID}:{clientSecret}</w:t>
      </w:r>
      <w:r>
        <w:rPr>
          <w:rStyle w:val="Body"/>
        </w:rPr>
        <w:t xml:space="preserve"> header to be provided along with the request.</w:t>
      </w:r>
      <w:r w:rsidR="00292131">
        <w:rPr>
          <w:rStyle w:val="Body"/>
        </w:rPr>
        <w:t xml:space="preserve"> An </w:t>
      </w:r>
      <w:r w:rsidR="00292131">
        <w:rPr>
          <w:rStyle w:val="Keyword"/>
        </w:rPr>
        <w:t xml:space="preserve">access token </w:t>
      </w:r>
      <w:r w:rsidR="00292131">
        <w:rPr>
          <w:rStyle w:val="Body"/>
        </w:rPr>
        <w:t xml:space="preserve">and </w:t>
      </w:r>
      <w:r w:rsidR="008B364C">
        <w:rPr>
          <w:rStyle w:val="Keyword"/>
        </w:rPr>
        <w:t>refresh token</w:t>
      </w:r>
      <w:r w:rsidR="008B364C">
        <w:rPr>
          <w:rStyle w:val="Body"/>
        </w:rPr>
        <w:t xml:space="preserve"> are produced and returned to the client. Note that an </w:t>
      </w:r>
      <w:r w:rsidR="008B364C" w:rsidRPr="008B364C">
        <w:rPr>
          <w:rStyle w:val="Keyword"/>
        </w:rPr>
        <w:t>implicit grant</w:t>
      </w:r>
      <w:r w:rsidR="008B364C">
        <w:rPr>
          <w:rStyle w:val="Body"/>
        </w:rPr>
        <w:t xml:space="preserve"> is missing since this grant does not use the token endpoint to obtain a token (i.e. everything is handled on the authorization endpoint for the implicit grant).</w:t>
      </w:r>
    </w:p>
    <w:p w14:paraId="772DE228" w14:textId="65FC7355" w:rsidR="00A14E6D" w:rsidRDefault="003B764E" w:rsidP="00A14E6D">
      <w:pPr>
        <w:pStyle w:val="ListParagraph"/>
        <w:numPr>
          <w:ilvl w:val="2"/>
          <w:numId w:val="1"/>
        </w:numPr>
        <w:rPr>
          <w:rStyle w:val="Body"/>
        </w:rPr>
      </w:pPr>
      <w:r w:rsidRPr="003B764E">
        <w:rPr>
          <w:rStyle w:val="Keyword"/>
          <w:noProof/>
        </w:rPr>
        <w:drawing>
          <wp:anchor distT="0" distB="0" distL="114300" distR="114300" simplePos="0" relativeHeight="251662336" behindDoc="0" locked="0" layoutInCell="1" allowOverlap="1" wp14:anchorId="4B7A2E62" wp14:editId="50CF05CD">
            <wp:simplePos x="0" y="0"/>
            <wp:positionH relativeFrom="margin">
              <wp:posOffset>5011420</wp:posOffset>
            </wp:positionH>
            <wp:positionV relativeFrom="paragraph">
              <wp:posOffset>5715</wp:posOffset>
            </wp:positionV>
            <wp:extent cx="1837055" cy="12134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7055" cy="1213485"/>
                    </a:xfrm>
                    <a:prstGeom prst="rect">
                      <a:avLst/>
                    </a:prstGeom>
                  </pic:spPr>
                </pic:pic>
              </a:graphicData>
            </a:graphic>
            <wp14:sizeRelH relativeFrom="page">
              <wp14:pctWidth>0</wp14:pctWidth>
            </wp14:sizeRelH>
            <wp14:sizeRelV relativeFrom="page">
              <wp14:pctHeight>0</wp14:pctHeight>
            </wp14:sizeRelV>
          </wp:anchor>
        </w:drawing>
      </w:r>
      <w:r w:rsidR="00E84F30">
        <w:rPr>
          <w:rStyle w:val="Body"/>
        </w:rPr>
        <w:t xml:space="preserve">The </w:t>
      </w:r>
      <w:r w:rsidR="00E84F30">
        <w:rPr>
          <w:rStyle w:val="Keyword"/>
        </w:rPr>
        <w:t>grant type</w:t>
      </w:r>
      <w:r w:rsidR="00E84F30">
        <w:rPr>
          <w:rStyle w:val="Body"/>
        </w:rPr>
        <w:t xml:space="preserve"> input query parameter indicates whether you have </w:t>
      </w:r>
      <w:r w:rsidR="00E84F30" w:rsidRPr="00E84F30">
        <w:rPr>
          <w:rStyle w:val="Keyword"/>
        </w:rPr>
        <w:t>authorization code / client credentials</w:t>
      </w:r>
      <w:r w:rsidR="00E84F30">
        <w:rPr>
          <w:rStyle w:val="Body"/>
        </w:rPr>
        <w:t xml:space="preserve"> or </w:t>
      </w:r>
      <w:r w:rsidR="00E84F30" w:rsidRPr="00E84F30">
        <w:rPr>
          <w:rStyle w:val="Keyword"/>
        </w:rPr>
        <w:t>resource owner password credentials</w:t>
      </w:r>
      <w:r w:rsidR="00E84F30">
        <w:rPr>
          <w:rStyle w:val="Body"/>
        </w:rPr>
        <w:t>.</w:t>
      </w:r>
    </w:p>
    <w:p w14:paraId="0B05882A" w14:textId="56D98B43" w:rsidR="009C238C" w:rsidRDefault="009C238C" w:rsidP="00A14E6D">
      <w:pPr>
        <w:pStyle w:val="ListParagraph"/>
        <w:numPr>
          <w:ilvl w:val="2"/>
          <w:numId w:val="1"/>
        </w:numPr>
        <w:rPr>
          <w:rStyle w:val="Body"/>
        </w:rPr>
      </w:pPr>
      <w:r>
        <w:rPr>
          <w:rStyle w:val="Body"/>
        </w:rPr>
        <w:t xml:space="preserve">The </w:t>
      </w:r>
      <w:r>
        <w:rPr>
          <w:rStyle w:val="Keyword"/>
        </w:rPr>
        <w:t>code</w:t>
      </w:r>
      <w:r>
        <w:rPr>
          <w:rStyle w:val="Body"/>
        </w:rPr>
        <w:t xml:space="preserve"> input query parameter is only required if the grant type is authorization </w:t>
      </w:r>
      <w:r w:rsidR="002D5C0D">
        <w:rPr>
          <w:rStyle w:val="Body"/>
        </w:rPr>
        <w:t>code and</w:t>
      </w:r>
      <w:r>
        <w:rPr>
          <w:rStyle w:val="Body"/>
        </w:rPr>
        <w:t xml:space="preserve"> contains the code that was generated by the authorization endpoint previously. </w:t>
      </w:r>
    </w:p>
    <w:p w14:paraId="740252C3" w14:textId="0CE4F19E" w:rsidR="002D5C0D" w:rsidRDefault="002D5C0D" w:rsidP="00A14E6D">
      <w:pPr>
        <w:pStyle w:val="ListParagraph"/>
        <w:numPr>
          <w:ilvl w:val="2"/>
          <w:numId w:val="1"/>
        </w:numPr>
        <w:rPr>
          <w:rStyle w:val="Body"/>
        </w:rPr>
      </w:pPr>
      <w:r>
        <w:rPr>
          <w:rStyle w:val="Body"/>
        </w:rPr>
        <w:t xml:space="preserve">Both the </w:t>
      </w:r>
      <w:r>
        <w:rPr>
          <w:rStyle w:val="Keyword"/>
        </w:rPr>
        <w:t>client ID</w:t>
      </w:r>
      <w:r>
        <w:rPr>
          <w:rStyle w:val="Body"/>
        </w:rPr>
        <w:t xml:space="preserve"> and the </w:t>
      </w:r>
      <w:r>
        <w:rPr>
          <w:rStyle w:val="Keyword"/>
        </w:rPr>
        <w:t>redirect URI</w:t>
      </w:r>
      <w:r>
        <w:rPr>
          <w:rStyle w:val="Body"/>
        </w:rPr>
        <w:t xml:space="preserve"> are required parameters.</w:t>
      </w:r>
    </w:p>
    <w:p w14:paraId="0731E356" w14:textId="79C523DF" w:rsidR="002D5C0D" w:rsidRDefault="002D5C0D" w:rsidP="00A14E6D">
      <w:pPr>
        <w:pStyle w:val="ListParagraph"/>
        <w:numPr>
          <w:ilvl w:val="2"/>
          <w:numId w:val="1"/>
        </w:numPr>
        <w:rPr>
          <w:rStyle w:val="Body"/>
        </w:rPr>
      </w:pPr>
      <w:r>
        <w:rPr>
          <w:rStyle w:val="Body"/>
        </w:rPr>
        <w:t xml:space="preserve">The </w:t>
      </w:r>
      <w:r>
        <w:rPr>
          <w:rStyle w:val="Keyword"/>
        </w:rPr>
        <w:t>output</w:t>
      </w:r>
      <w:r>
        <w:rPr>
          <w:rStyle w:val="Body"/>
        </w:rPr>
        <w:t xml:space="preserve"> is an </w:t>
      </w:r>
      <w:r>
        <w:rPr>
          <w:rStyle w:val="Keyword"/>
        </w:rPr>
        <w:t xml:space="preserve">access token </w:t>
      </w:r>
      <w:r>
        <w:rPr>
          <w:rStyle w:val="Body"/>
        </w:rPr>
        <w:t xml:space="preserve">and </w:t>
      </w:r>
      <w:r>
        <w:rPr>
          <w:rStyle w:val="Keyword"/>
        </w:rPr>
        <w:t>refresh token</w:t>
      </w:r>
      <w:r>
        <w:rPr>
          <w:rStyle w:val="Body"/>
        </w:rPr>
        <w:t xml:space="preserve"> for all flows, expect for the </w:t>
      </w:r>
      <w:r w:rsidRPr="002D5C0D">
        <w:rPr>
          <w:rStyle w:val="Keyword"/>
        </w:rPr>
        <w:t>implicit grant flow</w:t>
      </w:r>
      <w:r w:rsidR="003B764E">
        <w:rPr>
          <w:rStyle w:val="Body"/>
        </w:rPr>
        <w:t xml:space="preserve"> which does not use the token endpoint.</w:t>
      </w:r>
    </w:p>
    <w:p w14:paraId="431A50B8" w14:textId="3AB44E02" w:rsidR="00D332F3" w:rsidRDefault="000C37A6" w:rsidP="00D332F3">
      <w:pPr>
        <w:pStyle w:val="ListParagraph"/>
        <w:numPr>
          <w:ilvl w:val="1"/>
          <w:numId w:val="1"/>
        </w:numPr>
        <w:rPr>
          <w:rStyle w:val="Body"/>
        </w:rPr>
      </w:pPr>
      <w:r>
        <w:rPr>
          <w:rStyle w:val="Body"/>
        </w:rPr>
        <w:t xml:space="preserve">While these are </w:t>
      </w:r>
      <w:r w:rsidRPr="000C37A6">
        <w:rPr>
          <w:rStyle w:val="Keyword"/>
        </w:rPr>
        <w:t>standardized token endpoints</w:t>
      </w:r>
      <w:r>
        <w:rPr>
          <w:rStyle w:val="Body"/>
        </w:rPr>
        <w:t xml:space="preserve"> in terms of the type of service they provide, the </w:t>
      </w:r>
      <w:r w:rsidRPr="000C37A6">
        <w:rPr>
          <w:rStyle w:val="Keyword"/>
        </w:rPr>
        <w:t>URL path</w:t>
      </w:r>
      <w:r>
        <w:rPr>
          <w:rStyle w:val="Body"/>
        </w:rPr>
        <w:t xml:space="preserve"> is not standardized (e.g. </w:t>
      </w:r>
      <w:r w:rsidRPr="000C37A6">
        <w:rPr>
          <w:rStyle w:val="Code"/>
        </w:rPr>
        <w:t>/authorize</w:t>
      </w:r>
      <w:r>
        <w:rPr>
          <w:rStyle w:val="Body"/>
        </w:rPr>
        <w:t xml:space="preserve"> might be </w:t>
      </w:r>
      <w:r w:rsidRPr="000C37A6">
        <w:rPr>
          <w:rStyle w:val="Code"/>
        </w:rPr>
        <w:t>/auth</w:t>
      </w:r>
      <w:r w:rsidR="00A14E6D">
        <w:rPr>
          <w:rStyle w:val="Body"/>
        </w:rPr>
        <w:t xml:space="preserve">, and </w:t>
      </w:r>
      <w:r w:rsidR="00A14E6D" w:rsidRPr="00A14E6D">
        <w:rPr>
          <w:rStyle w:val="Code"/>
        </w:rPr>
        <w:t>/token</w:t>
      </w:r>
      <w:r w:rsidR="00A14E6D">
        <w:rPr>
          <w:rStyle w:val="Body"/>
        </w:rPr>
        <w:t xml:space="preserve"> may be something else</w:t>
      </w:r>
      <w:r>
        <w:rPr>
          <w:rStyle w:val="Body"/>
        </w:rPr>
        <w:t>).</w:t>
      </w:r>
    </w:p>
    <w:p w14:paraId="55191826" w14:textId="3B491A8F" w:rsidR="00A3192C" w:rsidRDefault="00A3192C" w:rsidP="00317E70">
      <w:pPr>
        <w:pStyle w:val="ListParagraph"/>
        <w:numPr>
          <w:ilvl w:val="1"/>
          <w:numId w:val="1"/>
        </w:numPr>
        <w:rPr>
          <w:rStyle w:val="Body"/>
        </w:rPr>
      </w:pPr>
      <w:r>
        <w:rPr>
          <w:rStyle w:val="Body"/>
        </w:rPr>
        <w:t xml:space="preserve">Another endpoint that is not standardized but exists in every implementation of the OAuth server is the </w:t>
      </w:r>
      <w:r>
        <w:rPr>
          <w:rStyle w:val="Keyword"/>
        </w:rPr>
        <w:t>verify endpoint</w:t>
      </w:r>
      <w:r>
        <w:rPr>
          <w:rStyle w:val="Body"/>
        </w:rPr>
        <w:t xml:space="preserve">, which handles </w:t>
      </w:r>
      <w:r w:rsidRPr="00A3192C">
        <w:rPr>
          <w:rStyle w:val="Keyword"/>
        </w:rPr>
        <w:t>token verification</w:t>
      </w:r>
      <w:r>
        <w:rPr>
          <w:rStyle w:val="Body"/>
        </w:rPr>
        <w:t xml:space="preserve"> for the </w:t>
      </w:r>
      <w:r w:rsidRPr="00A3192C">
        <w:rPr>
          <w:rStyle w:val="Keyword"/>
        </w:rPr>
        <w:t>resource server</w:t>
      </w:r>
      <w:r>
        <w:rPr>
          <w:rStyle w:val="Body"/>
        </w:rPr>
        <w:t>.</w:t>
      </w:r>
      <w:r w:rsidR="004821A9">
        <w:rPr>
          <w:rStyle w:val="Body"/>
        </w:rPr>
        <w:t xml:space="preserve"> This endpoint exists to tell the resource server whether a token that has been provided to the resource server is valid for authorizing a user. This endpoint is never accessible from the outside since that would allow for certain kinds of attacks, and hence is only accessible internally by the resource server.</w:t>
      </w:r>
    </w:p>
    <w:p w14:paraId="3778FC2A" w14:textId="6D1D2B8D" w:rsidR="00670378" w:rsidRDefault="00670378" w:rsidP="00670378">
      <w:pPr>
        <w:pStyle w:val="Heading4"/>
      </w:pPr>
      <w:r>
        <w:t>Resource Server</w:t>
      </w:r>
    </w:p>
    <w:p w14:paraId="267BF3BA" w14:textId="28073495" w:rsidR="003E6077" w:rsidRDefault="003E6077" w:rsidP="003E6077">
      <w:pPr>
        <w:pStyle w:val="ListParagraph"/>
        <w:rPr>
          <w:rStyle w:val="Body"/>
        </w:rPr>
      </w:pPr>
      <w:r>
        <w:t xml:space="preserve">The </w:t>
      </w:r>
      <w:r>
        <w:rPr>
          <w:rStyle w:val="Keyword"/>
        </w:rPr>
        <w:t xml:space="preserve">resource </w:t>
      </w:r>
      <w:r w:rsidR="00F36395">
        <w:rPr>
          <w:rStyle w:val="Keyword"/>
        </w:rPr>
        <w:t>server</w:t>
      </w:r>
      <w:r>
        <w:rPr>
          <w:rStyle w:val="Body"/>
        </w:rPr>
        <w:t xml:space="preserve"> </w:t>
      </w:r>
      <w:r w:rsidR="007E1A14">
        <w:rPr>
          <w:rStyle w:val="Body"/>
        </w:rPr>
        <w:t xml:space="preserve">(or </w:t>
      </w:r>
      <w:r w:rsidR="007E1A14" w:rsidRPr="00D9197D">
        <w:rPr>
          <w:rStyle w:val="Keyword"/>
        </w:rPr>
        <w:t>resource</w:t>
      </w:r>
      <w:r w:rsidR="00F36395">
        <w:rPr>
          <w:rStyle w:val="Keyword"/>
        </w:rPr>
        <w:t xml:space="preserve"> provider</w:t>
      </w:r>
      <w:r w:rsidR="007E1A14">
        <w:rPr>
          <w:rStyle w:val="Body"/>
        </w:rPr>
        <w:t xml:space="preserve">) </w:t>
      </w:r>
      <w:r w:rsidR="00112E5B">
        <w:rPr>
          <w:rStyle w:val="Body"/>
        </w:rPr>
        <w:t xml:space="preserve">holds the resources and </w:t>
      </w:r>
      <w:r w:rsidRPr="007E1A14">
        <w:rPr>
          <w:rStyle w:val="Body"/>
        </w:rPr>
        <w:t>makes</w:t>
      </w:r>
      <w:r>
        <w:rPr>
          <w:rStyle w:val="Body"/>
        </w:rPr>
        <w:t xml:space="preserve"> </w:t>
      </w:r>
      <w:r w:rsidR="00112E5B">
        <w:rPr>
          <w:rStyle w:val="Body"/>
        </w:rPr>
        <w:t>the</w:t>
      </w:r>
      <w:r>
        <w:rPr>
          <w:rStyle w:val="Body"/>
        </w:rPr>
        <w:t xml:space="preserve"> </w:t>
      </w:r>
      <w:r w:rsidRPr="003E6077">
        <w:rPr>
          <w:rStyle w:val="Keyword"/>
        </w:rPr>
        <w:t>protected resource</w:t>
      </w:r>
      <w:r w:rsidR="00112E5B">
        <w:rPr>
          <w:rStyle w:val="Keyword"/>
        </w:rPr>
        <w:t>s</w:t>
      </w:r>
      <w:r>
        <w:rPr>
          <w:rStyle w:val="Body"/>
        </w:rPr>
        <w:t xml:space="preserve"> available via the </w:t>
      </w:r>
      <w:r w:rsidRPr="003E6077">
        <w:rPr>
          <w:rStyle w:val="Keyword"/>
        </w:rPr>
        <w:t>HTTP protocol</w:t>
      </w:r>
      <w:r>
        <w:rPr>
          <w:rStyle w:val="Body"/>
        </w:rPr>
        <w:t>.</w:t>
      </w:r>
    </w:p>
    <w:p w14:paraId="14CD395B" w14:textId="2E04822C" w:rsidR="003E6077" w:rsidRDefault="003E6077" w:rsidP="003E6077">
      <w:pPr>
        <w:pStyle w:val="ListParagraph"/>
        <w:numPr>
          <w:ilvl w:val="1"/>
          <w:numId w:val="1"/>
        </w:numPr>
        <w:rPr>
          <w:rStyle w:val="Body"/>
        </w:rPr>
      </w:pPr>
      <w:r>
        <w:rPr>
          <w:rStyle w:val="Body"/>
        </w:rPr>
        <w:t xml:space="preserve">The resource may be data or a </w:t>
      </w:r>
      <w:r w:rsidR="007E1A14">
        <w:rPr>
          <w:rStyle w:val="Body"/>
        </w:rPr>
        <w:t>service and</w:t>
      </w:r>
      <w:r>
        <w:rPr>
          <w:rStyle w:val="Body"/>
        </w:rPr>
        <w:t xml:space="preserve"> is often </w:t>
      </w:r>
      <w:r w:rsidR="007E1A14">
        <w:rPr>
          <w:rStyle w:val="Body"/>
        </w:rPr>
        <w:t xml:space="preserve">offered in the form of a </w:t>
      </w:r>
      <w:r w:rsidR="007E1A14" w:rsidRPr="007E1A14">
        <w:rPr>
          <w:rStyle w:val="Keyword"/>
        </w:rPr>
        <w:t>web API</w:t>
      </w:r>
      <w:r w:rsidR="007E1A14">
        <w:rPr>
          <w:rStyle w:val="Body"/>
        </w:rPr>
        <w:t>, which in turn offers the protected data.</w:t>
      </w:r>
    </w:p>
    <w:p w14:paraId="50CA80B6" w14:textId="05B7AF23" w:rsidR="00016435" w:rsidRDefault="001A5195" w:rsidP="001A5195">
      <w:pPr>
        <w:pStyle w:val="ListParagraph"/>
        <w:numPr>
          <w:ilvl w:val="1"/>
          <w:numId w:val="1"/>
        </w:numPr>
        <w:rPr>
          <w:rStyle w:val="Body"/>
        </w:rPr>
      </w:pPr>
      <w:r w:rsidRPr="001A5195">
        <w:rPr>
          <w:rStyle w:val="Body"/>
          <w:noProof/>
        </w:rPr>
        <w:drawing>
          <wp:anchor distT="0" distB="0" distL="114300" distR="114300" simplePos="0" relativeHeight="251664384" behindDoc="0" locked="0" layoutInCell="1" allowOverlap="1" wp14:anchorId="6CB644CF" wp14:editId="16DF4B23">
            <wp:simplePos x="0" y="0"/>
            <wp:positionH relativeFrom="margin">
              <wp:posOffset>4847590</wp:posOffset>
            </wp:positionH>
            <wp:positionV relativeFrom="paragraph">
              <wp:posOffset>11430</wp:posOffset>
            </wp:positionV>
            <wp:extent cx="2000885" cy="798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885" cy="798830"/>
                    </a:xfrm>
                    <a:prstGeom prst="rect">
                      <a:avLst/>
                    </a:prstGeom>
                  </pic:spPr>
                </pic:pic>
              </a:graphicData>
            </a:graphic>
            <wp14:sizeRelH relativeFrom="page">
              <wp14:pctWidth>0</wp14:pctWidth>
            </wp14:sizeRelH>
            <wp14:sizeRelV relativeFrom="page">
              <wp14:pctHeight>0</wp14:pctHeight>
            </wp14:sizeRelV>
          </wp:anchor>
        </w:drawing>
      </w:r>
      <w:r w:rsidR="007E1A14">
        <w:rPr>
          <w:rStyle w:val="Body"/>
        </w:rPr>
        <w:t>The web</w:t>
      </w:r>
      <w:r w:rsidR="000C47E1">
        <w:rPr>
          <w:rStyle w:val="Body"/>
        </w:rPr>
        <w:t xml:space="preserve"> (REST)</w:t>
      </w:r>
      <w:r w:rsidR="007E1A14">
        <w:rPr>
          <w:rStyle w:val="Body"/>
        </w:rPr>
        <w:t xml:space="preserve"> API has a URL that the client would go to</w:t>
      </w:r>
      <w:r w:rsidR="008E1BD6">
        <w:rPr>
          <w:rStyle w:val="Body"/>
        </w:rPr>
        <w:t xml:space="preserve"> for the </w:t>
      </w:r>
      <w:r w:rsidR="008E1BD6" w:rsidRPr="008E1BD6">
        <w:rPr>
          <w:rStyle w:val="Keyword"/>
        </w:rPr>
        <w:t>resource endpoint</w:t>
      </w:r>
      <w:r w:rsidR="007E1A14">
        <w:rPr>
          <w:rStyle w:val="Body"/>
        </w:rPr>
        <w:t>, which would return the protected resource if the client was authorized to receive it</w:t>
      </w:r>
      <w:r w:rsidR="00763F67">
        <w:rPr>
          <w:rStyle w:val="Body"/>
        </w:rPr>
        <w:t xml:space="preserve"> – otherwise providing an </w:t>
      </w:r>
      <w:r w:rsidR="007E1A14">
        <w:rPr>
          <w:rStyle w:val="Body"/>
        </w:rPr>
        <w:t>error messag</w:t>
      </w:r>
      <w:r w:rsidR="00763F67">
        <w:rPr>
          <w:rStyle w:val="Body"/>
        </w:rPr>
        <w:t>e</w:t>
      </w:r>
      <w:r w:rsidR="007E1A14">
        <w:rPr>
          <w:rStyle w:val="Body"/>
        </w:rPr>
        <w:t>.</w:t>
      </w:r>
      <w:r w:rsidR="00763F67">
        <w:rPr>
          <w:rStyle w:val="Body"/>
        </w:rPr>
        <w:t xml:space="preserve"> The protected resource would be returned only if a valid </w:t>
      </w:r>
      <w:r w:rsidR="000C47E1">
        <w:rPr>
          <w:rStyle w:val="Body"/>
        </w:rPr>
        <w:t xml:space="preserve">OAuth </w:t>
      </w:r>
      <w:r w:rsidR="00763F67">
        <w:rPr>
          <w:rStyle w:val="Body"/>
        </w:rPr>
        <w:t>token</w:t>
      </w:r>
      <w:r w:rsidR="000C47E1">
        <w:rPr>
          <w:rStyle w:val="Body"/>
        </w:rPr>
        <w:t xml:space="preserve"> (the more common case)</w:t>
      </w:r>
      <w:r w:rsidR="00763F67">
        <w:rPr>
          <w:rStyle w:val="Body"/>
        </w:rPr>
        <w:t xml:space="preserve"> or valid credentials (i.e. password) were provided.</w:t>
      </w:r>
      <w:r>
        <w:rPr>
          <w:rStyle w:val="Body"/>
        </w:rPr>
        <w:t xml:space="preserve"> The endpoint is protected by the </w:t>
      </w:r>
      <w:r>
        <w:rPr>
          <w:rStyle w:val="Code"/>
        </w:rPr>
        <w:t>Authorization: Bearer {AccessToken}</w:t>
      </w:r>
      <w:r>
        <w:rPr>
          <w:rStyle w:val="Body"/>
        </w:rPr>
        <w:t>.</w:t>
      </w:r>
    </w:p>
    <w:p w14:paraId="1AC1A2AA" w14:textId="02590F72" w:rsidR="007E1A14" w:rsidRDefault="007E1A14" w:rsidP="003E6077">
      <w:pPr>
        <w:pStyle w:val="ListParagraph"/>
        <w:numPr>
          <w:ilvl w:val="1"/>
          <w:numId w:val="1"/>
        </w:numPr>
      </w:pPr>
      <w:r>
        <w:t xml:space="preserve">To determine whether a client is permitted to access and receive the protected data, the web API would require an </w:t>
      </w:r>
      <w:r w:rsidRPr="007E1A14">
        <w:rPr>
          <w:rStyle w:val="Keyword"/>
        </w:rPr>
        <w:t>OAuth access token</w:t>
      </w:r>
      <w:r>
        <w:t xml:space="preserve"> to be sent as part of the </w:t>
      </w:r>
      <w:r w:rsidRPr="007E1A14">
        <w:rPr>
          <w:rStyle w:val="Keyword"/>
        </w:rPr>
        <w:t>request</w:t>
      </w:r>
      <w:r>
        <w:t>.</w:t>
      </w:r>
    </w:p>
    <w:p w14:paraId="2DB236F2" w14:textId="2A63B876" w:rsidR="007E1A14" w:rsidRDefault="007E1A14" w:rsidP="003E6077">
      <w:pPr>
        <w:pStyle w:val="ListParagraph"/>
        <w:numPr>
          <w:ilvl w:val="1"/>
          <w:numId w:val="1"/>
        </w:numPr>
      </w:pPr>
      <w:r>
        <w:t>One of the first things that the web API needs to do once a request is received is to check the validity of a provided access token.</w:t>
      </w:r>
    </w:p>
    <w:p w14:paraId="3A44C9B2" w14:textId="000689E3" w:rsidR="00670378" w:rsidRDefault="00670378" w:rsidP="00670378">
      <w:pPr>
        <w:pStyle w:val="Heading4"/>
      </w:pPr>
      <w:r>
        <w:lastRenderedPageBreak/>
        <w:t>Resource Owner</w:t>
      </w:r>
    </w:p>
    <w:p w14:paraId="6CE47EE8" w14:textId="6FC6D776" w:rsidR="00AD1A84" w:rsidRDefault="00875384" w:rsidP="00875384">
      <w:pPr>
        <w:pStyle w:val="ListParagraph"/>
        <w:rPr>
          <w:rStyle w:val="Body"/>
        </w:rPr>
      </w:pPr>
      <w:r>
        <w:t xml:space="preserve">The </w:t>
      </w:r>
      <w:r>
        <w:rPr>
          <w:rStyle w:val="Keyword"/>
        </w:rPr>
        <w:t>resource owner</w:t>
      </w:r>
      <w:r>
        <w:rPr>
          <w:rStyle w:val="Body"/>
        </w:rPr>
        <w:t xml:space="preserve"> (or </w:t>
      </w:r>
      <w:r>
        <w:rPr>
          <w:rStyle w:val="Keyword"/>
        </w:rPr>
        <w:t>user</w:t>
      </w:r>
      <w:r>
        <w:rPr>
          <w:rStyle w:val="Body"/>
        </w:rPr>
        <w:t xml:space="preserve">) </w:t>
      </w:r>
      <w:r w:rsidR="00C448AC">
        <w:rPr>
          <w:rStyle w:val="Body"/>
        </w:rPr>
        <w:t xml:space="preserve">is the owner of the </w:t>
      </w:r>
      <w:r w:rsidR="00C448AC" w:rsidRPr="00C448AC">
        <w:rPr>
          <w:rStyle w:val="Keyword"/>
        </w:rPr>
        <w:t>resources</w:t>
      </w:r>
      <w:r w:rsidR="00763F67">
        <w:rPr>
          <w:rStyle w:val="Body"/>
        </w:rPr>
        <w:t xml:space="preserve"> that are hosted on the resource server</w:t>
      </w:r>
      <w:r w:rsidR="00AD1A84">
        <w:rPr>
          <w:rStyle w:val="Body"/>
        </w:rPr>
        <w:t>.</w:t>
      </w:r>
    </w:p>
    <w:p w14:paraId="4EA85E3C" w14:textId="4ECF6B9B" w:rsidR="00875384" w:rsidRDefault="00AD1A84" w:rsidP="00AD1A84">
      <w:pPr>
        <w:pStyle w:val="ListParagraph"/>
        <w:numPr>
          <w:ilvl w:val="1"/>
          <w:numId w:val="1"/>
        </w:numPr>
        <w:rPr>
          <w:rStyle w:val="Body"/>
        </w:rPr>
      </w:pPr>
      <w:r>
        <w:rPr>
          <w:rStyle w:val="Body"/>
        </w:rPr>
        <w:t xml:space="preserve">An example </w:t>
      </w:r>
      <w:r w:rsidR="00C448AC">
        <w:rPr>
          <w:rStyle w:val="Body"/>
        </w:rPr>
        <w:t>could be a private playlist access by me, as a resource owner, in the Spotify example.</w:t>
      </w:r>
    </w:p>
    <w:p w14:paraId="7EFAE72A" w14:textId="2F808298" w:rsidR="003F1809" w:rsidRDefault="003F1809" w:rsidP="003F1809">
      <w:pPr>
        <w:pStyle w:val="ListParagraph"/>
        <w:numPr>
          <w:ilvl w:val="1"/>
          <w:numId w:val="1"/>
        </w:numPr>
        <w:rPr>
          <w:rStyle w:val="Body"/>
        </w:rPr>
      </w:pPr>
      <w:r>
        <w:rPr>
          <w:rStyle w:val="Body"/>
        </w:rPr>
        <w:t xml:space="preserve">The resource owner owns the resources and holds </w:t>
      </w:r>
      <w:r w:rsidRPr="003F1809">
        <w:rPr>
          <w:rStyle w:val="Keyword"/>
        </w:rPr>
        <w:t>credentials</w:t>
      </w:r>
      <w:r>
        <w:rPr>
          <w:rStyle w:val="Body"/>
        </w:rPr>
        <w:t xml:space="preserve"> that allow him to get access to the resource.</w:t>
      </w:r>
    </w:p>
    <w:p w14:paraId="701EC866" w14:textId="598ABB09" w:rsidR="00ED1510" w:rsidRDefault="00ED1510" w:rsidP="003F1809">
      <w:pPr>
        <w:pStyle w:val="ListParagraph"/>
        <w:numPr>
          <w:ilvl w:val="1"/>
          <w:numId w:val="1"/>
        </w:numPr>
        <w:rPr>
          <w:rStyle w:val="Body"/>
        </w:rPr>
      </w:pPr>
      <w:r>
        <w:rPr>
          <w:rStyle w:val="Body"/>
        </w:rPr>
        <w:t>The resource owner delegates his right to access resources to a 3</w:t>
      </w:r>
      <w:r w:rsidRPr="00ED1510">
        <w:rPr>
          <w:rStyle w:val="Body"/>
          <w:vertAlign w:val="superscript"/>
        </w:rPr>
        <w:t>rd</w:t>
      </w:r>
      <w:r>
        <w:rPr>
          <w:rStyle w:val="Body"/>
        </w:rPr>
        <w:t xml:space="preserve"> party app, such as a mobile application.</w:t>
      </w:r>
    </w:p>
    <w:p w14:paraId="7AC20DE6" w14:textId="6696DDEC" w:rsidR="00670378" w:rsidRDefault="00670378" w:rsidP="00670378">
      <w:pPr>
        <w:pStyle w:val="Heading4"/>
        <w:rPr>
          <w:rStyle w:val="Body"/>
        </w:rPr>
      </w:pPr>
      <w:r>
        <w:rPr>
          <w:rStyle w:val="Body"/>
        </w:rPr>
        <w:t>Client</w:t>
      </w:r>
    </w:p>
    <w:p w14:paraId="57C9E1B6" w14:textId="15E484A9" w:rsidR="00E06D91" w:rsidRDefault="00E06D91" w:rsidP="00875384">
      <w:pPr>
        <w:pStyle w:val="ListParagraph"/>
        <w:rPr>
          <w:rStyle w:val="Body"/>
        </w:rPr>
      </w:pPr>
      <w:r>
        <w:rPr>
          <w:rStyle w:val="Body"/>
        </w:rPr>
        <w:t xml:space="preserve">The </w:t>
      </w:r>
      <w:r>
        <w:rPr>
          <w:rStyle w:val="Keyword"/>
        </w:rPr>
        <w:t>client</w:t>
      </w:r>
      <w:r>
        <w:rPr>
          <w:rStyle w:val="Body"/>
        </w:rPr>
        <w:t xml:space="preserve"> is the fourth actor in the </w:t>
      </w:r>
      <w:r w:rsidRPr="00E06D91">
        <w:rPr>
          <w:rStyle w:val="Keyword"/>
        </w:rPr>
        <w:t>OAuth flow</w:t>
      </w:r>
      <w:r>
        <w:rPr>
          <w:rStyle w:val="Body"/>
        </w:rPr>
        <w:t>, which is an application that attempts to access a protected resource.</w:t>
      </w:r>
    </w:p>
    <w:p w14:paraId="38262817" w14:textId="0C56D760" w:rsidR="00C17154" w:rsidRDefault="00D9197D" w:rsidP="00D9197D">
      <w:pPr>
        <w:pStyle w:val="ListParagraph"/>
        <w:numPr>
          <w:ilvl w:val="1"/>
          <w:numId w:val="1"/>
        </w:numPr>
        <w:rPr>
          <w:rStyle w:val="Body"/>
        </w:rPr>
      </w:pPr>
      <w:r>
        <w:rPr>
          <w:rStyle w:val="Body"/>
        </w:rPr>
        <w:t>The client can be a mobile, web, or a cloud app</w:t>
      </w:r>
      <w:r w:rsidR="00C17154">
        <w:rPr>
          <w:rStyle w:val="Body"/>
        </w:rPr>
        <w:t xml:space="preserve">, and this app gets and holds </w:t>
      </w:r>
      <w:r w:rsidR="00C17154" w:rsidRPr="00C17154">
        <w:rPr>
          <w:rStyle w:val="Keyword"/>
        </w:rPr>
        <w:t>access tokens</w:t>
      </w:r>
      <w:r w:rsidR="00C17154">
        <w:rPr>
          <w:rStyle w:val="Body"/>
        </w:rPr>
        <w:t xml:space="preserve"> and </w:t>
      </w:r>
      <w:r w:rsidR="00C17154" w:rsidRPr="00C17154">
        <w:rPr>
          <w:rStyle w:val="Keyword"/>
        </w:rPr>
        <w:t>refresh tokens</w:t>
      </w:r>
      <w:r w:rsidR="00F83842">
        <w:rPr>
          <w:rStyle w:val="Body"/>
        </w:rPr>
        <w:t xml:space="preserve"> received from the OAuth server</w:t>
      </w:r>
      <w:r w:rsidR="00C37B23">
        <w:rPr>
          <w:rStyle w:val="Body"/>
        </w:rPr>
        <w:t xml:space="preserve"> and uses them along with subsequent requests to the resource server for resources.</w:t>
      </w:r>
    </w:p>
    <w:p w14:paraId="7A91389E" w14:textId="1BFDA4E1" w:rsidR="00C37B23" w:rsidRDefault="00C37B23" w:rsidP="00D9197D">
      <w:pPr>
        <w:pStyle w:val="ListParagraph"/>
        <w:numPr>
          <w:ilvl w:val="1"/>
          <w:numId w:val="1"/>
        </w:numPr>
        <w:rPr>
          <w:rStyle w:val="Body"/>
        </w:rPr>
      </w:pPr>
      <w:r>
        <w:rPr>
          <w:rStyle w:val="Body"/>
        </w:rPr>
        <w:t>The tokens can be reused, which is why the client stores these tokens for their lifetime.</w:t>
      </w:r>
    </w:p>
    <w:p w14:paraId="6CAB15D7" w14:textId="7B2ABD51" w:rsidR="004317F7" w:rsidRDefault="004317F7" w:rsidP="00D9197D">
      <w:pPr>
        <w:pStyle w:val="ListParagraph"/>
        <w:numPr>
          <w:ilvl w:val="1"/>
          <w:numId w:val="1"/>
        </w:numPr>
        <w:rPr>
          <w:rStyle w:val="Body"/>
        </w:rPr>
      </w:pPr>
      <w:r>
        <w:rPr>
          <w:rStyle w:val="Body"/>
        </w:rPr>
        <w:t>The client should never hold the password of the resource owner for access to the resources</w:t>
      </w:r>
      <w:r w:rsidR="00BB07F0">
        <w:rPr>
          <w:rStyle w:val="Body"/>
        </w:rPr>
        <w:t xml:space="preserve"> (i.e. the password antipattern)</w:t>
      </w:r>
      <w:r>
        <w:rPr>
          <w:rStyle w:val="Body"/>
        </w:rPr>
        <w:t>, but rather should only hold tokens in place of a password.</w:t>
      </w:r>
    </w:p>
    <w:p w14:paraId="31ADC031" w14:textId="332915AD" w:rsidR="00BB07F0" w:rsidRDefault="00BB07F0" w:rsidP="00D9197D">
      <w:pPr>
        <w:pStyle w:val="ListParagraph"/>
        <w:numPr>
          <w:ilvl w:val="1"/>
          <w:numId w:val="1"/>
        </w:numPr>
        <w:rPr>
          <w:rStyle w:val="Body"/>
        </w:rPr>
      </w:pPr>
      <w:r>
        <w:rPr>
          <w:rStyle w:val="Body"/>
        </w:rPr>
        <w:t xml:space="preserve">The client is identified by a </w:t>
      </w:r>
      <w:r w:rsidRPr="00BB07F0">
        <w:rPr>
          <w:rStyle w:val="Keyword"/>
        </w:rPr>
        <w:t>Client ID</w:t>
      </w:r>
      <w:r>
        <w:rPr>
          <w:rStyle w:val="Body"/>
        </w:rPr>
        <w:t xml:space="preserve"> and a </w:t>
      </w:r>
      <w:r w:rsidRPr="00BB07F0">
        <w:rPr>
          <w:rStyle w:val="Keyword"/>
        </w:rPr>
        <w:t>Client Secret</w:t>
      </w:r>
      <w:r w:rsidR="00A2608F">
        <w:rPr>
          <w:rStyle w:val="Body"/>
        </w:rPr>
        <w:t xml:space="preserve">, and this identity is provided by the OAuth server by a </w:t>
      </w:r>
      <w:r w:rsidR="00A2608F" w:rsidRPr="00A2608F">
        <w:rPr>
          <w:rStyle w:val="Keyword"/>
        </w:rPr>
        <w:t>registration</w:t>
      </w:r>
      <w:r w:rsidR="00A2608F">
        <w:rPr>
          <w:rStyle w:val="Body"/>
        </w:rPr>
        <w:t xml:space="preserve"> process that the client must go through prior to being able to use OAuth.</w:t>
      </w:r>
    </w:p>
    <w:p w14:paraId="30F13E69" w14:textId="4A315D32" w:rsidR="00BD66A3" w:rsidRDefault="00674AF2" w:rsidP="00BE584F">
      <w:pPr>
        <w:pStyle w:val="ListParagraph"/>
        <w:numPr>
          <w:ilvl w:val="1"/>
          <w:numId w:val="1"/>
        </w:numPr>
        <w:rPr>
          <w:rStyle w:val="Body"/>
        </w:rPr>
      </w:pPr>
      <w:r w:rsidRPr="00674AF2">
        <w:rPr>
          <w:rStyle w:val="Body"/>
          <w:noProof/>
        </w:rPr>
        <w:drawing>
          <wp:anchor distT="0" distB="0" distL="114300" distR="114300" simplePos="0" relativeHeight="251663360" behindDoc="0" locked="0" layoutInCell="1" allowOverlap="1" wp14:anchorId="3CBD0E74" wp14:editId="1F7B45BE">
            <wp:simplePos x="0" y="0"/>
            <wp:positionH relativeFrom="margin">
              <wp:posOffset>5139055</wp:posOffset>
            </wp:positionH>
            <wp:positionV relativeFrom="paragraph">
              <wp:posOffset>5715</wp:posOffset>
            </wp:positionV>
            <wp:extent cx="1721485" cy="8362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1485" cy="836295"/>
                    </a:xfrm>
                    <a:prstGeom prst="rect">
                      <a:avLst/>
                    </a:prstGeom>
                  </pic:spPr>
                </pic:pic>
              </a:graphicData>
            </a:graphic>
            <wp14:sizeRelH relativeFrom="page">
              <wp14:pctWidth>0</wp14:pctWidth>
            </wp14:sizeRelH>
            <wp14:sizeRelV relativeFrom="page">
              <wp14:pctHeight>0</wp14:pctHeight>
            </wp14:sizeRelV>
          </wp:anchor>
        </w:drawing>
      </w:r>
      <w:r w:rsidR="00BD66A3">
        <w:rPr>
          <w:rStyle w:val="Body"/>
        </w:rPr>
        <w:t xml:space="preserve">A </w:t>
      </w:r>
      <w:r w:rsidR="00BD66A3" w:rsidRPr="00BD66A3">
        <w:rPr>
          <w:rStyle w:val="Keyword"/>
        </w:rPr>
        <w:t>redirect endpoint</w:t>
      </w:r>
      <w:r w:rsidR="00BD66A3">
        <w:rPr>
          <w:rStyle w:val="Body"/>
        </w:rPr>
        <w:t xml:space="preserve"> is provided by the </w:t>
      </w:r>
      <w:r w:rsidR="00FB158E">
        <w:rPr>
          <w:rStyle w:val="Body"/>
        </w:rPr>
        <w:t>client and is the endpoint where we send information from the authorization endpoint back to the client.</w:t>
      </w:r>
      <w:r w:rsidR="00BE584F" w:rsidRPr="00BE584F">
        <w:rPr>
          <w:rStyle w:val="Body"/>
        </w:rPr>
        <w:t xml:space="preserve"> </w:t>
      </w:r>
      <w:r w:rsidR="00BE584F">
        <w:rPr>
          <w:rStyle w:val="Body"/>
        </w:rPr>
        <w:t>This endpoint is reachable under the redirect URI.</w:t>
      </w:r>
    </w:p>
    <w:p w14:paraId="76587452" w14:textId="396CA5F7" w:rsidR="00FB158E" w:rsidRDefault="00FB158E" w:rsidP="00FB158E">
      <w:pPr>
        <w:pStyle w:val="ListParagraph"/>
        <w:numPr>
          <w:ilvl w:val="2"/>
          <w:numId w:val="1"/>
        </w:numPr>
        <w:rPr>
          <w:rStyle w:val="Body"/>
        </w:rPr>
      </w:pPr>
      <w:r>
        <w:rPr>
          <w:rStyle w:val="Body"/>
        </w:rPr>
        <w:t>T</w:t>
      </w:r>
      <w:r w:rsidR="00BE584F">
        <w:rPr>
          <w:rStyle w:val="Body"/>
        </w:rPr>
        <w:t xml:space="preserve">he </w:t>
      </w:r>
      <w:r w:rsidR="00BE584F" w:rsidRPr="00E47FC5">
        <w:rPr>
          <w:rStyle w:val="Keyword"/>
        </w:rPr>
        <w:t>state</w:t>
      </w:r>
      <w:r w:rsidR="00E47FC5">
        <w:rPr>
          <w:rStyle w:val="Body"/>
        </w:rPr>
        <w:t xml:space="preserve">, </w:t>
      </w:r>
      <w:r w:rsidR="00E47FC5" w:rsidRPr="00E47FC5">
        <w:rPr>
          <w:rStyle w:val="Keyword"/>
        </w:rPr>
        <w:t>scope</w:t>
      </w:r>
      <w:r w:rsidR="00E47FC5">
        <w:rPr>
          <w:rStyle w:val="Body"/>
        </w:rPr>
        <w:t xml:space="preserve">, and </w:t>
      </w:r>
      <w:r w:rsidR="00E47FC5" w:rsidRPr="00E47FC5">
        <w:rPr>
          <w:rStyle w:val="Keyword"/>
        </w:rPr>
        <w:t>code</w:t>
      </w:r>
      <w:r w:rsidR="00E47FC5">
        <w:rPr>
          <w:rStyle w:val="Body"/>
        </w:rPr>
        <w:t xml:space="preserve"> created by the authorization endpoint are received by this redirect endpoint.</w:t>
      </w:r>
    </w:p>
    <w:p w14:paraId="1827B6AC" w14:textId="18EC7670" w:rsidR="00E47FC5" w:rsidRDefault="00E47FC5" w:rsidP="00FB158E">
      <w:pPr>
        <w:pStyle w:val="ListParagraph"/>
        <w:numPr>
          <w:ilvl w:val="2"/>
          <w:numId w:val="1"/>
        </w:numPr>
        <w:rPr>
          <w:rStyle w:val="Body"/>
        </w:rPr>
      </w:pPr>
      <w:r>
        <w:rPr>
          <w:rStyle w:val="Body"/>
        </w:rPr>
        <w:t xml:space="preserve">The </w:t>
      </w:r>
      <w:r w:rsidRPr="00E47FC5">
        <w:rPr>
          <w:rStyle w:val="Keyword"/>
        </w:rPr>
        <w:t>code</w:t>
      </w:r>
      <w:r>
        <w:rPr>
          <w:rStyle w:val="Body"/>
        </w:rPr>
        <w:t xml:space="preserve"> will then be used to get an </w:t>
      </w:r>
      <w:r w:rsidRPr="00E47FC5">
        <w:rPr>
          <w:rStyle w:val="Keyword"/>
        </w:rPr>
        <w:t>access token</w:t>
      </w:r>
      <w:r>
        <w:rPr>
          <w:rStyle w:val="Body"/>
        </w:rPr>
        <w:t xml:space="preserve"> from the </w:t>
      </w:r>
      <w:r w:rsidRPr="00E47FC5">
        <w:rPr>
          <w:rStyle w:val="Keyword"/>
        </w:rPr>
        <w:t>token endpoint</w:t>
      </w:r>
      <w:r>
        <w:rPr>
          <w:rStyle w:val="Body"/>
        </w:rPr>
        <w:t>.</w:t>
      </w:r>
    </w:p>
    <w:p w14:paraId="28C2048E" w14:textId="0611631C" w:rsidR="00D9197D" w:rsidRDefault="00D9197D" w:rsidP="00D9197D">
      <w:pPr>
        <w:pStyle w:val="ListParagraph"/>
      </w:pPr>
      <w:r>
        <w:t>In some scenarios, a software component can have roles of several actors, such as when Spotify is both the OAuth provider and the resource provider.</w:t>
      </w:r>
    </w:p>
    <w:p w14:paraId="6413EB2F" w14:textId="1FC5B335" w:rsidR="00F4253E" w:rsidRDefault="00A061B9" w:rsidP="00D9197D">
      <w:pPr>
        <w:pStyle w:val="ListParagraph"/>
      </w:pPr>
      <w:r>
        <w:t>It</w:t>
      </w:r>
      <w:r w:rsidR="00F4253E">
        <w:t xml:space="preserve"> should be noted that OAuth tokens have validity, and whoever holds them is able to access a resource</w:t>
      </w:r>
      <w:r>
        <w:t xml:space="preserve"> which presents a </w:t>
      </w:r>
      <w:r w:rsidRPr="00A061B9">
        <w:rPr>
          <w:rStyle w:val="Keyword"/>
        </w:rPr>
        <w:t>security risk</w:t>
      </w:r>
      <w:r>
        <w:t>.</w:t>
      </w:r>
    </w:p>
    <w:p w14:paraId="15ADC567" w14:textId="405DB9E2" w:rsidR="00B34B9A" w:rsidRDefault="00670378" w:rsidP="00670378">
      <w:pPr>
        <w:pStyle w:val="Heading4"/>
      </w:pPr>
      <w:r>
        <w:t>Tokens</w:t>
      </w:r>
    </w:p>
    <w:p w14:paraId="09988663" w14:textId="35B54C91" w:rsidR="00670378" w:rsidRDefault="00865D1B" w:rsidP="00670378">
      <w:pPr>
        <w:pStyle w:val="ListParagraph"/>
        <w:rPr>
          <w:rStyle w:val="Body"/>
        </w:rPr>
      </w:pPr>
      <w:r w:rsidRPr="00865D1B">
        <w:rPr>
          <w:rStyle w:val="Keyword"/>
        </w:rPr>
        <w:t>Tokens</w:t>
      </w:r>
      <w:r>
        <w:t xml:space="preserve"> are identifiers that are used in all OAuth flows, and the holder of the token has the </w:t>
      </w:r>
      <w:r>
        <w:rPr>
          <w:rStyle w:val="Keyword"/>
        </w:rPr>
        <w:t>access rights</w:t>
      </w:r>
      <w:r>
        <w:rPr>
          <w:rStyle w:val="Body"/>
        </w:rPr>
        <w:t xml:space="preserve"> that are associated with the token.</w:t>
      </w:r>
    </w:p>
    <w:p w14:paraId="07471745" w14:textId="07F11C7B" w:rsidR="00865D1B" w:rsidRDefault="00865D1B" w:rsidP="00865D1B">
      <w:pPr>
        <w:pStyle w:val="ListParagraph"/>
        <w:numPr>
          <w:ilvl w:val="1"/>
          <w:numId w:val="1"/>
        </w:numPr>
        <w:rPr>
          <w:rStyle w:val="Body"/>
        </w:rPr>
      </w:pPr>
      <w:r>
        <w:rPr>
          <w:rStyle w:val="Body"/>
        </w:rPr>
        <w:t xml:space="preserve">It is therefore important to keep the </w:t>
      </w:r>
      <w:r w:rsidRPr="00865D1B">
        <w:rPr>
          <w:rStyle w:val="Keyword"/>
        </w:rPr>
        <w:t>access</w:t>
      </w:r>
      <w:r>
        <w:rPr>
          <w:rStyle w:val="Body"/>
        </w:rPr>
        <w:t xml:space="preserve"> or </w:t>
      </w:r>
      <w:r w:rsidRPr="00865D1B">
        <w:rPr>
          <w:rStyle w:val="Keyword"/>
        </w:rPr>
        <w:t>refresh tokens</w:t>
      </w:r>
      <w:r>
        <w:rPr>
          <w:rStyle w:val="Body"/>
        </w:rPr>
        <w:t xml:space="preserve"> confidential.</w:t>
      </w:r>
    </w:p>
    <w:p w14:paraId="47DE4B63" w14:textId="6866496F" w:rsidR="00865D1B" w:rsidRDefault="00865D1B" w:rsidP="00865D1B">
      <w:pPr>
        <w:pStyle w:val="ListParagraph"/>
        <w:rPr>
          <w:rStyle w:val="Body"/>
        </w:rPr>
      </w:pPr>
      <w:r>
        <w:t xml:space="preserve">One way to keep access tokens confidential is to use </w:t>
      </w:r>
      <w:r>
        <w:rPr>
          <w:rStyle w:val="Keyword"/>
        </w:rPr>
        <w:t>Transport Layer Security</w:t>
      </w:r>
      <w:r>
        <w:rPr>
          <w:rStyle w:val="Body"/>
        </w:rPr>
        <w:t xml:space="preserve"> (</w:t>
      </w:r>
      <w:r>
        <w:rPr>
          <w:rStyle w:val="Keyword"/>
        </w:rPr>
        <w:t>TLS</w:t>
      </w:r>
      <w:r>
        <w:rPr>
          <w:rStyle w:val="Body"/>
        </w:rPr>
        <w:t>) for all communication involving tokens.</w:t>
      </w:r>
    </w:p>
    <w:p w14:paraId="371C286D" w14:textId="0AA1CD7D" w:rsidR="00470B3A" w:rsidRDefault="002611C8" w:rsidP="002611C8">
      <w:pPr>
        <w:pStyle w:val="ListParagraph"/>
        <w:rPr>
          <w:rStyle w:val="Body"/>
        </w:rPr>
      </w:pPr>
      <w:r>
        <w:rPr>
          <w:rStyle w:val="Body"/>
        </w:rPr>
        <w:t xml:space="preserve">Information about the tokens is stored in a </w:t>
      </w:r>
      <w:r w:rsidRPr="002611C8">
        <w:rPr>
          <w:rStyle w:val="Keyword"/>
        </w:rPr>
        <w:t>database</w:t>
      </w:r>
      <w:r>
        <w:rPr>
          <w:rStyle w:val="Body"/>
        </w:rPr>
        <w:t xml:space="preserve"> in the </w:t>
      </w:r>
      <w:r w:rsidRPr="002611C8">
        <w:rPr>
          <w:rStyle w:val="Keyword"/>
        </w:rPr>
        <w:t>OAuth Provider</w:t>
      </w:r>
      <w:r>
        <w:rPr>
          <w:rStyle w:val="Body"/>
        </w:rPr>
        <w:t>.</w:t>
      </w:r>
    </w:p>
    <w:p w14:paraId="7C54E57C" w14:textId="020738D6" w:rsidR="008F735A" w:rsidRDefault="008F735A" w:rsidP="008F735A">
      <w:pPr>
        <w:pStyle w:val="ListParagraph"/>
        <w:numPr>
          <w:ilvl w:val="1"/>
          <w:numId w:val="1"/>
        </w:numPr>
        <w:rPr>
          <w:rStyle w:val="Body"/>
        </w:rPr>
      </w:pPr>
      <w:r>
        <w:rPr>
          <w:rStyle w:val="Body"/>
        </w:rPr>
        <w:t xml:space="preserve">Tokens are unique long strings of </w:t>
      </w:r>
      <w:r w:rsidRPr="008F735A">
        <w:rPr>
          <w:rStyle w:val="Keyword"/>
        </w:rPr>
        <w:t>random characters</w:t>
      </w:r>
      <w:r>
        <w:rPr>
          <w:rStyle w:val="Body"/>
        </w:rPr>
        <w:t xml:space="preserve"> and do not contain any user or identifying data.</w:t>
      </w:r>
    </w:p>
    <w:p w14:paraId="225CC3E1" w14:textId="77777777" w:rsidR="00681DBD" w:rsidRDefault="00681DBD" w:rsidP="00681DBD">
      <w:pPr>
        <w:pStyle w:val="ListParagraph"/>
        <w:rPr>
          <w:rStyle w:val="Body"/>
        </w:rPr>
      </w:pPr>
      <w:r>
        <w:rPr>
          <w:rStyle w:val="Keyword"/>
        </w:rPr>
        <w:t>Access tokens</w:t>
      </w:r>
      <w:r>
        <w:rPr>
          <w:rStyle w:val="Body"/>
        </w:rPr>
        <w:t xml:space="preserve"> are used by the client to access </w:t>
      </w:r>
      <w:r w:rsidRPr="00681DBD">
        <w:rPr>
          <w:rStyle w:val="Keyword"/>
        </w:rPr>
        <w:t>resources</w:t>
      </w:r>
      <w:r>
        <w:rPr>
          <w:rStyle w:val="Body"/>
        </w:rPr>
        <w:t xml:space="preserve">, and the client sends the access token to the resource server when requesting to access the protected resource. </w:t>
      </w:r>
    </w:p>
    <w:p w14:paraId="63B23E8B" w14:textId="77777777" w:rsidR="00681DBD" w:rsidRDefault="00681DBD" w:rsidP="00681DBD">
      <w:pPr>
        <w:pStyle w:val="ListParagraph"/>
        <w:numPr>
          <w:ilvl w:val="1"/>
          <w:numId w:val="1"/>
        </w:numPr>
        <w:rPr>
          <w:rStyle w:val="Body"/>
        </w:rPr>
      </w:pPr>
      <w:r>
        <w:rPr>
          <w:rStyle w:val="Body"/>
        </w:rPr>
        <w:t xml:space="preserve">The </w:t>
      </w:r>
      <w:r w:rsidRPr="00681DBD">
        <w:rPr>
          <w:rStyle w:val="Keyword"/>
        </w:rPr>
        <w:t>validity</w:t>
      </w:r>
      <w:r>
        <w:rPr>
          <w:rStyle w:val="Body"/>
        </w:rPr>
        <w:t xml:space="preserve"> of the access token is limited to a short period of time (e.g. 24 hours or a month).</w:t>
      </w:r>
    </w:p>
    <w:p w14:paraId="74DE65CE" w14:textId="25A59081" w:rsidR="00681DBD" w:rsidRDefault="00681DBD" w:rsidP="00681DBD">
      <w:pPr>
        <w:pStyle w:val="ListParagraph"/>
        <w:numPr>
          <w:ilvl w:val="1"/>
          <w:numId w:val="1"/>
        </w:numPr>
        <w:rPr>
          <w:rStyle w:val="Body"/>
        </w:rPr>
      </w:pPr>
      <w:r>
        <w:rPr>
          <w:rStyle w:val="Body"/>
        </w:rPr>
        <w:t>During the period of validity, the same access token can be used for any number of requests.</w:t>
      </w:r>
    </w:p>
    <w:p w14:paraId="5816FC1D" w14:textId="1DF9F3B2" w:rsidR="00681DBD" w:rsidRDefault="00681DBD" w:rsidP="00681DBD">
      <w:pPr>
        <w:pStyle w:val="ListParagraph"/>
        <w:numPr>
          <w:ilvl w:val="1"/>
          <w:numId w:val="1"/>
        </w:numPr>
        <w:rPr>
          <w:rStyle w:val="Body"/>
        </w:rPr>
      </w:pPr>
      <w:r>
        <w:t xml:space="preserve">OAuth access tokens are </w:t>
      </w:r>
      <w:r>
        <w:rPr>
          <w:rStyle w:val="Keyword"/>
        </w:rPr>
        <w:t>bearer tokens</w:t>
      </w:r>
      <w:r>
        <w:rPr>
          <w:rStyle w:val="Body"/>
        </w:rPr>
        <w:t xml:space="preserve"> since the holder of the token has the access rights associated with the token.</w:t>
      </w:r>
    </w:p>
    <w:p w14:paraId="10C6A2A2" w14:textId="2AD107A0" w:rsidR="00681DBD" w:rsidRDefault="00681DBD" w:rsidP="00681DBD">
      <w:pPr>
        <w:pStyle w:val="ListParagraph"/>
        <w:numPr>
          <w:ilvl w:val="1"/>
          <w:numId w:val="1"/>
        </w:numPr>
      </w:pPr>
      <w:r>
        <w:t xml:space="preserve">After the access token is created, the </w:t>
      </w:r>
      <w:r w:rsidRPr="00681DBD">
        <w:rPr>
          <w:rStyle w:val="Keyword"/>
        </w:rPr>
        <w:t>identity</w:t>
      </w:r>
      <w:r>
        <w:t xml:space="preserve"> of the holder of the token is no longer checked</w:t>
      </w:r>
      <w:r w:rsidR="00B2339E">
        <w:t xml:space="preserve"> which creates the need to keep access tokens </w:t>
      </w:r>
      <w:r w:rsidR="00B2339E" w:rsidRPr="00B2339E">
        <w:rPr>
          <w:rStyle w:val="Keyword"/>
        </w:rPr>
        <w:t>confidential</w:t>
      </w:r>
      <w:r w:rsidR="00B2339E">
        <w:t>.</w:t>
      </w:r>
    </w:p>
    <w:p w14:paraId="2ABBCCF8" w14:textId="721D56C8" w:rsidR="00716D8E" w:rsidRDefault="00782C21" w:rsidP="00716D8E">
      <w:pPr>
        <w:pStyle w:val="ListParagraph"/>
        <w:rPr>
          <w:rStyle w:val="Body"/>
        </w:rPr>
      </w:pPr>
      <w:r>
        <w:rPr>
          <w:rStyle w:val="Keyword"/>
        </w:rPr>
        <w:t>Refresh tokens</w:t>
      </w:r>
      <w:r>
        <w:rPr>
          <w:rStyle w:val="Body"/>
        </w:rPr>
        <w:t xml:space="preserve"> have a period of validity longer than that of access tokens (e.g. 30 days or 3 months).</w:t>
      </w:r>
    </w:p>
    <w:p w14:paraId="6A97337C" w14:textId="7E76F747" w:rsidR="00FA1FD2" w:rsidRDefault="00FA1FD2" w:rsidP="00FA1FD2">
      <w:pPr>
        <w:pStyle w:val="ListParagraph"/>
        <w:numPr>
          <w:ilvl w:val="1"/>
          <w:numId w:val="1"/>
        </w:numPr>
        <w:rPr>
          <w:rStyle w:val="Body"/>
        </w:rPr>
      </w:pPr>
      <w:r>
        <w:rPr>
          <w:rStyle w:val="Body"/>
        </w:rPr>
        <w:t xml:space="preserve">These tokens can be used to request a new </w:t>
      </w:r>
      <w:r w:rsidRPr="00FA1FD2">
        <w:rPr>
          <w:rStyle w:val="Keyword"/>
        </w:rPr>
        <w:t>access token</w:t>
      </w:r>
      <w:r>
        <w:rPr>
          <w:rStyle w:val="Body"/>
        </w:rPr>
        <w:t xml:space="preserve"> after the access token has </w:t>
      </w:r>
      <w:r w:rsidRPr="00FA1FD2">
        <w:rPr>
          <w:rStyle w:val="Keyword"/>
        </w:rPr>
        <w:t>expired</w:t>
      </w:r>
      <w:r w:rsidR="008B3E5A">
        <w:rPr>
          <w:rStyle w:val="Body"/>
        </w:rPr>
        <w:t xml:space="preserve"> without requiring the resource owner to provide their credentials again.</w:t>
      </w:r>
    </w:p>
    <w:p w14:paraId="5DEC2F1F" w14:textId="75AC0552" w:rsidR="008B3E5A" w:rsidRDefault="008B3E5A" w:rsidP="00FA1FD2">
      <w:pPr>
        <w:pStyle w:val="ListParagraph"/>
        <w:numPr>
          <w:ilvl w:val="1"/>
          <w:numId w:val="1"/>
        </w:numPr>
        <w:rPr>
          <w:rStyle w:val="Body"/>
        </w:rPr>
      </w:pPr>
      <w:r>
        <w:rPr>
          <w:rStyle w:val="Body"/>
        </w:rPr>
        <w:t>It is considered a shortcut for the authorization code flow, the client credential flow, and for the resource owner password credential flow.</w:t>
      </w:r>
    </w:p>
    <w:p w14:paraId="6355166B" w14:textId="004E0280" w:rsidR="008B3E5A" w:rsidRDefault="008B3E5A" w:rsidP="00FA1FD2">
      <w:pPr>
        <w:pStyle w:val="ListParagraph"/>
        <w:numPr>
          <w:ilvl w:val="1"/>
          <w:numId w:val="1"/>
        </w:numPr>
      </w:pPr>
      <w:r>
        <w:t xml:space="preserve">Refresh tokens are stored and sent by the client and are sent to the </w:t>
      </w:r>
      <w:r w:rsidRPr="008B3E5A">
        <w:rPr>
          <w:rStyle w:val="Keyword"/>
        </w:rPr>
        <w:t>token endpoint</w:t>
      </w:r>
      <w:r>
        <w:t xml:space="preserve"> of the OAuth server.</w:t>
      </w:r>
    </w:p>
    <w:p w14:paraId="4BC28FFD" w14:textId="767DA476" w:rsidR="008B3E5A" w:rsidRDefault="008B3E5A" w:rsidP="00FA1FD2">
      <w:pPr>
        <w:pStyle w:val="ListParagraph"/>
        <w:numPr>
          <w:ilvl w:val="1"/>
          <w:numId w:val="1"/>
        </w:numPr>
      </w:pPr>
      <w:r>
        <w:t xml:space="preserve">They are never sent to the </w:t>
      </w:r>
      <w:r w:rsidRPr="008B3E5A">
        <w:rPr>
          <w:rStyle w:val="Keyword"/>
        </w:rPr>
        <w:t>resource server</w:t>
      </w:r>
      <w:r>
        <w:t>, so we don’t use refresh tokens in order to access a resource.</w:t>
      </w:r>
    </w:p>
    <w:p w14:paraId="4D1B4D09" w14:textId="2C9E9F29" w:rsidR="008B3E5A" w:rsidRDefault="008B3E5A" w:rsidP="008B3E5A">
      <w:pPr>
        <w:pStyle w:val="ListParagraph"/>
      </w:pPr>
      <w:r>
        <w:t xml:space="preserve">The </w:t>
      </w:r>
      <w:r w:rsidRPr="008B3E5A">
        <w:rPr>
          <w:rStyle w:val="Keyword"/>
        </w:rPr>
        <w:t>authorization code</w:t>
      </w:r>
      <w:r>
        <w:t xml:space="preserve"> is created by the OAuth provider after successfully authenticating the resource owner and is sent back to the </w:t>
      </w:r>
      <w:r w:rsidRPr="008B3E5A">
        <w:rPr>
          <w:rStyle w:val="Keyword"/>
        </w:rPr>
        <w:t>client</w:t>
      </w:r>
      <w:r>
        <w:t>.</w:t>
      </w:r>
    </w:p>
    <w:p w14:paraId="5C4CC029" w14:textId="179BB427" w:rsidR="008B3E5A" w:rsidRDefault="008B3E5A" w:rsidP="008B3E5A">
      <w:pPr>
        <w:pStyle w:val="ListParagraph"/>
        <w:numPr>
          <w:ilvl w:val="1"/>
          <w:numId w:val="1"/>
        </w:numPr>
      </w:pPr>
      <w:r>
        <w:t xml:space="preserve">The </w:t>
      </w:r>
      <w:r w:rsidRPr="00A15F71">
        <w:rPr>
          <w:rStyle w:val="Keyword"/>
        </w:rPr>
        <w:t>consent</w:t>
      </w:r>
      <w:r>
        <w:t xml:space="preserve"> of the </w:t>
      </w:r>
      <w:r w:rsidR="00D77BE7" w:rsidRPr="00D77BE7">
        <w:rPr>
          <w:rStyle w:val="Keyword"/>
        </w:rPr>
        <w:t xml:space="preserve">resource </w:t>
      </w:r>
      <w:r w:rsidRPr="00D77BE7">
        <w:rPr>
          <w:rStyle w:val="Keyword"/>
        </w:rPr>
        <w:t>owner</w:t>
      </w:r>
      <w:r>
        <w:t xml:space="preserve"> is provided, which allows </w:t>
      </w:r>
      <w:r w:rsidR="00A15F71">
        <w:t xml:space="preserve">resource </w:t>
      </w:r>
      <w:r>
        <w:t xml:space="preserve">access to be </w:t>
      </w:r>
      <w:r w:rsidRPr="00A15F71">
        <w:rPr>
          <w:rStyle w:val="Keyword"/>
        </w:rPr>
        <w:t>delegated</w:t>
      </w:r>
      <w:r w:rsidR="00A15F71">
        <w:t xml:space="preserve"> to the </w:t>
      </w:r>
      <w:r w:rsidR="00A15F71" w:rsidRPr="00A15F71">
        <w:rPr>
          <w:rStyle w:val="Keyword"/>
        </w:rPr>
        <w:t>client</w:t>
      </w:r>
      <w:r w:rsidR="00A15F71">
        <w:t>.</w:t>
      </w:r>
    </w:p>
    <w:p w14:paraId="4B5AF424" w14:textId="6FACA29E" w:rsidR="000D3A4B" w:rsidRDefault="000D3A4B" w:rsidP="008B3E5A">
      <w:pPr>
        <w:pStyle w:val="ListParagraph"/>
        <w:numPr>
          <w:ilvl w:val="1"/>
          <w:numId w:val="1"/>
        </w:numPr>
      </w:pPr>
      <w:r>
        <w:lastRenderedPageBreak/>
        <w:t>The code is a confirmation of the successful authentication and the consent by the resource owner.</w:t>
      </w:r>
    </w:p>
    <w:p w14:paraId="4CE77A0A" w14:textId="76E5CFA5" w:rsidR="000D3A4B" w:rsidRDefault="000D3A4B" w:rsidP="008B3E5A">
      <w:pPr>
        <w:pStyle w:val="ListParagraph"/>
        <w:numPr>
          <w:ilvl w:val="1"/>
          <w:numId w:val="1"/>
        </w:numPr>
      </w:pPr>
      <w:r>
        <w:t xml:space="preserve">The validity of the </w:t>
      </w:r>
      <w:r w:rsidRPr="000D3A4B">
        <w:rPr>
          <w:rStyle w:val="Keyword"/>
        </w:rPr>
        <w:t>authorization code</w:t>
      </w:r>
      <w:r>
        <w:t xml:space="preserve"> is usually limited to a couple of minutes, which is just enough time for the </w:t>
      </w:r>
      <w:r w:rsidRPr="000D3A4B">
        <w:rPr>
          <w:rStyle w:val="Keyword"/>
        </w:rPr>
        <w:t>client</w:t>
      </w:r>
      <w:r>
        <w:t xml:space="preserve"> to use the authorization code to request an </w:t>
      </w:r>
      <w:r w:rsidRPr="000D3A4B">
        <w:rPr>
          <w:rStyle w:val="Keyword"/>
        </w:rPr>
        <w:t>access token</w:t>
      </w:r>
      <w:r>
        <w:t xml:space="preserve"> from the </w:t>
      </w:r>
      <w:r w:rsidRPr="000D3A4B">
        <w:rPr>
          <w:rStyle w:val="Keyword"/>
        </w:rPr>
        <w:t>token endpoint</w:t>
      </w:r>
      <w:r>
        <w:t>.</w:t>
      </w:r>
    </w:p>
    <w:p w14:paraId="695BD6E3" w14:textId="64A6E1D4" w:rsidR="000D3A4B" w:rsidRDefault="000D3A4B" w:rsidP="008B3E5A">
      <w:pPr>
        <w:pStyle w:val="ListParagraph"/>
        <w:numPr>
          <w:ilvl w:val="1"/>
          <w:numId w:val="1"/>
        </w:numPr>
      </w:pPr>
      <w:r>
        <w:t xml:space="preserve">The authorization code can only be processed by the </w:t>
      </w:r>
      <w:r w:rsidRPr="000D3A4B">
        <w:rPr>
          <w:rStyle w:val="Keyword"/>
        </w:rPr>
        <w:t>token endpoint</w:t>
      </w:r>
      <w:r>
        <w:t xml:space="preserve"> of the </w:t>
      </w:r>
      <w:r w:rsidRPr="000D3A4B">
        <w:rPr>
          <w:rStyle w:val="Keyword"/>
        </w:rPr>
        <w:t>authorization server</w:t>
      </w:r>
      <w:r>
        <w:t xml:space="preserve"> and it will never be sent to the resource provider.</w:t>
      </w:r>
    </w:p>
    <w:p w14:paraId="05E4CF74" w14:textId="2DCA45AB" w:rsidR="007701CA" w:rsidRDefault="007701CA" w:rsidP="007701CA">
      <w:pPr>
        <w:pStyle w:val="Heading4"/>
      </w:pPr>
      <w:r>
        <w:t>Credentials</w:t>
      </w:r>
    </w:p>
    <w:p w14:paraId="43DF83FE" w14:textId="4E623183" w:rsidR="007701CA" w:rsidRPr="008E774E" w:rsidRDefault="008E774E" w:rsidP="007701CA">
      <w:pPr>
        <w:pStyle w:val="ListParagraph"/>
        <w:rPr>
          <w:rStyle w:val="Body"/>
          <w:color w:val="0082B0"/>
        </w:rPr>
      </w:pPr>
      <w:r w:rsidRPr="008E774E">
        <w:rPr>
          <w:rStyle w:val="Keyword"/>
        </w:rPr>
        <w:t>Resource owner credentials</w:t>
      </w:r>
      <w:r>
        <w:rPr>
          <w:rStyle w:val="Body"/>
        </w:rPr>
        <w:t xml:space="preserve"> allow the resource owner to get access to his resources.</w:t>
      </w:r>
    </w:p>
    <w:p w14:paraId="133D8605" w14:textId="2D734DBE" w:rsidR="008E774E" w:rsidRPr="001A5F81" w:rsidRDefault="008E774E" w:rsidP="008E774E">
      <w:pPr>
        <w:pStyle w:val="ListParagraph"/>
        <w:numPr>
          <w:ilvl w:val="1"/>
          <w:numId w:val="1"/>
        </w:numPr>
        <w:rPr>
          <w:rStyle w:val="Body"/>
          <w:color w:val="0082B0"/>
        </w:rPr>
      </w:pPr>
      <w:r>
        <w:rPr>
          <w:rStyle w:val="Body"/>
        </w:rPr>
        <w:t xml:space="preserve">These credentials can be given to the </w:t>
      </w:r>
      <w:r w:rsidRPr="008E774E">
        <w:rPr>
          <w:rStyle w:val="Keyword"/>
        </w:rPr>
        <w:t>OAuth server</w:t>
      </w:r>
      <w:r>
        <w:rPr>
          <w:rStyle w:val="Body"/>
        </w:rPr>
        <w:t xml:space="preserve">, but never to the </w:t>
      </w:r>
      <w:r w:rsidRPr="008E774E">
        <w:rPr>
          <w:rStyle w:val="Keyword"/>
        </w:rPr>
        <w:t>client</w:t>
      </w:r>
      <w:r>
        <w:rPr>
          <w:rStyle w:val="Body"/>
        </w:rPr>
        <w:t>.</w:t>
      </w:r>
    </w:p>
    <w:p w14:paraId="3B7A2C8B" w14:textId="186DBB98" w:rsidR="001A5F81" w:rsidRPr="00A5784E" w:rsidRDefault="001A5F81" w:rsidP="001A5F81">
      <w:pPr>
        <w:pStyle w:val="ListParagraph"/>
        <w:rPr>
          <w:rStyle w:val="Body"/>
          <w:color w:val="0082B0"/>
        </w:rPr>
      </w:pPr>
      <w:r>
        <w:rPr>
          <w:rStyle w:val="Keyword"/>
        </w:rPr>
        <w:t>Client credentials</w:t>
      </w:r>
      <w:r>
        <w:rPr>
          <w:rStyle w:val="Body"/>
        </w:rPr>
        <w:t xml:space="preserve"> are referred to as </w:t>
      </w:r>
      <w:r w:rsidRPr="001A5F81">
        <w:rPr>
          <w:rStyle w:val="Keyword"/>
        </w:rPr>
        <w:t>ClientID</w:t>
      </w:r>
      <w:r>
        <w:rPr>
          <w:rStyle w:val="Body"/>
        </w:rPr>
        <w:t xml:space="preserve"> and </w:t>
      </w:r>
      <w:r w:rsidRPr="001A5F81">
        <w:rPr>
          <w:rStyle w:val="Keyword"/>
        </w:rPr>
        <w:t>ClientSecret</w:t>
      </w:r>
      <w:r w:rsidR="00A5784E">
        <w:rPr>
          <w:rStyle w:val="Body"/>
        </w:rPr>
        <w:t>.</w:t>
      </w:r>
    </w:p>
    <w:p w14:paraId="44C27070" w14:textId="2BD46646" w:rsidR="00A5784E" w:rsidRPr="007A0F4D" w:rsidRDefault="00A5784E" w:rsidP="00A5784E">
      <w:pPr>
        <w:pStyle w:val="ListParagraph"/>
        <w:numPr>
          <w:ilvl w:val="1"/>
          <w:numId w:val="1"/>
        </w:numPr>
        <w:rPr>
          <w:rStyle w:val="Body"/>
          <w:color w:val="0082B0"/>
        </w:rPr>
      </w:pPr>
      <w:r>
        <w:rPr>
          <w:rStyle w:val="Body"/>
        </w:rPr>
        <w:t xml:space="preserve">They are used whenever a client accesses the </w:t>
      </w:r>
      <w:r w:rsidRPr="0083069C">
        <w:rPr>
          <w:rStyle w:val="Keyword"/>
        </w:rPr>
        <w:t>token endpoint</w:t>
      </w:r>
      <w:r w:rsidR="00B85406">
        <w:rPr>
          <w:rStyle w:val="Body"/>
        </w:rPr>
        <w:t xml:space="preserve">, which is protect by </w:t>
      </w:r>
      <w:r w:rsidR="00B85406" w:rsidRPr="0083069C">
        <w:rPr>
          <w:rStyle w:val="Keyword"/>
        </w:rPr>
        <w:t>HTTP Basic Access Authentication</w:t>
      </w:r>
      <w:r w:rsidR="00B85406">
        <w:rPr>
          <w:rStyle w:val="Body"/>
        </w:rPr>
        <w:t>.</w:t>
      </w:r>
    </w:p>
    <w:p w14:paraId="0E64608D" w14:textId="0D46CAF4" w:rsidR="007A0F4D" w:rsidRPr="007A0F4D" w:rsidRDefault="007A0F4D" w:rsidP="00A5784E">
      <w:pPr>
        <w:pStyle w:val="ListParagraph"/>
        <w:numPr>
          <w:ilvl w:val="1"/>
          <w:numId w:val="1"/>
        </w:numPr>
        <w:rPr>
          <w:rStyle w:val="Body"/>
          <w:color w:val="0082B0"/>
        </w:rPr>
      </w:pPr>
      <w:r>
        <w:rPr>
          <w:rStyle w:val="Body"/>
        </w:rPr>
        <w:t xml:space="preserve">The ClientID is also a </w:t>
      </w:r>
      <w:r w:rsidRPr="007A0F4D">
        <w:rPr>
          <w:rStyle w:val="Keyword"/>
        </w:rPr>
        <w:t>query parameter</w:t>
      </w:r>
      <w:r>
        <w:rPr>
          <w:rStyle w:val="Body"/>
        </w:rPr>
        <w:t xml:space="preserve"> for calling the </w:t>
      </w:r>
      <w:r w:rsidRPr="007A0F4D">
        <w:rPr>
          <w:rStyle w:val="Keyword"/>
        </w:rPr>
        <w:t>authorization endpoint</w:t>
      </w:r>
      <w:r>
        <w:rPr>
          <w:rStyle w:val="Body"/>
        </w:rPr>
        <w:t xml:space="preserve"> and the </w:t>
      </w:r>
      <w:r>
        <w:rPr>
          <w:rStyle w:val="Keyword"/>
        </w:rPr>
        <w:t>token endpoint</w:t>
      </w:r>
      <w:r>
        <w:rPr>
          <w:rStyle w:val="Body"/>
        </w:rPr>
        <w:t>.</w:t>
      </w:r>
    </w:p>
    <w:p w14:paraId="6FE4A3CA" w14:textId="27D6F29B" w:rsidR="007A0F4D" w:rsidRPr="007A0F4D" w:rsidRDefault="007A0F4D" w:rsidP="00A5784E">
      <w:pPr>
        <w:pStyle w:val="ListParagraph"/>
        <w:numPr>
          <w:ilvl w:val="1"/>
          <w:numId w:val="1"/>
        </w:numPr>
        <w:rPr>
          <w:rStyle w:val="Body"/>
          <w:color w:val="0082B0"/>
        </w:rPr>
      </w:pPr>
      <w:r>
        <w:rPr>
          <w:rStyle w:val="Body"/>
        </w:rPr>
        <w:t xml:space="preserve">ClientID needs to be requested for every new client from the </w:t>
      </w:r>
      <w:r w:rsidRPr="007A0F4D">
        <w:rPr>
          <w:rStyle w:val="Keyword"/>
        </w:rPr>
        <w:t>OAuth provider</w:t>
      </w:r>
      <w:r>
        <w:rPr>
          <w:rStyle w:val="Body"/>
        </w:rPr>
        <w:t xml:space="preserve"> – a process called </w:t>
      </w:r>
      <w:r w:rsidRPr="007A0F4D">
        <w:rPr>
          <w:rStyle w:val="Keyword"/>
        </w:rPr>
        <w:t>client registration</w:t>
      </w:r>
      <w:r>
        <w:rPr>
          <w:rStyle w:val="Body"/>
        </w:rPr>
        <w:t>.</w:t>
      </w:r>
    </w:p>
    <w:p w14:paraId="7C25E1D2" w14:textId="636BA606" w:rsidR="007A0F4D" w:rsidRPr="007A0F4D" w:rsidRDefault="007A0F4D" w:rsidP="007A0F4D">
      <w:pPr>
        <w:pStyle w:val="ListParagraph"/>
        <w:rPr>
          <w:rStyle w:val="Body"/>
          <w:color w:val="0082B0"/>
        </w:rPr>
      </w:pPr>
      <w:r>
        <w:rPr>
          <w:rStyle w:val="Body"/>
        </w:rPr>
        <w:t xml:space="preserve">The </w:t>
      </w:r>
      <w:r>
        <w:rPr>
          <w:rStyle w:val="Keyword"/>
        </w:rPr>
        <w:t>access token</w:t>
      </w:r>
      <w:r>
        <w:rPr>
          <w:rStyle w:val="Body"/>
        </w:rPr>
        <w:t xml:space="preserve"> can also be </w:t>
      </w:r>
      <w:r w:rsidR="00AF4832">
        <w:rPr>
          <w:rStyle w:val="Body"/>
        </w:rPr>
        <w:t xml:space="preserve">seen as </w:t>
      </w:r>
      <w:r>
        <w:rPr>
          <w:rStyle w:val="Body"/>
        </w:rPr>
        <w:t>a credential for accessing resources.</w:t>
      </w:r>
    </w:p>
    <w:p w14:paraId="0783647D" w14:textId="2B965B22" w:rsidR="007A0F4D" w:rsidRPr="00812AC6" w:rsidRDefault="007A0F4D" w:rsidP="007A0F4D">
      <w:pPr>
        <w:pStyle w:val="ListParagraph"/>
        <w:numPr>
          <w:ilvl w:val="1"/>
          <w:numId w:val="1"/>
        </w:numPr>
        <w:rPr>
          <w:rStyle w:val="Body"/>
          <w:color w:val="0082B0"/>
        </w:rPr>
      </w:pPr>
      <w:r>
        <w:rPr>
          <w:rStyle w:val="Body"/>
        </w:rPr>
        <w:t>Because it is a credential and a bearer token, it must not fall into the wrong hands and needs to be kept secret and protected.</w:t>
      </w:r>
    </w:p>
    <w:p w14:paraId="2E3D0C4C" w14:textId="77777777" w:rsidR="00812AC6" w:rsidRPr="00812AC6" w:rsidRDefault="00812AC6" w:rsidP="00812AC6">
      <w:pPr>
        <w:pStyle w:val="ListParagraph"/>
        <w:numPr>
          <w:ilvl w:val="1"/>
          <w:numId w:val="1"/>
        </w:numPr>
        <w:rPr>
          <w:rStyle w:val="Body"/>
          <w:color w:val="0082B0"/>
        </w:rPr>
      </w:pPr>
      <w:r>
        <w:rPr>
          <w:rStyle w:val="Body"/>
        </w:rPr>
        <w:t>It is important to have secure storage of the access token in the client.</w:t>
      </w:r>
    </w:p>
    <w:p w14:paraId="0498010C" w14:textId="2D07D3AB" w:rsidR="00812AC6" w:rsidRPr="00812AC6" w:rsidRDefault="00812AC6" w:rsidP="00812AC6">
      <w:pPr>
        <w:pStyle w:val="ListParagraph"/>
        <w:rPr>
          <w:rStyle w:val="Body"/>
          <w:color w:val="0082B0"/>
        </w:rPr>
      </w:pPr>
      <w:r w:rsidRPr="008E774E">
        <w:rPr>
          <w:rStyle w:val="Keyword"/>
        </w:rPr>
        <w:t xml:space="preserve"> </w:t>
      </w:r>
      <w:r>
        <w:rPr>
          <w:rStyle w:val="Body"/>
        </w:rPr>
        <w:t xml:space="preserve">The </w:t>
      </w:r>
      <w:r>
        <w:rPr>
          <w:rStyle w:val="Keyword"/>
        </w:rPr>
        <w:t>refresh token</w:t>
      </w:r>
      <w:r>
        <w:rPr>
          <w:rStyle w:val="Body"/>
        </w:rPr>
        <w:t xml:space="preserve"> cannot access resources, but you can get a new </w:t>
      </w:r>
      <w:r w:rsidRPr="00812AC6">
        <w:rPr>
          <w:rStyle w:val="Keyword"/>
        </w:rPr>
        <w:t>access token</w:t>
      </w:r>
      <w:r>
        <w:rPr>
          <w:rStyle w:val="Body"/>
        </w:rPr>
        <w:t xml:space="preserve"> by using the refresh token.</w:t>
      </w:r>
    </w:p>
    <w:p w14:paraId="205016FF" w14:textId="6A43ADD5" w:rsidR="00812AC6" w:rsidRPr="00812AC6" w:rsidRDefault="00812AC6" w:rsidP="00812AC6">
      <w:pPr>
        <w:pStyle w:val="ListParagraph"/>
        <w:numPr>
          <w:ilvl w:val="1"/>
          <w:numId w:val="1"/>
        </w:numPr>
        <w:rPr>
          <w:rStyle w:val="Body"/>
          <w:color w:val="0082B0"/>
        </w:rPr>
      </w:pPr>
      <w:r>
        <w:rPr>
          <w:rStyle w:val="Body"/>
        </w:rPr>
        <w:t>These tokens should also be stored in a secure manner.</w:t>
      </w:r>
    </w:p>
    <w:p w14:paraId="4170C58E" w14:textId="355F6249" w:rsidR="00812AC6" w:rsidRPr="00812AC6" w:rsidRDefault="00812AC6" w:rsidP="00812AC6">
      <w:pPr>
        <w:pStyle w:val="ListParagraph"/>
        <w:rPr>
          <w:rStyle w:val="Body"/>
          <w:color w:val="0082B0"/>
        </w:rPr>
      </w:pPr>
      <w:r>
        <w:rPr>
          <w:rStyle w:val="Body"/>
        </w:rPr>
        <w:t xml:space="preserve">The </w:t>
      </w:r>
      <w:r>
        <w:rPr>
          <w:rStyle w:val="Keyword"/>
        </w:rPr>
        <w:t>authorization code</w:t>
      </w:r>
      <w:r>
        <w:rPr>
          <w:rStyle w:val="Body"/>
        </w:rPr>
        <w:t xml:space="preserve"> cannot be used to access the resource directly, but if it is fresh and still valid, it can be used to get an </w:t>
      </w:r>
      <w:r w:rsidRPr="00812AC6">
        <w:rPr>
          <w:rStyle w:val="Keyword"/>
        </w:rPr>
        <w:t>access token</w:t>
      </w:r>
      <w:r>
        <w:rPr>
          <w:rStyle w:val="Body"/>
        </w:rPr>
        <w:t>.</w:t>
      </w:r>
    </w:p>
    <w:p w14:paraId="743C6436" w14:textId="1133AC3B" w:rsidR="00812AC6" w:rsidRPr="00812AC6" w:rsidRDefault="00812AC6" w:rsidP="00812AC6">
      <w:pPr>
        <w:pStyle w:val="Heading4"/>
      </w:pPr>
      <w:r w:rsidRPr="00812AC6">
        <w:t>Client Registration</w:t>
      </w:r>
    </w:p>
    <w:p w14:paraId="06631633" w14:textId="1CC39C67" w:rsidR="00812AC6" w:rsidRPr="00F06A6A" w:rsidRDefault="00F06A6A" w:rsidP="00812AC6">
      <w:pPr>
        <w:pStyle w:val="ListParagraph"/>
        <w:rPr>
          <w:rStyle w:val="Body"/>
          <w:color w:val="0082B0"/>
        </w:rPr>
      </w:pPr>
      <w:r w:rsidRPr="00F06A6A">
        <w:rPr>
          <w:rStyle w:val="Keyword"/>
        </w:rPr>
        <w:t>Client registration</w:t>
      </w:r>
      <w:r>
        <w:rPr>
          <w:rStyle w:val="Body"/>
        </w:rPr>
        <w:t xml:space="preserve"> is necessary whenever we have a new client which wants to have access to a </w:t>
      </w:r>
      <w:r w:rsidRPr="00F06A6A">
        <w:rPr>
          <w:rStyle w:val="Keyword"/>
        </w:rPr>
        <w:t>resource</w:t>
      </w:r>
      <w:r>
        <w:rPr>
          <w:rStyle w:val="Body"/>
        </w:rPr>
        <w:t>.</w:t>
      </w:r>
    </w:p>
    <w:p w14:paraId="1753D497" w14:textId="2813F320" w:rsidR="00F06A6A" w:rsidRPr="009953EB" w:rsidRDefault="00F06A6A" w:rsidP="00F06A6A">
      <w:pPr>
        <w:pStyle w:val="ListParagraph"/>
        <w:numPr>
          <w:ilvl w:val="1"/>
          <w:numId w:val="1"/>
        </w:numPr>
        <w:rPr>
          <w:rStyle w:val="Body"/>
          <w:color w:val="0082B0"/>
        </w:rPr>
      </w:pPr>
      <w:r>
        <w:rPr>
          <w:rStyle w:val="Body"/>
        </w:rPr>
        <w:t xml:space="preserve">The OAuth server would be provided with some information about the client before receiving back a </w:t>
      </w:r>
      <w:r w:rsidRPr="00F06A6A">
        <w:rPr>
          <w:rStyle w:val="Keyword"/>
        </w:rPr>
        <w:t>ClientID</w:t>
      </w:r>
      <w:r>
        <w:rPr>
          <w:rStyle w:val="Body"/>
        </w:rPr>
        <w:t xml:space="preserve"> and a </w:t>
      </w:r>
      <w:r w:rsidRPr="00F06A6A">
        <w:rPr>
          <w:rStyle w:val="Keyword"/>
        </w:rPr>
        <w:t>Client Secret</w:t>
      </w:r>
      <w:r>
        <w:rPr>
          <w:rStyle w:val="Body"/>
        </w:rPr>
        <w:t>.</w:t>
      </w:r>
    </w:p>
    <w:p w14:paraId="2062E965" w14:textId="4527A6A2" w:rsidR="009953EB" w:rsidRPr="00BA017A" w:rsidRDefault="009953EB" w:rsidP="00F06A6A">
      <w:pPr>
        <w:pStyle w:val="ListParagraph"/>
        <w:numPr>
          <w:ilvl w:val="1"/>
          <w:numId w:val="1"/>
        </w:numPr>
        <w:rPr>
          <w:rStyle w:val="Body"/>
          <w:color w:val="0082B0"/>
        </w:rPr>
      </w:pPr>
      <w:r>
        <w:rPr>
          <w:rStyle w:val="Body"/>
        </w:rPr>
        <w:t xml:space="preserve">When registering a new client, a </w:t>
      </w:r>
      <w:r>
        <w:rPr>
          <w:rStyle w:val="Keyword"/>
        </w:rPr>
        <w:t>redirect URI</w:t>
      </w:r>
      <w:r>
        <w:rPr>
          <w:rStyle w:val="Body"/>
        </w:rPr>
        <w:t xml:space="preserve"> and the </w:t>
      </w:r>
      <w:r>
        <w:rPr>
          <w:rStyle w:val="Keyword"/>
        </w:rPr>
        <w:t>required scopes</w:t>
      </w:r>
      <w:r>
        <w:rPr>
          <w:rStyle w:val="Body"/>
        </w:rPr>
        <w:t xml:space="preserve"> will be provided to the </w:t>
      </w:r>
      <w:r w:rsidRPr="00C905AA">
        <w:rPr>
          <w:rStyle w:val="Keyword"/>
        </w:rPr>
        <w:t>OAuth provider</w:t>
      </w:r>
      <w:r>
        <w:rPr>
          <w:rStyle w:val="Body"/>
        </w:rPr>
        <w:t>.</w:t>
      </w:r>
    </w:p>
    <w:p w14:paraId="1D306A88" w14:textId="62CB92A5" w:rsidR="00BA017A" w:rsidRPr="004C7D6F" w:rsidRDefault="00BA017A" w:rsidP="00BA017A">
      <w:pPr>
        <w:pStyle w:val="ListParagraph"/>
        <w:rPr>
          <w:rStyle w:val="Body"/>
          <w:color w:val="0082B0"/>
        </w:rPr>
      </w:pPr>
      <w:r>
        <w:rPr>
          <w:rStyle w:val="Body"/>
        </w:rPr>
        <w:t xml:space="preserve">When you get granted </w:t>
      </w:r>
      <w:r w:rsidRPr="00BA017A">
        <w:rPr>
          <w:rStyle w:val="Keyword"/>
        </w:rPr>
        <w:t>client state</w:t>
      </w:r>
      <w:r>
        <w:rPr>
          <w:rStyle w:val="Body"/>
        </w:rPr>
        <w:t xml:space="preserve"> by the OAuth server, a </w:t>
      </w:r>
      <w:r w:rsidRPr="00BA017A">
        <w:rPr>
          <w:rStyle w:val="Keyword"/>
        </w:rPr>
        <w:t>ClientID</w:t>
      </w:r>
      <w:r>
        <w:rPr>
          <w:rStyle w:val="Body"/>
        </w:rPr>
        <w:t xml:space="preserve"> and </w:t>
      </w:r>
      <w:r w:rsidRPr="00BA017A">
        <w:rPr>
          <w:rStyle w:val="Keyword"/>
        </w:rPr>
        <w:t>ClientSecret</w:t>
      </w:r>
      <w:r>
        <w:rPr>
          <w:rStyle w:val="Body"/>
        </w:rPr>
        <w:t xml:space="preserve"> will be provided back.</w:t>
      </w:r>
    </w:p>
    <w:p w14:paraId="36C5A7AC" w14:textId="45B29E8D" w:rsidR="004C7D6F" w:rsidRDefault="004C7D6F" w:rsidP="004C7D6F">
      <w:pPr>
        <w:rPr>
          <w:rStyle w:val="Keyword"/>
        </w:rPr>
      </w:pPr>
    </w:p>
    <w:p w14:paraId="70795106" w14:textId="3CFF38EF" w:rsidR="004C7D6F" w:rsidRPr="004C7D6F" w:rsidRDefault="004C7D6F" w:rsidP="004C7D6F">
      <w:pPr>
        <w:pStyle w:val="Heading3"/>
      </w:pPr>
      <w:r w:rsidRPr="004C7D6F">
        <w:t>Section 4: OAuth Flows – Interactions Between the OAuth Components</w:t>
      </w:r>
    </w:p>
    <w:p w14:paraId="2794DDE1" w14:textId="50479CB3" w:rsidR="00AF6CCA" w:rsidRPr="00AF6CCA" w:rsidRDefault="00AF6CCA" w:rsidP="00AF6CCA">
      <w:pPr>
        <w:pStyle w:val="Heading4"/>
      </w:pPr>
      <w:r w:rsidRPr="00AF6CCA">
        <w:t>Interaction of OAuth Components in an OAuth Flow</w:t>
      </w:r>
    </w:p>
    <w:p w14:paraId="0BA1D5CF" w14:textId="411A434E" w:rsidR="004C7D6F" w:rsidRPr="00092FA5" w:rsidRDefault="00CB5388" w:rsidP="004C7D6F">
      <w:pPr>
        <w:pStyle w:val="ListParagraph"/>
        <w:rPr>
          <w:rStyle w:val="Body"/>
          <w:color w:val="0082B0"/>
        </w:rPr>
      </w:pPr>
      <w:r>
        <w:rPr>
          <w:rStyle w:val="Body"/>
          <w:noProof/>
        </w:rPr>
        <w:drawing>
          <wp:anchor distT="0" distB="0" distL="114300" distR="114300" simplePos="0" relativeHeight="251668480" behindDoc="0" locked="0" layoutInCell="1" allowOverlap="1" wp14:anchorId="20D845F0" wp14:editId="3A41AD13">
            <wp:simplePos x="0" y="0"/>
            <wp:positionH relativeFrom="margin">
              <wp:align>right</wp:align>
            </wp:positionH>
            <wp:positionV relativeFrom="paragraph">
              <wp:posOffset>11430</wp:posOffset>
            </wp:positionV>
            <wp:extent cx="2285365" cy="1138555"/>
            <wp:effectExtent l="0" t="0" r="63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536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FA5">
        <w:rPr>
          <w:rStyle w:val="Body"/>
        </w:rPr>
        <w:t>In the first step, the 3</w:t>
      </w:r>
      <w:r w:rsidR="00092FA5" w:rsidRPr="00092FA5">
        <w:rPr>
          <w:rStyle w:val="Body"/>
          <w:vertAlign w:val="superscript"/>
        </w:rPr>
        <w:t>rd</w:t>
      </w:r>
      <w:r w:rsidR="00092FA5">
        <w:rPr>
          <w:rStyle w:val="Body"/>
        </w:rPr>
        <w:t xml:space="preserve"> party app does not contact the resource server directly but instead contacts the OAuth server</w:t>
      </w:r>
      <w:r w:rsidR="00CD38AE">
        <w:rPr>
          <w:rStyle w:val="Body"/>
        </w:rPr>
        <w:t xml:space="preserve"> </w:t>
      </w:r>
      <w:r w:rsidR="00CD38AE" w:rsidRPr="00CD38AE">
        <w:rPr>
          <w:rStyle w:val="Body"/>
          <w:b/>
          <w:bCs/>
        </w:rPr>
        <w:t>[1]</w:t>
      </w:r>
      <w:r w:rsidR="00092FA5">
        <w:rPr>
          <w:rStyle w:val="Body"/>
        </w:rPr>
        <w:t>.</w:t>
      </w:r>
    </w:p>
    <w:p w14:paraId="6B8E4CA8" w14:textId="08EA64B4" w:rsidR="00092FA5" w:rsidRPr="00092FA5" w:rsidRDefault="00092FA5" w:rsidP="00092FA5">
      <w:pPr>
        <w:pStyle w:val="ListParagraph"/>
        <w:numPr>
          <w:ilvl w:val="1"/>
          <w:numId w:val="1"/>
        </w:numPr>
        <w:rPr>
          <w:rStyle w:val="Body"/>
          <w:color w:val="0082B0"/>
        </w:rPr>
      </w:pPr>
      <w:r>
        <w:rPr>
          <w:rStyle w:val="Body"/>
        </w:rPr>
        <w:t>The client sends information to the OAuth server about the type of resources that it wants to have access to (e.g. emails for that user).</w:t>
      </w:r>
    </w:p>
    <w:p w14:paraId="23260836" w14:textId="23DBF6EB" w:rsidR="00092FA5" w:rsidRPr="00092FA5" w:rsidRDefault="00092FA5" w:rsidP="00092FA5">
      <w:pPr>
        <w:pStyle w:val="ListParagraph"/>
        <w:numPr>
          <w:ilvl w:val="1"/>
          <w:numId w:val="1"/>
        </w:numPr>
        <w:rPr>
          <w:rStyle w:val="Body"/>
          <w:color w:val="0082B0"/>
        </w:rPr>
      </w:pPr>
      <w:r>
        <w:rPr>
          <w:rStyle w:val="Body"/>
        </w:rPr>
        <w:t>Some metadata is also provided to the OAuth server, such as a state parameter to correlate requests and responses for simultaneous requests. Note that this same state information is sent back in the response so that the client can easily match request to response.</w:t>
      </w:r>
    </w:p>
    <w:p w14:paraId="489C53A3" w14:textId="2E4F98EF" w:rsidR="00092FA5" w:rsidRPr="00092FA5" w:rsidRDefault="00092FA5" w:rsidP="00092FA5">
      <w:pPr>
        <w:pStyle w:val="ListParagraph"/>
        <w:rPr>
          <w:rStyle w:val="Body"/>
          <w:color w:val="0082B0"/>
        </w:rPr>
      </w:pPr>
      <w:r>
        <w:rPr>
          <w:rStyle w:val="Body"/>
        </w:rPr>
        <w:t>The OAuth server the receives the request through an authorization endpoint of the web API.</w:t>
      </w:r>
    </w:p>
    <w:p w14:paraId="3EAADFE4" w14:textId="22896F82" w:rsidR="00092FA5" w:rsidRPr="00092FA5" w:rsidRDefault="00092FA5" w:rsidP="00092FA5">
      <w:pPr>
        <w:pStyle w:val="ListParagraph"/>
        <w:numPr>
          <w:ilvl w:val="1"/>
          <w:numId w:val="1"/>
        </w:numPr>
        <w:rPr>
          <w:rStyle w:val="Body"/>
          <w:color w:val="0082B0"/>
        </w:rPr>
      </w:pPr>
      <w:r>
        <w:rPr>
          <w:rStyle w:val="Body"/>
        </w:rPr>
        <w:t>This authorization endpoint gives the resource owner the possibility to login and authenticate</w:t>
      </w:r>
      <w:r w:rsidR="00CD38AE">
        <w:rPr>
          <w:rStyle w:val="Body"/>
        </w:rPr>
        <w:t xml:space="preserve"> </w:t>
      </w:r>
      <w:r w:rsidR="00CD38AE" w:rsidRPr="00CD38AE">
        <w:rPr>
          <w:rStyle w:val="Body"/>
          <w:b/>
          <w:bCs/>
        </w:rPr>
        <w:t>[2]</w:t>
      </w:r>
      <w:r>
        <w:rPr>
          <w:rStyle w:val="Body"/>
        </w:rPr>
        <w:t>.</w:t>
      </w:r>
    </w:p>
    <w:p w14:paraId="78B35848" w14:textId="25C1A9A8" w:rsidR="00092FA5" w:rsidRPr="00EF0A1C" w:rsidRDefault="00092FA5" w:rsidP="00092FA5">
      <w:pPr>
        <w:pStyle w:val="ListParagraph"/>
        <w:numPr>
          <w:ilvl w:val="1"/>
          <w:numId w:val="1"/>
        </w:numPr>
        <w:rPr>
          <w:rStyle w:val="Body"/>
          <w:color w:val="0082B0"/>
        </w:rPr>
      </w:pPr>
      <w:r>
        <w:rPr>
          <w:rStyle w:val="Body"/>
        </w:rPr>
        <w:t>The login form can be served directly from the OAuth Server, or more typical</w:t>
      </w:r>
      <w:r w:rsidR="004400FE">
        <w:rPr>
          <w:rStyle w:val="Body"/>
        </w:rPr>
        <w:t xml:space="preserve">ly, </w:t>
      </w:r>
      <w:r>
        <w:rPr>
          <w:rStyle w:val="Body"/>
        </w:rPr>
        <w:t>is</w:t>
      </w:r>
      <w:r w:rsidR="004400FE">
        <w:rPr>
          <w:rStyle w:val="Body"/>
        </w:rPr>
        <w:t xml:space="preserve"> served by redirecting this</w:t>
      </w:r>
      <w:r>
        <w:rPr>
          <w:rStyle w:val="Body"/>
        </w:rPr>
        <w:t xml:space="preserve"> request to some login service with connections to the identity provider, which </w:t>
      </w:r>
      <w:r w:rsidR="004400FE">
        <w:rPr>
          <w:rStyle w:val="Body"/>
        </w:rPr>
        <w:t>renders a login page</w:t>
      </w:r>
      <w:r w:rsidR="00EF0A1C">
        <w:rPr>
          <w:rStyle w:val="Body"/>
        </w:rPr>
        <w:t xml:space="preserve"> for the resource owner</w:t>
      </w:r>
      <w:r w:rsidR="004400FE">
        <w:rPr>
          <w:rStyle w:val="Body"/>
        </w:rPr>
        <w:t>.</w:t>
      </w:r>
    </w:p>
    <w:p w14:paraId="11965253" w14:textId="2B78D114" w:rsidR="00EF0A1C" w:rsidRPr="00EF0A1C" w:rsidRDefault="00EF0A1C" w:rsidP="00EF0A1C">
      <w:pPr>
        <w:pStyle w:val="ListParagraph"/>
        <w:rPr>
          <w:rStyle w:val="Body"/>
          <w:color w:val="0082B0"/>
        </w:rPr>
      </w:pPr>
      <w:r>
        <w:rPr>
          <w:rStyle w:val="Body"/>
        </w:rPr>
        <w:t>The resource owner then sees the HTML page on the web browser asking for credentials to be entered, which are then sent back to the OAuth server</w:t>
      </w:r>
      <w:r w:rsidR="00CD38AE">
        <w:rPr>
          <w:rStyle w:val="Body"/>
        </w:rPr>
        <w:t xml:space="preserve"> </w:t>
      </w:r>
      <w:r w:rsidR="00CD38AE" w:rsidRPr="00CD38AE">
        <w:rPr>
          <w:rStyle w:val="Body"/>
          <w:b/>
          <w:bCs/>
        </w:rPr>
        <w:t>[3]</w:t>
      </w:r>
      <w:r>
        <w:rPr>
          <w:rStyle w:val="Body"/>
        </w:rPr>
        <w:t>.</w:t>
      </w:r>
    </w:p>
    <w:p w14:paraId="5397871F" w14:textId="64571640" w:rsidR="00EF0A1C" w:rsidRPr="00EF0A1C" w:rsidRDefault="00EF0A1C" w:rsidP="00EF0A1C">
      <w:pPr>
        <w:pStyle w:val="ListParagraph"/>
        <w:numPr>
          <w:ilvl w:val="1"/>
          <w:numId w:val="1"/>
        </w:numPr>
        <w:rPr>
          <w:rStyle w:val="Body"/>
          <w:color w:val="0082B0"/>
        </w:rPr>
      </w:pPr>
      <w:r>
        <w:rPr>
          <w:rStyle w:val="Body"/>
        </w:rPr>
        <w:t>The OAuth server authenticates the user by contacting the backend server or identity provider.</w:t>
      </w:r>
    </w:p>
    <w:p w14:paraId="7BFD9227" w14:textId="31F27200" w:rsidR="00EF0A1C" w:rsidRPr="00EF0A1C" w:rsidRDefault="00EF0A1C" w:rsidP="00EF0A1C">
      <w:pPr>
        <w:pStyle w:val="ListParagraph"/>
        <w:numPr>
          <w:ilvl w:val="1"/>
          <w:numId w:val="1"/>
        </w:numPr>
        <w:rPr>
          <w:rStyle w:val="Body"/>
          <w:color w:val="0082B0"/>
        </w:rPr>
      </w:pPr>
      <w:r>
        <w:rPr>
          <w:rStyle w:val="Body"/>
        </w:rPr>
        <w:t>If this is successful, the OAuth server creates an OAuth token (or authorization code), which is a string of randomly generated numbers and letters that are then associated with the identity information of the user in the database. Note that this identity information of the user does not leave the OAuth server.</w:t>
      </w:r>
    </w:p>
    <w:p w14:paraId="116370E7" w14:textId="32F76379" w:rsidR="00EF0A1C" w:rsidRPr="00CB5388" w:rsidRDefault="00EF0A1C" w:rsidP="00EF0A1C">
      <w:pPr>
        <w:pStyle w:val="ListParagraph"/>
        <w:rPr>
          <w:rStyle w:val="Body"/>
          <w:color w:val="0082B0"/>
        </w:rPr>
      </w:pPr>
      <w:r>
        <w:rPr>
          <w:rStyle w:val="Body"/>
        </w:rPr>
        <w:t xml:space="preserve">The OAuth token is then sent back to the </w:t>
      </w:r>
      <w:r w:rsidR="00CB5388">
        <w:rPr>
          <w:rStyle w:val="Body"/>
        </w:rPr>
        <w:t>client</w:t>
      </w:r>
      <w:r>
        <w:rPr>
          <w:rStyle w:val="Body"/>
        </w:rPr>
        <w:t xml:space="preserve"> </w:t>
      </w:r>
      <w:r w:rsidR="00CB5388">
        <w:rPr>
          <w:rStyle w:val="Body"/>
        </w:rPr>
        <w:t>app that requested it</w:t>
      </w:r>
      <w:r w:rsidR="00CD38AE">
        <w:rPr>
          <w:rStyle w:val="Body"/>
        </w:rPr>
        <w:t xml:space="preserve"> </w:t>
      </w:r>
      <w:r w:rsidR="00CD38AE" w:rsidRPr="00CD38AE">
        <w:rPr>
          <w:rStyle w:val="Body"/>
          <w:b/>
          <w:bCs/>
        </w:rPr>
        <w:t>[4]</w:t>
      </w:r>
      <w:r w:rsidR="00CB5388">
        <w:rPr>
          <w:rStyle w:val="Body"/>
        </w:rPr>
        <w:t>.</w:t>
      </w:r>
    </w:p>
    <w:p w14:paraId="6BEC75AC" w14:textId="2D240962" w:rsidR="00CB5388" w:rsidRPr="00D732B7" w:rsidRDefault="00CB5388" w:rsidP="00CB5388">
      <w:pPr>
        <w:pStyle w:val="ListParagraph"/>
        <w:rPr>
          <w:rStyle w:val="Body"/>
          <w:color w:val="0082B0"/>
        </w:rPr>
      </w:pPr>
      <w:r>
        <w:rPr>
          <w:rStyle w:val="Body"/>
        </w:rPr>
        <w:lastRenderedPageBreak/>
        <w:t>The 3</w:t>
      </w:r>
      <w:r w:rsidRPr="00CB5388">
        <w:rPr>
          <w:rStyle w:val="Body"/>
          <w:vertAlign w:val="superscript"/>
        </w:rPr>
        <w:t>rd</w:t>
      </w:r>
      <w:r>
        <w:rPr>
          <w:rStyle w:val="Body"/>
        </w:rPr>
        <w:t xml:space="preserve"> party application then uses this token and puts it into the header of a request that is sent to the resource server</w:t>
      </w:r>
      <w:r w:rsidR="00CD38AE">
        <w:rPr>
          <w:rStyle w:val="Body"/>
        </w:rPr>
        <w:t xml:space="preserve"> </w:t>
      </w:r>
      <w:r w:rsidR="00CD38AE">
        <w:rPr>
          <w:rStyle w:val="Body"/>
          <w:b/>
          <w:bCs/>
        </w:rPr>
        <w:t>[5]</w:t>
      </w:r>
      <w:r>
        <w:rPr>
          <w:rStyle w:val="Body"/>
        </w:rPr>
        <w:t>.</w:t>
      </w:r>
    </w:p>
    <w:p w14:paraId="604C0DB4" w14:textId="4100F26A" w:rsidR="00D732B7" w:rsidRPr="00D732B7" w:rsidRDefault="00D732B7" w:rsidP="00CB5388">
      <w:pPr>
        <w:pStyle w:val="ListParagraph"/>
        <w:rPr>
          <w:rStyle w:val="Body"/>
          <w:color w:val="0082B0"/>
        </w:rPr>
      </w:pPr>
      <w:r>
        <w:rPr>
          <w:rStyle w:val="Body"/>
        </w:rPr>
        <w:t>Since the resource server does not know whether the token is valid or not, it sends the OAuth token to the OAuth server</w:t>
      </w:r>
      <w:r w:rsidR="00CD38AE">
        <w:rPr>
          <w:rStyle w:val="Body"/>
        </w:rPr>
        <w:t xml:space="preserve"> for confirmation </w:t>
      </w:r>
      <w:r w:rsidR="00CD38AE">
        <w:rPr>
          <w:rStyle w:val="Body"/>
          <w:b/>
          <w:bCs/>
        </w:rPr>
        <w:t>[6]</w:t>
      </w:r>
      <w:r>
        <w:rPr>
          <w:rStyle w:val="Body"/>
        </w:rPr>
        <w:t>.</w:t>
      </w:r>
    </w:p>
    <w:p w14:paraId="02554EE8" w14:textId="26D35540" w:rsidR="00D732B7" w:rsidRPr="00CD38AE" w:rsidRDefault="00D732B7" w:rsidP="00D732B7">
      <w:pPr>
        <w:pStyle w:val="ListParagraph"/>
        <w:numPr>
          <w:ilvl w:val="1"/>
          <w:numId w:val="1"/>
        </w:numPr>
        <w:rPr>
          <w:rStyle w:val="Body"/>
          <w:color w:val="0082B0"/>
        </w:rPr>
      </w:pPr>
      <w:r>
        <w:rPr>
          <w:rStyle w:val="Body"/>
        </w:rPr>
        <w:t xml:space="preserve">The OAuth server compares the OAuth token string to </w:t>
      </w:r>
      <w:r w:rsidR="00CD38AE">
        <w:rPr>
          <w:rStyle w:val="Body"/>
        </w:rPr>
        <w:t>that which is stored in its database for that ClientID.</w:t>
      </w:r>
    </w:p>
    <w:p w14:paraId="29241063" w14:textId="36901FB5" w:rsidR="00CD38AE" w:rsidRPr="00CD38AE" w:rsidRDefault="00CD38AE" w:rsidP="00D732B7">
      <w:pPr>
        <w:pStyle w:val="ListParagraph"/>
        <w:numPr>
          <w:ilvl w:val="1"/>
          <w:numId w:val="1"/>
        </w:numPr>
        <w:rPr>
          <w:rStyle w:val="Body"/>
          <w:color w:val="0082B0"/>
        </w:rPr>
      </w:pPr>
      <w:r>
        <w:rPr>
          <w:rStyle w:val="Body"/>
        </w:rPr>
        <w:t xml:space="preserve">If the OAuth token matches, the OAuth server sends back the ‘ok’ to the resource server </w:t>
      </w:r>
      <w:r>
        <w:rPr>
          <w:rStyle w:val="Body"/>
          <w:b/>
          <w:bCs/>
        </w:rPr>
        <w:t>[7]</w:t>
      </w:r>
      <w:r>
        <w:rPr>
          <w:rStyle w:val="Body"/>
        </w:rPr>
        <w:t>.</w:t>
      </w:r>
    </w:p>
    <w:p w14:paraId="4E87A227" w14:textId="2CD83601" w:rsidR="00AF6CCA" w:rsidRPr="00AF6CCA" w:rsidRDefault="00CD38AE" w:rsidP="00AF6CCA">
      <w:pPr>
        <w:pStyle w:val="ListParagraph"/>
        <w:rPr>
          <w:rStyle w:val="Body"/>
          <w:color w:val="0082B0"/>
        </w:rPr>
      </w:pPr>
      <w:r>
        <w:rPr>
          <w:rStyle w:val="Body"/>
        </w:rPr>
        <w:t>With that confirmation, the resource server grabs the allowed resources from its database and sends it back to the client</w:t>
      </w:r>
      <w:r>
        <w:rPr>
          <w:rStyle w:val="Body"/>
          <w:b/>
          <w:bCs/>
        </w:rPr>
        <w:t xml:space="preserve"> [8 – 10]</w:t>
      </w:r>
      <w:r>
        <w:rPr>
          <w:rStyle w:val="Body"/>
        </w:rPr>
        <w:t>.</w:t>
      </w:r>
    </w:p>
    <w:p w14:paraId="01B95029" w14:textId="1FC09280" w:rsidR="00AF6CCA" w:rsidRDefault="00AF6CCA" w:rsidP="00AF6CCA">
      <w:pPr>
        <w:pStyle w:val="Heading4"/>
        <w:rPr>
          <w:rStyle w:val="Body"/>
        </w:rPr>
      </w:pPr>
      <w:r>
        <w:rPr>
          <w:rStyle w:val="Body"/>
        </w:rPr>
        <w:t>Overview of OAuth Flows</w:t>
      </w:r>
    </w:p>
    <w:p w14:paraId="6BFB1371" w14:textId="1A25C5EC" w:rsidR="00062498" w:rsidRDefault="000B0EBD" w:rsidP="000B0EBD">
      <w:pPr>
        <w:pStyle w:val="ListParagraph"/>
        <w:rPr>
          <w:rStyle w:val="Body"/>
        </w:rPr>
      </w:pPr>
      <w:r>
        <w:rPr>
          <w:rStyle w:val="Body"/>
        </w:rPr>
        <w:t>An excellent guide for determining which OAuth flow to use can be found at:</w:t>
      </w:r>
    </w:p>
    <w:p w14:paraId="0144870C" w14:textId="3D9AEA7E" w:rsidR="000B0EBD" w:rsidRDefault="00E648F5" w:rsidP="00062498">
      <w:pPr>
        <w:pStyle w:val="ListParagraph"/>
        <w:numPr>
          <w:ilvl w:val="1"/>
          <w:numId w:val="1"/>
        </w:numPr>
        <w:rPr>
          <w:rStyle w:val="Body"/>
        </w:rPr>
      </w:pPr>
      <w:hyperlink r:id="rId16" w:history="1">
        <w:r w:rsidR="00062498" w:rsidRPr="00F14841">
          <w:rPr>
            <w:rStyle w:val="Hyperlink"/>
          </w:rPr>
          <w:t>https://auth0.com/docs/authorization/which-oauth-2-0-flow-should-i-use</w:t>
        </w:r>
      </w:hyperlink>
    </w:p>
    <w:p w14:paraId="0443769E" w14:textId="11DFC00A" w:rsidR="00062498" w:rsidRDefault="00062498" w:rsidP="00062498">
      <w:pPr>
        <w:pStyle w:val="ListParagraph"/>
        <w:numPr>
          <w:ilvl w:val="1"/>
          <w:numId w:val="1"/>
        </w:numPr>
        <w:rPr>
          <w:rStyle w:val="Body"/>
        </w:rPr>
      </w:pPr>
      <w:r>
        <w:rPr>
          <w:rStyle w:val="Body"/>
        </w:rPr>
        <w:t xml:space="preserve">Note that native apps and SPAs should use an </w:t>
      </w:r>
      <w:r w:rsidRPr="00062498">
        <w:rPr>
          <w:rStyle w:val="Keyword"/>
        </w:rPr>
        <w:t>Authorization Code Flow with Proof Key for Code Exchange (PKCE)</w:t>
      </w:r>
      <w:r>
        <w:rPr>
          <w:rStyle w:val="Body"/>
        </w:rPr>
        <w:t xml:space="preserve"> flow.</w:t>
      </w:r>
    </w:p>
    <w:p w14:paraId="39C0EA41" w14:textId="106511F0" w:rsidR="00AF6CCA" w:rsidRDefault="00606C6D" w:rsidP="00AF6CCA">
      <w:pPr>
        <w:pStyle w:val="ListParagraph"/>
        <w:rPr>
          <w:rStyle w:val="Body"/>
        </w:rPr>
      </w:pPr>
      <w:r>
        <w:rPr>
          <w:rStyle w:val="Body"/>
        </w:rPr>
        <w:t xml:space="preserve">For each </w:t>
      </w:r>
      <w:r w:rsidRPr="00606C6D">
        <w:rPr>
          <w:rStyle w:val="Keyword"/>
        </w:rPr>
        <w:t>OAuth flow</w:t>
      </w:r>
      <w:r>
        <w:rPr>
          <w:rStyle w:val="Body"/>
        </w:rPr>
        <w:t xml:space="preserve"> there is an </w:t>
      </w:r>
      <w:r>
        <w:rPr>
          <w:rStyle w:val="Keyword"/>
        </w:rPr>
        <w:t>OAuth grant type</w:t>
      </w:r>
      <w:r>
        <w:rPr>
          <w:rStyle w:val="Body"/>
        </w:rPr>
        <w:t>.</w:t>
      </w:r>
    </w:p>
    <w:p w14:paraId="46469616" w14:textId="7571312F" w:rsidR="00606C6D" w:rsidRDefault="00606C6D" w:rsidP="00606C6D">
      <w:pPr>
        <w:pStyle w:val="ListParagraph"/>
        <w:numPr>
          <w:ilvl w:val="1"/>
          <w:numId w:val="1"/>
        </w:numPr>
        <w:rPr>
          <w:rStyle w:val="Body"/>
        </w:rPr>
      </w:pPr>
      <w:r>
        <w:rPr>
          <w:rStyle w:val="Body"/>
        </w:rPr>
        <w:t>OAuth flows describe the sequences of requests and responses exchanged among the OAuth actors and endpoints.</w:t>
      </w:r>
    </w:p>
    <w:p w14:paraId="7F49619E" w14:textId="4246CD7B" w:rsidR="00606C6D" w:rsidRDefault="00606C6D" w:rsidP="00606C6D">
      <w:pPr>
        <w:pStyle w:val="ListParagraph"/>
        <w:numPr>
          <w:ilvl w:val="1"/>
          <w:numId w:val="1"/>
        </w:numPr>
        <w:rPr>
          <w:rStyle w:val="Body"/>
        </w:rPr>
      </w:pPr>
      <w:r>
        <w:rPr>
          <w:rStyle w:val="Body"/>
        </w:rPr>
        <w:t>During these interactions, credentials and tokens are requested, delivered, verified, updated, and revoked.</w:t>
      </w:r>
    </w:p>
    <w:p w14:paraId="46E4271D" w14:textId="6E0BA59F" w:rsidR="00606C6D" w:rsidRDefault="00606C6D" w:rsidP="00606C6D">
      <w:pPr>
        <w:pStyle w:val="ListParagraph"/>
        <w:rPr>
          <w:rStyle w:val="Body"/>
        </w:rPr>
      </w:pPr>
      <w:r>
        <w:rPr>
          <w:rStyle w:val="Body"/>
        </w:rPr>
        <w:t>The underlying philosophy of the OAuth flows is to provide a high degree of security by checking the identity of each of the involved actors.</w:t>
      </w:r>
    </w:p>
    <w:p w14:paraId="04A62D57" w14:textId="44765DD4" w:rsidR="00606C6D" w:rsidRDefault="00606C6D" w:rsidP="00606C6D">
      <w:pPr>
        <w:pStyle w:val="ListParagraph"/>
        <w:numPr>
          <w:ilvl w:val="1"/>
          <w:numId w:val="1"/>
        </w:numPr>
        <w:rPr>
          <w:rStyle w:val="Body"/>
        </w:rPr>
      </w:pPr>
      <w:r>
        <w:rPr>
          <w:rStyle w:val="Body"/>
        </w:rPr>
        <w:t>Depending on the requirements of the given user scenario, actors and endpoints can interact according to the rules set by the different flows.</w:t>
      </w:r>
    </w:p>
    <w:p w14:paraId="573C0D4D" w14:textId="01C74535" w:rsidR="007A0997" w:rsidRDefault="007A0997" w:rsidP="007A0997">
      <w:pPr>
        <w:pStyle w:val="ListParagraph"/>
        <w:rPr>
          <w:rStyle w:val="Body"/>
        </w:rPr>
      </w:pPr>
      <w:r>
        <w:rPr>
          <w:rStyle w:val="Body"/>
        </w:rPr>
        <w:t>There are four typical OAuth flows, t</w:t>
      </w:r>
      <w:r w:rsidR="00606C6D">
        <w:rPr>
          <w:rStyle w:val="Body"/>
        </w:rPr>
        <w:t xml:space="preserve">he first </w:t>
      </w:r>
      <w:r>
        <w:rPr>
          <w:rStyle w:val="Body"/>
        </w:rPr>
        <w:t>being</w:t>
      </w:r>
      <w:r w:rsidR="00606C6D">
        <w:rPr>
          <w:rStyle w:val="Body"/>
        </w:rPr>
        <w:t xml:space="preserve"> the </w:t>
      </w:r>
      <w:r w:rsidR="00606C6D">
        <w:rPr>
          <w:rStyle w:val="Keyword"/>
        </w:rPr>
        <w:t>authorization code grant</w:t>
      </w:r>
      <w:r>
        <w:rPr>
          <w:rStyle w:val="Body"/>
        </w:rPr>
        <w:t>.</w:t>
      </w:r>
    </w:p>
    <w:p w14:paraId="2CC48348" w14:textId="54B6A0D3" w:rsidR="00606C6D" w:rsidRDefault="00B211D6" w:rsidP="00AC1305">
      <w:pPr>
        <w:pStyle w:val="ListParagraph"/>
        <w:numPr>
          <w:ilvl w:val="1"/>
          <w:numId w:val="1"/>
        </w:numPr>
        <w:rPr>
          <w:rStyle w:val="Body"/>
        </w:rPr>
      </w:pPr>
      <w:r w:rsidRPr="00B211D6">
        <w:rPr>
          <w:rStyle w:val="Body"/>
          <w:noProof/>
        </w:rPr>
        <w:drawing>
          <wp:anchor distT="0" distB="0" distL="114300" distR="114300" simplePos="0" relativeHeight="251675648" behindDoc="0" locked="0" layoutInCell="1" allowOverlap="1" wp14:anchorId="313EF73B" wp14:editId="4FB63B6C">
            <wp:simplePos x="0" y="0"/>
            <wp:positionH relativeFrom="margin">
              <wp:posOffset>4028440</wp:posOffset>
            </wp:positionH>
            <wp:positionV relativeFrom="paragraph">
              <wp:posOffset>8890</wp:posOffset>
            </wp:positionV>
            <wp:extent cx="2816225" cy="196405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225" cy="1964055"/>
                    </a:xfrm>
                    <a:prstGeom prst="rect">
                      <a:avLst/>
                    </a:prstGeom>
                  </pic:spPr>
                </pic:pic>
              </a:graphicData>
            </a:graphic>
            <wp14:sizeRelH relativeFrom="page">
              <wp14:pctWidth>0</wp14:pctWidth>
            </wp14:sizeRelH>
            <wp14:sizeRelV relativeFrom="page">
              <wp14:pctHeight>0</wp14:pctHeight>
            </wp14:sizeRelV>
          </wp:anchor>
        </w:drawing>
      </w:r>
      <w:r w:rsidR="007A0997">
        <w:rPr>
          <w:rStyle w:val="Body"/>
        </w:rPr>
        <w:t xml:space="preserve">This is both the </w:t>
      </w:r>
      <w:r w:rsidR="00606C6D">
        <w:rPr>
          <w:rStyle w:val="Body"/>
        </w:rPr>
        <w:t>default</w:t>
      </w:r>
      <w:r w:rsidR="007A0997">
        <w:rPr>
          <w:rStyle w:val="Body"/>
        </w:rPr>
        <w:t xml:space="preserve"> and the most secure OAuth flow.</w:t>
      </w:r>
    </w:p>
    <w:p w14:paraId="29C5B9FE" w14:textId="654DE41A" w:rsidR="007A0997" w:rsidRDefault="007A0997" w:rsidP="00AC1305">
      <w:pPr>
        <w:pStyle w:val="ListParagraph"/>
        <w:numPr>
          <w:ilvl w:val="1"/>
          <w:numId w:val="1"/>
        </w:numPr>
        <w:rPr>
          <w:rStyle w:val="Body"/>
        </w:rPr>
      </w:pPr>
      <w:r>
        <w:rPr>
          <w:rStyle w:val="Body"/>
        </w:rPr>
        <w:t>A prerequisite for using this flow is that the client has secure storage available for the ClientID and ClientSecret.</w:t>
      </w:r>
    </w:p>
    <w:p w14:paraId="40690B62" w14:textId="0F53A45F" w:rsidR="007A0997" w:rsidRDefault="007A0997" w:rsidP="007A0997">
      <w:pPr>
        <w:pStyle w:val="ListParagraph"/>
        <w:rPr>
          <w:rStyle w:val="Body"/>
        </w:rPr>
      </w:pPr>
      <w:r>
        <w:rPr>
          <w:rStyle w:val="Body"/>
        </w:rPr>
        <w:t xml:space="preserve">The </w:t>
      </w:r>
      <w:r w:rsidRPr="007A0997">
        <w:rPr>
          <w:rStyle w:val="Keyword"/>
        </w:rPr>
        <w:t>implicit grant</w:t>
      </w:r>
      <w:r>
        <w:rPr>
          <w:rStyle w:val="Body"/>
        </w:rPr>
        <w:t xml:space="preserve"> is the second flow type that is used when a client cannot securely store the ClientID, ClientSecret, or OAuth tokens.</w:t>
      </w:r>
    </w:p>
    <w:p w14:paraId="19A69163" w14:textId="35CA98B6" w:rsidR="007A0997" w:rsidRDefault="007A0997" w:rsidP="007A0997">
      <w:pPr>
        <w:pStyle w:val="ListParagraph"/>
        <w:numPr>
          <w:ilvl w:val="1"/>
          <w:numId w:val="1"/>
        </w:numPr>
        <w:rPr>
          <w:rStyle w:val="Body"/>
        </w:rPr>
      </w:pPr>
      <w:r>
        <w:rPr>
          <w:rStyle w:val="Body"/>
        </w:rPr>
        <w:t>This is the case, for example, when the client is written in client-side JavaScript.</w:t>
      </w:r>
    </w:p>
    <w:p w14:paraId="3851582F" w14:textId="0C9D3540" w:rsidR="007A0997" w:rsidRDefault="007A0997" w:rsidP="007A0997">
      <w:pPr>
        <w:pStyle w:val="ListParagraph"/>
        <w:numPr>
          <w:ilvl w:val="1"/>
          <w:numId w:val="1"/>
        </w:numPr>
        <w:rPr>
          <w:rStyle w:val="Body"/>
        </w:rPr>
      </w:pPr>
      <w:r>
        <w:rPr>
          <w:rStyle w:val="Body"/>
        </w:rPr>
        <w:t>The limitation</w:t>
      </w:r>
      <w:r w:rsidR="00C732A9">
        <w:rPr>
          <w:rStyle w:val="Body"/>
        </w:rPr>
        <w:t>s</w:t>
      </w:r>
      <w:r>
        <w:rPr>
          <w:rStyle w:val="Body"/>
        </w:rPr>
        <w:t xml:space="preserve"> of this flow </w:t>
      </w:r>
      <w:r w:rsidR="00C732A9">
        <w:rPr>
          <w:rStyle w:val="Body"/>
        </w:rPr>
        <w:t>are</w:t>
      </w:r>
      <w:r>
        <w:rPr>
          <w:rStyle w:val="Body"/>
        </w:rPr>
        <w:t xml:space="preserve"> that the generated tokens are short-lived</w:t>
      </w:r>
      <w:r w:rsidR="00C732A9">
        <w:rPr>
          <w:rStyle w:val="Body"/>
        </w:rPr>
        <w:t>, and that an access token cannot easily be refreshed.</w:t>
      </w:r>
    </w:p>
    <w:p w14:paraId="061083DD" w14:textId="120C33D2" w:rsidR="00FB691F" w:rsidRDefault="00FB691F" w:rsidP="007A0997">
      <w:pPr>
        <w:pStyle w:val="ListParagraph"/>
        <w:numPr>
          <w:ilvl w:val="1"/>
          <w:numId w:val="1"/>
        </w:numPr>
        <w:rPr>
          <w:rStyle w:val="Body"/>
        </w:rPr>
      </w:pPr>
      <w:r>
        <w:rPr>
          <w:rStyle w:val="Body"/>
        </w:rPr>
        <w:t xml:space="preserve">Note that the implicit flow is not recommended (see </w:t>
      </w:r>
      <w:r w:rsidRPr="00FB691F">
        <w:rPr>
          <w:rStyle w:val="Body"/>
        </w:rPr>
        <w:t>https://blog.postman.com/pkce-oauth-how-to/</w:t>
      </w:r>
      <w:r w:rsidR="00953437">
        <w:rPr>
          <w:rStyle w:val="Body"/>
        </w:rPr>
        <w:t>) and</w:t>
      </w:r>
      <w:r>
        <w:rPr>
          <w:rStyle w:val="Body"/>
        </w:rPr>
        <w:t xml:space="preserve"> has been replaced by the </w:t>
      </w:r>
      <w:r w:rsidRPr="00062498">
        <w:rPr>
          <w:rStyle w:val="Keyword"/>
        </w:rPr>
        <w:t>Authorization Code Flow with Proof Key for Code Exchange (PKCE)</w:t>
      </w:r>
      <w:r>
        <w:rPr>
          <w:rStyle w:val="Body"/>
        </w:rPr>
        <w:t xml:space="preserve"> flow.</w:t>
      </w:r>
    </w:p>
    <w:p w14:paraId="0E99736F" w14:textId="74BD074A" w:rsidR="000C53BE" w:rsidRDefault="00F02E15" w:rsidP="000C53BE">
      <w:pPr>
        <w:pStyle w:val="ListParagraph"/>
        <w:rPr>
          <w:rStyle w:val="Body"/>
        </w:rPr>
      </w:pPr>
      <w:r>
        <w:rPr>
          <w:rStyle w:val="Keyword"/>
        </w:rPr>
        <w:t>Client credentials grant</w:t>
      </w:r>
      <w:r>
        <w:rPr>
          <w:rStyle w:val="Body"/>
        </w:rPr>
        <w:t xml:space="preserve"> is used when the client is also the resource owner.</w:t>
      </w:r>
      <w:r w:rsidR="00B211D6" w:rsidRPr="00B211D6">
        <w:rPr>
          <w:noProof/>
        </w:rPr>
        <w:t xml:space="preserve"> </w:t>
      </w:r>
    </w:p>
    <w:p w14:paraId="2AA49B8B" w14:textId="526D4CC6" w:rsidR="00F02E15" w:rsidRDefault="00F02E15" w:rsidP="000C53BE">
      <w:pPr>
        <w:pStyle w:val="ListParagraph"/>
        <w:rPr>
          <w:rStyle w:val="Body"/>
        </w:rPr>
      </w:pPr>
      <w:r>
        <w:rPr>
          <w:rStyle w:val="Body"/>
        </w:rPr>
        <w:t xml:space="preserve">The </w:t>
      </w:r>
      <w:r>
        <w:rPr>
          <w:rStyle w:val="Keyword"/>
        </w:rPr>
        <w:t>resource owner password credentials grant</w:t>
      </w:r>
      <w:r>
        <w:rPr>
          <w:rStyle w:val="Body"/>
        </w:rPr>
        <w:t xml:space="preserve"> is used when the resource owner can entrust the password with the client.</w:t>
      </w:r>
    </w:p>
    <w:p w14:paraId="55FFDF95" w14:textId="1C99E0E1" w:rsidR="00667FB0" w:rsidRDefault="00667FB0" w:rsidP="00667FB0">
      <w:pPr>
        <w:rPr>
          <w:rStyle w:val="Body"/>
        </w:rPr>
      </w:pPr>
    </w:p>
    <w:p w14:paraId="7E69E92D" w14:textId="63B359F9" w:rsidR="00667FB0" w:rsidRDefault="00667FB0" w:rsidP="00667FB0">
      <w:pPr>
        <w:pStyle w:val="Heading3"/>
        <w:rPr>
          <w:rStyle w:val="Body"/>
        </w:rPr>
      </w:pPr>
      <w:r>
        <w:rPr>
          <w:rStyle w:val="Body"/>
        </w:rPr>
        <w:t>Section 5: Authorization Code Flow</w:t>
      </w:r>
    </w:p>
    <w:p w14:paraId="7E13E3DD" w14:textId="34756E9D" w:rsidR="00660D98" w:rsidRDefault="00660D98" w:rsidP="00660D98">
      <w:pPr>
        <w:pStyle w:val="Heading4"/>
        <w:rPr>
          <w:rStyle w:val="Body"/>
        </w:rPr>
      </w:pPr>
      <w:r>
        <w:rPr>
          <w:rStyle w:val="Body"/>
        </w:rPr>
        <w:t>Description and Features</w:t>
      </w:r>
    </w:p>
    <w:p w14:paraId="7BC127C0" w14:textId="3BEC94C3" w:rsidR="00CC3E4D" w:rsidRDefault="007D326F" w:rsidP="0004048D">
      <w:pPr>
        <w:pStyle w:val="ListParagraph"/>
        <w:rPr>
          <w:rStyle w:val="Body"/>
        </w:rPr>
      </w:pPr>
      <w:r w:rsidRPr="007D326F">
        <w:rPr>
          <w:rStyle w:val="Body"/>
          <w:noProof/>
        </w:rPr>
        <w:drawing>
          <wp:anchor distT="0" distB="0" distL="114300" distR="114300" simplePos="0" relativeHeight="251669504" behindDoc="0" locked="0" layoutInCell="1" allowOverlap="1" wp14:anchorId="6C4613C4" wp14:editId="2B774A8A">
            <wp:simplePos x="0" y="0"/>
            <wp:positionH relativeFrom="margin">
              <wp:align>right</wp:align>
            </wp:positionH>
            <wp:positionV relativeFrom="paragraph">
              <wp:posOffset>5080</wp:posOffset>
            </wp:positionV>
            <wp:extent cx="2619375" cy="1940560"/>
            <wp:effectExtent l="0" t="0" r="952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1940560"/>
                    </a:xfrm>
                    <a:prstGeom prst="rect">
                      <a:avLst/>
                    </a:prstGeom>
                  </pic:spPr>
                </pic:pic>
              </a:graphicData>
            </a:graphic>
            <wp14:sizeRelH relativeFrom="page">
              <wp14:pctWidth>0</wp14:pctWidth>
            </wp14:sizeRelH>
            <wp14:sizeRelV relativeFrom="page">
              <wp14:pctHeight>0</wp14:pctHeight>
            </wp14:sizeRelV>
          </wp:anchor>
        </w:drawing>
      </w:r>
      <w:r w:rsidR="00CC3E4D">
        <w:rPr>
          <w:rStyle w:val="Body"/>
        </w:rPr>
        <w:t xml:space="preserve">The </w:t>
      </w:r>
      <w:r w:rsidR="00CC3E4D">
        <w:rPr>
          <w:rStyle w:val="Keyword"/>
        </w:rPr>
        <w:t>authorization code flow</w:t>
      </w:r>
      <w:r w:rsidR="00CC3E4D">
        <w:rPr>
          <w:rStyle w:val="Body"/>
        </w:rPr>
        <w:t>, also called three-legged OAuth, involves checking the identities of the three involved actors</w:t>
      </w:r>
      <w:r w:rsidR="0004048D">
        <w:rPr>
          <w:rStyle w:val="Body"/>
        </w:rPr>
        <w:t xml:space="preserve"> – the OAuth server, resource owner, and client.</w:t>
      </w:r>
    </w:p>
    <w:p w14:paraId="5795953F" w14:textId="78BF7686" w:rsidR="0004048D" w:rsidRDefault="0004048D" w:rsidP="0004048D">
      <w:pPr>
        <w:pStyle w:val="ListParagraph"/>
        <w:rPr>
          <w:rStyle w:val="Body"/>
        </w:rPr>
      </w:pPr>
      <w:r>
        <w:rPr>
          <w:rStyle w:val="Body"/>
        </w:rPr>
        <w:t>The OAuth server authenticates the resource owner by the username and password that are provided interactively by the resource owner.</w:t>
      </w:r>
    </w:p>
    <w:p w14:paraId="6E02045B" w14:textId="509ADE72" w:rsidR="0004048D" w:rsidRDefault="0004048D" w:rsidP="0004048D">
      <w:pPr>
        <w:pStyle w:val="ListParagraph"/>
        <w:rPr>
          <w:rStyle w:val="Body"/>
        </w:rPr>
      </w:pPr>
      <w:r>
        <w:rPr>
          <w:rStyle w:val="Body"/>
        </w:rPr>
        <w:t>The OAuth server authenticates the client by his ClientID and ClientSecret, which are transmitted by the HTTP header.</w:t>
      </w:r>
    </w:p>
    <w:p w14:paraId="78E7723E" w14:textId="5352299B" w:rsidR="0004048D" w:rsidRDefault="0004048D" w:rsidP="0004048D">
      <w:pPr>
        <w:pStyle w:val="ListParagraph"/>
        <w:numPr>
          <w:ilvl w:val="1"/>
          <w:numId w:val="1"/>
        </w:numPr>
        <w:rPr>
          <w:rStyle w:val="Body"/>
        </w:rPr>
      </w:pPr>
      <w:r>
        <w:rPr>
          <w:rStyle w:val="Body"/>
        </w:rPr>
        <w:t xml:space="preserve">The </w:t>
      </w:r>
      <w:r w:rsidRPr="00114998">
        <w:rPr>
          <w:rStyle w:val="Keyword"/>
        </w:rPr>
        <w:t>HTTP Basic Access Authentication</w:t>
      </w:r>
      <w:r>
        <w:rPr>
          <w:rStyle w:val="Body"/>
        </w:rPr>
        <w:t xml:space="preserve"> mechanism is used, which reads the credentials from the HTTP field authorization.</w:t>
      </w:r>
    </w:p>
    <w:p w14:paraId="01B3747C" w14:textId="7AE2DF6F" w:rsidR="0004048D" w:rsidRDefault="0004048D" w:rsidP="0004048D">
      <w:pPr>
        <w:pStyle w:val="ListParagraph"/>
        <w:rPr>
          <w:rStyle w:val="Body"/>
        </w:rPr>
      </w:pPr>
      <w:r>
        <w:rPr>
          <w:rStyle w:val="Body"/>
        </w:rPr>
        <w:t xml:space="preserve">The </w:t>
      </w:r>
      <w:r w:rsidRPr="00283E8A">
        <w:rPr>
          <w:rStyle w:val="Keyword"/>
        </w:rPr>
        <w:t>identity</w:t>
      </w:r>
      <w:r>
        <w:rPr>
          <w:rStyle w:val="Body"/>
        </w:rPr>
        <w:t xml:space="preserve"> of the OAuth server is checked by the </w:t>
      </w:r>
      <w:r w:rsidRPr="0004048D">
        <w:rPr>
          <w:rStyle w:val="Keyword"/>
        </w:rPr>
        <w:t>certificate</w:t>
      </w:r>
      <w:r>
        <w:rPr>
          <w:rStyle w:val="Body"/>
        </w:rPr>
        <w:t xml:space="preserve"> and by the </w:t>
      </w:r>
      <w:r w:rsidRPr="0004048D">
        <w:rPr>
          <w:rStyle w:val="Keyword"/>
        </w:rPr>
        <w:t>URL</w:t>
      </w:r>
      <w:r>
        <w:rPr>
          <w:rStyle w:val="Body"/>
        </w:rPr>
        <w:t>.</w:t>
      </w:r>
    </w:p>
    <w:p w14:paraId="6CA2AC6B" w14:textId="61D7C1D5" w:rsidR="0004048D" w:rsidRDefault="0004048D" w:rsidP="0004048D">
      <w:pPr>
        <w:pStyle w:val="ListParagraph"/>
        <w:numPr>
          <w:ilvl w:val="1"/>
          <w:numId w:val="1"/>
        </w:numPr>
        <w:rPr>
          <w:rStyle w:val="Body"/>
        </w:rPr>
      </w:pPr>
      <w:r>
        <w:rPr>
          <w:rStyle w:val="Body"/>
        </w:rPr>
        <w:lastRenderedPageBreak/>
        <w:t>This check is performed by the client.</w:t>
      </w:r>
    </w:p>
    <w:p w14:paraId="2D33EF42" w14:textId="3C659B21" w:rsidR="00280A11" w:rsidRDefault="00280A11" w:rsidP="00280A11">
      <w:pPr>
        <w:pStyle w:val="ListParagraph"/>
        <w:rPr>
          <w:rStyle w:val="Body"/>
        </w:rPr>
      </w:pPr>
      <w:r>
        <w:rPr>
          <w:rStyle w:val="Body"/>
        </w:rPr>
        <w:t xml:space="preserve">The authorization code flow is used when </w:t>
      </w:r>
      <w:r w:rsidRPr="00280A11">
        <w:rPr>
          <w:rStyle w:val="Keyword"/>
        </w:rPr>
        <w:t>secure storage</w:t>
      </w:r>
      <w:r>
        <w:rPr>
          <w:rStyle w:val="Body"/>
        </w:rPr>
        <w:t xml:space="preserve"> for the token, ClientID, and ClientSecret can be provided by the client.</w:t>
      </w:r>
    </w:p>
    <w:p w14:paraId="20FD2804" w14:textId="0377006E" w:rsidR="00280A11" w:rsidRDefault="00280A11" w:rsidP="00280A11">
      <w:pPr>
        <w:pStyle w:val="ListParagraph"/>
        <w:numPr>
          <w:ilvl w:val="1"/>
          <w:numId w:val="1"/>
        </w:numPr>
        <w:rPr>
          <w:rStyle w:val="Body"/>
        </w:rPr>
      </w:pPr>
      <w:r>
        <w:rPr>
          <w:rStyle w:val="Body"/>
        </w:rPr>
        <w:t>Secure storage can be provided, for example, if the client is implemented as a server-side web application. The data can be stored in a protected database that is not accessible from any outside actors.</w:t>
      </w:r>
    </w:p>
    <w:p w14:paraId="0758350F" w14:textId="15825FF0" w:rsidR="00280A11" w:rsidRDefault="00280A11" w:rsidP="00280A11">
      <w:pPr>
        <w:pStyle w:val="ListParagraph"/>
        <w:numPr>
          <w:ilvl w:val="1"/>
          <w:numId w:val="1"/>
        </w:numPr>
        <w:rPr>
          <w:rStyle w:val="Body"/>
        </w:rPr>
      </w:pPr>
      <w:r>
        <w:rPr>
          <w:rStyle w:val="Body"/>
        </w:rPr>
        <w:t>However, secure storage is not necessarily available to clients written in client-side JavaScript, such as HTML5-based mobile applications.</w:t>
      </w:r>
      <w:r w:rsidR="00E83E0F">
        <w:rPr>
          <w:rStyle w:val="Body"/>
        </w:rPr>
        <w:t xml:space="preserve"> Using the authorization code flow for these types of clients is not recommended.</w:t>
      </w:r>
    </w:p>
    <w:p w14:paraId="45A731A2" w14:textId="79068254" w:rsidR="00230ADE" w:rsidRDefault="00230ADE" w:rsidP="00230ADE">
      <w:pPr>
        <w:pStyle w:val="ListParagraph"/>
        <w:rPr>
          <w:rStyle w:val="Body"/>
        </w:rPr>
      </w:pPr>
      <w:r>
        <w:rPr>
          <w:rStyle w:val="Body"/>
        </w:rPr>
        <w:t>The main feature of the authorization code flow is the high level of security since the access token is not flowing through the browser and the username and password of the resource owner is not known to the client.</w:t>
      </w:r>
    </w:p>
    <w:p w14:paraId="0D47A777" w14:textId="702DFDE0" w:rsidR="00230ADE" w:rsidRDefault="005820C0" w:rsidP="005820C0">
      <w:pPr>
        <w:pStyle w:val="ListParagraph"/>
        <w:numPr>
          <w:ilvl w:val="1"/>
          <w:numId w:val="1"/>
        </w:numPr>
        <w:rPr>
          <w:rStyle w:val="Body"/>
        </w:rPr>
      </w:pPr>
      <w:r>
        <w:rPr>
          <w:rStyle w:val="Body"/>
        </w:rPr>
        <w:t>It is also secure because the identities of all three communication partners is assured.</w:t>
      </w:r>
    </w:p>
    <w:p w14:paraId="2F717748" w14:textId="1E914EDE" w:rsidR="005820C0" w:rsidRDefault="005820C0" w:rsidP="005820C0">
      <w:pPr>
        <w:pStyle w:val="ListParagraph"/>
        <w:numPr>
          <w:ilvl w:val="1"/>
          <w:numId w:val="1"/>
        </w:numPr>
        <w:rPr>
          <w:rStyle w:val="Body"/>
        </w:rPr>
      </w:pPr>
      <w:r>
        <w:rPr>
          <w:rStyle w:val="Body"/>
        </w:rPr>
        <w:t xml:space="preserve">This flow also provides convenience to the resource owner since the use of </w:t>
      </w:r>
      <w:r w:rsidRPr="005820C0">
        <w:rPr>
          <w:rStyle w:val="Keyword"/>
        </w:rPr>
        <w:t>refresh tokens</w:t>
      </w:r>
      <w:r>
        <w:rPr>
          <w:rStyle w:val="Body"/>
        </w:rPr>
        <w:t xml:space="preserve"> allows access to be granted for longer periods of time without the resource owner having to enter his credentials again to reauthenticate.</w:t>
      </w:r>
    </w:p>
    <w:p w14:paraId="478B62BB" w14:textId="1C34057E" w:rsidR="00660D98" w:rsidRDefault="00660D98" w:rsidP="00660D98">
      <w:pPr>
        <w:pStyle w:val="Heading4"/>
        <w:rPr>
          <w:rStyle w:val="Body"/>
        </w:rPr>
      </w:pPr>
      <w:r>
        <w:rPr>
          <w:rStyle w:val="Body"/>
        </w:rPr>
        <w:t>Authorization Endpoint</w:t>
      </w:r>
    </w:p>
    <w:p w14:paraId="5672D78C" w14:textId="5F81AE1C" w:rsidR="00660D98" w:rsidRDefault="009F09EC" w:rsidP="00660D98">
      <w:pPr>
        <w:pStyle w:val="ListParagraph"/>
        <w:rPr>
          <w:rStyle w:val="Body"/>
        </w:rPr>
      </w:pPr>
      <w:r>
        <w:rPr>
          <w:rStyle w:val="Body"/>
          <w:noProof/>
        </w:rPr>
        <w:drawing>
          <wp:anchor distT="0" distB="0" distL="114300" distR="114300" simplePos="0" relativeHeight="251670528" behindDoc="0" locked="0" layoutInCell="1" allowOverlap="1" wp14:anchorId="5837497A" wp14:editId="2769D285">
            <wp:simplePos x="0" y="0"/>
            <wp:positionH relativeFrom="margin">
              <wp:align>right</wp:align>
            </wp:positionH>
            <wp:positionV relativeFrom="paragraph">
              <wp:posOffset>9525</wp:posOffset>
            </wp:positionV>
            <wp:extent cx="2743200" cy="2112264"/>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11226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174">
        <w:rPr>
          <w:rStyle w:val="Body"/>
        </w:rPr>
        <w:t xml:space="preserve">The </w:t>
      </w:r>
      <w:r w:rsidR="00277174">
        <w:rPr>
          <w:rStyle w:val="Keyword"/>
        </w:rPr>
        <w:t>authorization code grant</w:t>
      </w:r>
      <w:r w:rsidR="00277174">
        <w:rPr>
          <w:rStyle w:val="Body"/>
        </w:rPr>
        <w:t xml:space="preserve"> is the most complete flow of OAuth, and the other grant types simply derive from it.</w:t>
      </w:r>
    </w:p>
    <w:p w14:paraId="21BA702D" w14:textId="09069EB8" w:rsidR="00727F76" w:rsidRDefault="00D06FC0" w:rsidP="00E15B2E">
      <w:pPr>
        <w:pStyle w:val="ListParagraph"/>
        <w:numPr>
          <w:ilvl w:val="1"/>
          <w:numId w:val="1"/>
        </w:numPr>
        <w:rPr>
          <w:rStyle w:val="Body"/>
        </w:rPr>
      </w:pPr>
      <w:r>
        <w:rPr>
          <w:rStyle w:val="Body"/>
        </w:rPr>
        <w:t xml:space="preserve">The first step </w:t>
      </w:r>
      <w:r w:rsidR="00D55FE2">
        <w:rPr>
          <w:rStyle w:val="Body"/>
        </w:rPr>
        <w:t>involves the</w:t>
      </w:r>
      <w:r w:rsidR="00727F76">
        <w:rPr>
          <w:rStyle w:val="Body"/>
        </w:rPr>
        <w:t xml:space="preserve"> client request</w:t>
      </w:r>
      <w:r w:rsidR="00D55FE2">
        <w:rPr>
          <w:rStyle w:val="Body"/>
        </w:rPr>
        <w:t>ing</w:t>
      </w:r>
      <w:r w:rsidR="00727F76">
        <w:rPr>
          <w:rStyle w:val="Body"/>
        </w:rPr>
        <w:t xml:space="preserve"> an authorization code from the </w:t>
      </w:r>
      <w:r w:rsidR="00727F76" w:rsidRPr="00727F76">
        <w:rPr>
          <w:rStyle w:val="Keyword"/>
        </w:rPr>
        <w:t>authorization endpoint</w:t>
      </w:r>
      <w:r w:rsidR="00727F76">
        <w:rPr>
          <w:rStyle w:val="Body"/>
        </w:rPr>
        <w:t xml:space="preserve"> of the OAuth provider.</w:t>
      </w:r>
    </w:p>
    <w:p w14:paraId="0235BEFF" w14:textId="5767C23E" w:rsidR="00E15B2E" w:rsidRDefault="00E15B2E" w:rsidP="00E15B2E">
      <w:pPr>
        <w:pStyle w:val="ListParagraph"/>
        <w:numPr>
          <w:ilvl w:val="1"/>
          <w:numId w:val="1"/>
        </w:numPr>
        <w:rPr>
          <w:rStyle w:val="Body"/>
        </w:rPr>
      </w:pPr>
      <w:r>
        <w:rPr>
          <w:rStyle w:val="Body"/>
        </w:rPr>
        <w:t xml:space="preserve">In the next step, the client sends the authorization code generated in the first step to the </w:t>
      </w:r>
      <w:r w:rsidRPr="00E15B2E">
        <w:rPr>
          <w:rStyle w:val="Keyword"/>
        </w:rPr>
        <w:t>token endpoint</w:t>
      </w:r>
      <w:r>
        <w:rPr>
          <w:rStyle w:val="Body"/>
        </w:rPr>
        <w:t xml:space="preserve"> of the OAuth provider and receives back an access token.</w:t>
      </w:r>
    </w:p>
    <w:p w14:paraId="6F680169" w14:textId="39AD2B69" w:rsidR="009F09EC" w:rsidRDefault="00E15B2E" w:rsidP="009F09EC">
      <w:pPr>
        <w:pStyle w:val="ListParagraph"/>
        <w:numPr>
          <w:ilvl w:val="1"/>
          <w:numId w:val="1"/>
        </w:numPr>
        <w:rPr>
          <w:rStyle w:val="Body"/>
        </w:rPr>
      </w:pPr>
      <w:r>
        <w:rPr>
          <w:rStyle w:val="Body"/>
        </w:rPr>
        <w:t xml:space="preserve">The third step involves using the access token that was created to access the resource through the </w:t>
      </w:r>
      <w:r>
        <w:rPr>
          <w:rStyle w:val="Keyword"/>
        </w:rPr>
        <w:t>resource endpoint</w:t>
      </w:r>
      <w:r>
        <w:rPr>
          <w:rStyle w:val="Body"/>
        </w:rPr>
        <w:t>.</w:t>
      </w:r>
    </w:p>
    <w:p w14:paraId="29ABE049" w14:textId="43D09477" w:rsidR="003E7851" w:rsidRDefault="003E7851" w:rsidP="003E7851">
      <w:pPr>
        <w:pStyle w:val="ListParagraph"/>
        <w:rPr>
          <w:rStyle w:val="Body"/>
        </w:rPr>
      </w:pPr>
      <w:r>
        <w:rPr>
          <w:rStyle w:val="Body"/>
        </w:rPr>
        <w:t xml:space="preserve">In the </w:t>
      </w:r>
      <w:r>
        <w:rPr>
          <w:rStyle w:val="Code"/>
        </w:rPr>
        <w:t xml:space="preserve">GET </w:t>
      </w:r>
      <w:r>
        <w:rPr>
          <w:rStyle w:val="Body"/>
        </w:rPr>
        <w:t xml:space="preserve">HTTP request, the </w:t>
      </w:r>
      <w:r w:rsidRPr="003E7851">
        <w:rPr>
          <w:rStyle w:val="Code"/>
        </w:rPr>
        <w:t>ClientID</w:t>
      </w:r>
      <w:r>
        <w:rPr>
          <w:rStyle w:val="Body"/>
        </w:rPr>
        <w:t xml:space="preserve"> is added along with the other parameters, and </w:t>
      </w:r>
      <w:r w:rsidRPr="003E7851">
        <w:rPr>
          <w:rStyle w:val="Code"/>
        </w:rPr>
        <w:t>ClientID</w:t>
      </w:r>
      <w:r>
        <w:rPr>
          <w:rStyle w:val="Body"/>
        </w:rPr>
        <w:t xml:space="preserve"> parameter would have been first received after having the client contact the OAuth provider or the resource owner.</w:t>
      </w:r>
    </w:p>
    <w:p w14:paraId="4C7DE226" w14:textId="284B39D7" w:rsidR="003E7851" w:rsidRDefault="003E7851" w:rsidP="003E7851">
      <w:pPr>
        <w:pStyle w:val="ListParagraph"/>
        <w:numPr>
          <w:ilvl w:val="1"/>
          <w:numId w:val="1"/>
        </w:numPr>
        <w:rPr>
          <w:rStyle w:val="Body"/>
        </w:rPr>
      </w:pPr>
      <w:r>
        <w:rPr>
          <w:rStyle w:val="Body"/>
        </w:rPr>
        <w:t xml:space="preserve">The </w:t>
      </w:r>
      <w:r>
        <w:rPr>
          <w:rStyle w:val="Code"/>
        </w:rPr>
        <w:t>redirectURI</w:t>
      </w:r>
      <w:r>
        <w:rPr>
          <w:rStyle w:val="Body"/>
        </w:rPr>
        <w:t xml:space="preserve"> is used by the OAuth server to send back the </w:t>
      </w:r>
      <w:r w:rsidR="00CE2CA8">
        <w:rPr>
          <w:rStyle w:val="Body"/>
        </w:rPr>
        <w:t>results and must be the same URI as was registered when the 3</w:t>
      </w:r>
      <w:r w:rsidR="00CE2CA8" w:rsidRPr="00CE2CA8">
        <w:rPr>
          <w:rStyle w:val="Body"/>
          <w:vertAlign w:val="superscript"/>
        </w:rPr>
        <w:t>rd</w:t>
      </w:r>
      <w:r w:rsidR="00CE2CA8">
        <w:rPr>
          <w:rStyle w:val="Body"/>
        </w:rPr>
        <w:t xml:space="preserve"> party app registered to get its </w:t>
      </w:r>
      <w:r w:rsidR="00CE2CA8">
        <w:rPr>
          <w:rStyle w:val="Code"/>
        </w:rPr>
        <w:t>ClientID</w:t>
      </w:r>
      <w:r w:rsidR="00CE2CA8">
        <w:rPr>
          <w:rStyle w:val="Body"/>
        </w:rPr>
        <w:t>.</w:t>
      </w:r>
    </w:p>
    <w:p w14:paraId="0388941D" w14:textId="1266C033" w:rsidR="00CE2CA8" w:rsidRDefault="00CE2CA8" w:rsidP="003E7851">
      <w:pPr>
        <w:pStyle w:val="ListParagraph"/>
        <w:numPr>
          <w:ilvl w:val="1"/>
          <w:numId w:val="1"/>
        </w:numPr>
        <w:rPr>
          <w:rStyle w:val="Body"/>
        </w:rPr>
      </w:pPr>
      <w:r>
        <w:rPr>
          <w:rStyle w:val="Body"/>
        </w:rPr>
        <w:t xml:space="preserve">The </w:t>
      </w:r>
      <w:r>
        <w:rPr>
          <w:rStyle w:val="Code"/>
        </w:rPr>
        <w:t>ClientID</w:t>
      </w:r>
      <w:r>
        <w:rPr>
          <w:rStyle w:val="Body"/>
        </w:rPr>
        <w:t xml:space="preserve"> and the </w:t>
      </w:r>
      <w:r>
        <w:rPr>
          <w:rStyle w:val="Code"/>
        </w:rPr>
        <w:t xml:space="preserve">redirectURI </w:t>
      </w:r>
      <w:r w:rsidR="00AF7005">
        <w:rPr>
          <w:rStyle w:val="Body"/>
        </w:rPr>
        <w:t>must</w:t>
      </w:r>
      <w:r>
        <w:rPr>
          <w:rStyle w:val="Body"/>
        </w:rPr>
        <w:t xml:space="preserve"> match up</w:t>
      </w:r>
      <w:r w:rsidR="00AF7005">
        <w:rPr>
          <w:rStyle w:val="Body"/>
        </w:rPr>
        <w:t xml:space="preserve"> with the information stored on the OAuth server, which is a security mechanism.</w:t>
      </w:r>
    </w:p>
    <w:p w14:paraId="0C1CDBCD" w14:textId="03355EBC" w:rsidR="00AF7005" w:rsidRDefault="00AF7005" w:rsidP="00AF7005">
      <w:pPr>
        <w:pStyle w:val="ListParagraph"/>
        <w:rPr>
          <w:rStyle w:val="Body"/>
        </w:rPr>
      </w:pPr>
      <w:r>
        <w:rPr>
          <w:rStyle w:val="Body"/>
        </w:rPr>
        <w:t xml:space="preserve">After </w:t>
      </w:r>
      <w:r w:rsidRPr="00AF7005">
        <w:rPr>
          <w:rStyle w:val="Keyword"/>
        </w:rPr>
        <w:t>consent</w:t>
      </w:r>
      <w:r>
        <w:rPr>
          <w:rStyle w:val="Body"/>
        </w:rPr>
        <w:t xml:space="preserve"> has been provided, the OAuth server sends a </w:t>
      </w:r>
      <w:r w:rsidRPr="00AF7005">
        <w:rPr>
          <w:rStyle w:val="Code"/>
        </w:rPr>
        <w:t>redirectURI</w:t>
      </w:r>
      <w:r>
        <w:rPr>
          <w:rStyle w:val="Body"/>
        </w:rPr>
        <w:t xml:space="preserve"> to the mobile or cloud client.</w:t>
      </w:r>
    </w:p>
    <w:p w14:paraId="5F0A068C" w14:textId="6C75AE84" w:rsidR="00AF7005" w:rsidRDefault="00AF7005" w:rsidP="00AF7005">
      <w:pPr>
        <w:pStyle w:val="ListParagraph"/>
        <w:numPr>
          <w:ilvl w:val="1"/>
          <w:numId w:val="1"/>
        </w:numPr>
        <w:rPr>
          <w:rStyle w:val="Body"/>
        </w:rPr>
      </w:pPr>
      <w:r>
        <w:rPr>
          <w:rStyle w:val="Body"/>
        </w:rPr>
        <w:t xml:space="preserve">Since the there is no way for the OAuth server to directly redirect the app, it instead sends back the </w:t>
      </w:r>
      <w:r>
        <w:rPr>
          <w:rStyle w:val="Code"/>
        </w:rPr>
        <w:t>redirectURI</w:t>
      </w:r>
      <w:r>
        <w:rPr>
          <w:rStyle w:val="Body"/>
        </w:rPr>
        <w:t xml:space="preserve"> as an </w:t>
      </w:r>
      <w:r>
        <w:rPr>
          <w:rStyle w:val="Keyword"/>
        </w:rPr>
        <w:t>HTTP redirect</w:t>
      </w:r>
      <w:r>
        <w:rPr>
          <w:rStyle w:val="Body"/>
        </w:rPr>
        <w:t xml:space="preserve"> </w:t>
      </w:r>
      <w:r w:rsidRPr="00AF7005">
        <w:rPr>
          <w:rStyle w:val="Code"/>
        </w:rPr>
        <w:t>location</w:t>
      </w:r>
      <w:r>
        <w:rPr>
          <w:rStyle w:val="Body"/>
        </w:rPr>
        <w:t xml:space="preserve"> parameter inside a </w:t>
      </w:r>
      <w:r w:rsidRPr="00AF7005">
        <w:rPr>
          <w:rStyle w:val="Keyword"/>
        </w:rPr>
        <w:t>Status Code 302</w:t>
      </w:r>
      <w:r>
        <w:rPr>
          <w:rStyle w:val="Body"/>
        </w:rPr>
        <w:t xml:space="preserve"> response.</w:t>
      </w:r>
    </w:p>
    <w:p w14:paraId="356A4D92" w14:textId="444A4CA8" w:rsidR="00B55BC0" w:rsidRDefault="0008264A" w:rsidP="00B55BC0">
      <w:pPr>
        <w:pStyle w:val="Heading4"/>
        <w:rPr>
          <w:rStyle w:val="Body"/>
        </w:rPr>
      </w:pPr>
      <w:r w:rsidRPr="0008264A">
        <w:rPr>
          <w:rStyle w:val="Body"/>
          <w:noProof/>
        </w:rPr>
        <w:drawing>
          <wp:anchor distT="0" distB="0" distL="114300" distR="114300" simplePos="0" relativeHeight="251671552" behindDoc="0" locked="0" layoutInCell="1" allowOverlap="1" wp14:anchorId="72BFA859" wp14:editId="21BE0904">
            <wp:simplePos x="0" y="0"/>
            <wp:positionH relativeFrom="margin">
              <wp:align>right</wp:align>
            </wp:positionH>
            <wp:positionV relativeFrom="paragraph">
              <wp:posOffset>121285</wp:posOffset>
            </wp:positionV>
            <wp:extent cx="2743200" cy="2075688"/>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075688"/>
                    </a:xfrm>
                    <a:prstGeom prst="rect">
                      <a:avLst/>
                    </a:prstGeom>
                  </pic:spPr>
                </pic:pic>
              </a:graphicData>
            </a:graphic>
            <wp14:sizeRelH relativeFrom="page">
              <wp14:pctWidth>0</wp14:pctWidth>
            </wp14:sizeRelH>
            <wp14:sizeRelV relativeFrom="page">
              <wp14:pctHeight>0</wp14:pctHeight>
            </wp14:sizeRelV>
          </wp:anchor>
        </w:drawing>
      </w:r>
      <w:r w:rsidR="00B55BC0">
        <w:rPr>
          <w:rStyle w:val="Body"/>
        </w:rPr>
        <w:t>Token Endpoint</w:t>
      </w:r>
    </w:p>
    <w:p w14:paraId="499CA9AB" w14:textId="6A0DA464" w:rsidR="00B55BC0" w:rsidRDefault="0008264A" w:rsidP="00B55BC0">
      <w:pPr>
        <w:pStyle w:val="ListParagraph"/>
        <w:rPr>
          <w:rStyle w:val="Body"/>
        </w:rPr>
      </w:pPr>
      <w:r>
        <w:rPr>
          <w:rStyle w:val="Body"/>
        </w:rPr>
        <w:t xml:space="preserve">In the diagram, everything that is happening on the OAuth server is happening on the </w:t>
      </w:r>
      <w:r w:rsidRPr="00A356A5">
        <w:rPr>
          <w:rStyle w:val="Keyword"/>
        </w:rPr>
        <w:t>token endpoint</w:t>
      </w:r>
      <w:r>
        <w:rPr>
          <w:rStyle w:val="Body"/>
        </w:rPr>
        <w:t xml:space="preserve"> of the server.</w:t>
      </w:r>
    </w:p>
    <w:p w14:paraId="29DA39B0" w14:textId="74FD0C4F" w:rsidR="0008264A" w:rsidRDefault="006348F4" w:rsidP="00B55BC0">
      <w:pPr>
        <w:pStyle w:val="ListParagraph"/>
        <w:rPr>
          <w:rStyle w:val="Body"/>
        </w:rPr>
      </w:pPr>
      <w:r>
        <w:rPr>
          <w:rStyle w:val="Body"/>
        </w:rPr>
        <w:t xml:space="preserve">The </w:t>
      </w:r>
      <w:r w:rsidRPr="006348F4">
        <w:rPr>
          <w:rStyle w:val="Keyword"/>
        </w:rPr>
        <w:t>client</w:t>
      </w:r>
      <w:r>
        <w:rPr>
          <w:rStyle w:val="Body"/>
        </w:rPr>
        <w:t xml:space="preserve"> sends a request to the token endpoint, which in this case is a </w:t>
      </w:r>
      <w:r>
        <w:rPr>
          <w:rStyle w:val="Code"/>
        </w:rPr>
        <w:t>POST</w:t>
      </w:r>
      <w:r>
        <w:rPr>
          <w:rStyle w:val="Body"/>
        </w:rPr>
        <w:t>.</w:t>
      </w:r>
    </w:p>
    <w:p w14:paraId="654F7644" w14:textId="66BE0A13" w:rsidR="006348F4" w:rsidRDefault="006348F4" w:rsidP="006348F4">
      <w:pPr>
        <w:pStyle w:val="ListParagraph"/>
        <w:numPr>
          <w:ilvl w:val="1"/>
          <w:numId w:val="1"/>
        </w:numPr>
        <w:rPr>
          <w:rStyle w:val="Body"/>
        </w:rPr>
      </w:pPr>
      <w:r>
        <w:rPr>
          <w:rStyle w:val="Body"/>
        </w:rPr>
        <w:t xml:space="preserve">Notice that the </w:t>
      </w:r>
      <w:r>
        <w:rPr>
          <w:rStyle w:val="Code"/>
        </w:rPr>
        <w:t>Content-Type</w:t>
      </w:r>
      <w:r>
        <w:rPr>
          <w:rStyle w:val="Body"/>
        </w:rPr>
        <w:t xml:space="preserve"> is of form-urlencoded, which would typically come from a web form.</w:t>
      </w:r>
    </w:p>
    <w:p w14:paraId="2D7772C1" w14:textId="454F643D" w:rsidR="006348F4" w:rsidRDefault="006348F4" w:rsidP="006348F4">
      <w:pPr>
        <w:pStyle w:val="ListParagraph"/>
        <w:numPr>
          <w:ilvl w:val="1"/>
          <w:numId w:val="1"/>
        </w:numPr>
        <w:rPr>
          <w:rStyle w:val="Body"/>
        </w:rPr>
      </w:pPr>
      <w:r>
        <w:rPr>
          <w:rStyle w:val="Body"/>
        </w:rPr>
        <w:t xml:space="preserve">It is important to note that these are client credentials that are being sent </w:t>
      </w:r>
      <w:r w:rsidR="00640D39">
        <w:rPr>
          <w:rStyle w:val="Body"/>
        </w:rPr>
        <w:t xml:space="preserve">in the </w:t>
      </w:r>
      <w:r w:rsidR="00640D39" w:rsidRPr="00640D39">
        <w:rPr>
          <w:rStyle w:val="Keyword"/>
        </w:rPr>
        <w:t>header</w:t>
      </w:r>
      <w:r w:rsidR="00640D39">
        <w:rPr>
          <w:rStyle w:val="Body"/>
        </w:rPr>
        <w:t xml:space="preserve"> </w:t>
      </w:r>
      <w:r>
        <w:rPr>
          <w:rStyle w:val="Body"/>
        </w:rPr>
        <w:t>to the token endpoint, and not the resource owner’s credentials.</w:t>
      </w:r>
    </w:p>
    <w:p w14:paraId="47CBFDDF" w14:textId="0EFBEC96" w:rsidR="00760B04" w:rsidRDefault="00760B04" w:rsidP="006348F4">
      <w:pPr>
        <w:pStyle w:val="ListParagraph"/>
        <w:numPr>
          <w:ilvl w:val="1"/>
          <w:numId w:val="1"/>
        </w:numPr>
        <w:rPr>
          <w:rStyle w:val="Body"/>
        </w:rPr>
      </w:pPr>
      <w:r>
        <w:rPr>
          <w:rStyle w:val="Body"/>
        </w:rPr>
        <w:t xml:space="preserve">The OAuth server would already have these </w:t>
      </w:r>
      <w:r w:rsidRPr="00760B04">
        <w:rPr>
          <w:rStyle w:val="Code"/>
        </w:rPr>
        <w:t>Authorization: Basic</w:t>
      </w:r>
      <w:r>
        <w:rPr>
          <w:rStyle w:val="Body"/>
        </w:rPr>
        <w:t xml:space="preserve"> credentials stored in the database and would use these to ensure that the client had been previously registered with the server.</w:t>
      </w:r>
    </w:p>
    <w:p w14:paraId="20CBC0E2" w14:textId="5915EC8E" w:rsidR="009F0E9A" w:rsidRDefault="009F0E9A" w:rsidP="009F0E9A">
      <w:pPr>
        <w:pStyle w:val="ListParagraph"/>
        <w:numPr>
          <w:ilvl w:val="1"/>
          <w:numId w:val="1"/>
        </w:numPr>
        <w:rPr>
          <w:rStyle w:val="Body"/>
        </w:rPr>
      </w:pPr>
      <w:r>
        <w:rPr>
          <w:rStyle w:val="Body"/>
        </w:rPr>
        <w:t xml:space="preserve">The </w:t>
      </w:r>
      <w:r>
        <w:rPr>
          <w:rStyle w:val="Code"/>
        </w:rPr>
        <w:t>code</w:t>
      </w:r>
      <w:r>
        <w:rPr>
          <w:rStyle w:val="Body"/>
        </w:rPr>
        <w:t xml:space="preserve"> parameter would be the authorization code that we received in the previous authorization endpoint step.</w:t>
      </w:r>
    </w:p>
    <w:p w14:paraId="2A89A1D6" w14:textId="3AF2A035" w:rsidR="00572782" w:rsidRDefault="00572782" w:rsidP="00572782">
      <w:pPr>
        <w:pStyle w:val="ListParagraph"/>
        <w:rPr>
          <w:rStyle w:val="Body"/>
        </w:rPr>
      </w:pPr>
      <w:r>
        <w:rPr>
          <w:rStyle w:val="Body"/>
        </w:rPr>
        <w:lastRenderedPageBreak/>
        <w:t xml:space="preserve">The OAuth server would then validate both the </w:t>
      </w:r>
      <w:r>
        <w:rPr>
          <w:rStyle w:val="Code"/>
        </w:rPr>
        <w:t>Authorization: Basic</w:t>
      </w:r>
      <w:r>
        <w:rPr>
          <w:rStyle w:val="Body"/>
        </w:rPr>
        <w:t xml:space="preserve"> credentials and the </w:t>
      </w:r>
      <w:r>
        <w:rPr>
          <w:rStyle w:val="Code"/>
        </w:rPr>
        <w:t>code</w:t>
      </w:r>
      <w:r>
        <w:rPr>
          <w:rStyle w:val="Body"/>
        </w:rPr>
        <w:t xml:space="preserve"> parameter against what is stored in the database.</w:t>
      </w:r>
    </w:p>
    <w:p w14:paraId="34B687AF" w14:textId="7A5EA236" w:rsidR="00572782" w:rsidRDefault="00572782" w:rsidP="00572782">
      <w:pPr>
        <w:pStyle w:val="ListParagraph"/>
        <w:numPr>
          <w:ilvl w:val="1"/>
          <w:numId w:val="1"/>
        </w:numPr>
        <w:rPr>
          <w:rStyle w:val="Body"/>
        </w:rPr>
      </w:pPr>
      <w:r>
        <w:rPr>
          <w:rStyle w:val="Body"/>
        </w:rPr>
        <w:t xml:space="preserve">The length of time that the </w:t>
      </w:r>
      <w:r>
        <w:rPr>
          <w:rStyle w:val="Code"/>
        </w:rPr>
        <w:t>code</w:t>
      </w:r>
      <w:r>
        <w:rPr>
          <w:rStyle w:val="Body"/>
        </w:rPr>
        <w:t xml:space="preserve"> is valid is usually around a couple of minutes.</w:t>
      </w:r>
    </w:p>
    <w:p w14:paraId="718F6FC2" w14:textId="780C9192" w:rsidR="00572782" w:rsidRDefault="00572782" w:rsidP="00572782">
      <w:pPr>
        <w:pStyle w:val="ListParagraph"/>
        <w:rPr>
          <w:rStyle w:val="Body"/>
        </w:rPr>
      </w:pPr>
      <w:r>
        <w:rPr>
          <w:rStyle w:val="Body"/>
        </w:rPr>
        <w:t xml:space="preserve">The </w:t>
      </w:r>
      <w:r w:rsidRPr="00572782">
        <w:rPr>
          <w:rStyle w:val="Keyword"/>
        </w:rPr>
        <w:t>response</w:t>
      </w:r>
      <w:r>
        <w:rPr>
          <w:rStyle w:val="Body"/>
        </w:rPr>
        <w:t xml:space="preserve"> sent back to the client would then be a </w:t>
      </w:r>
      <w:r w:rsidRPr="00572782">
        <w:rPr>
          <w:rStyle w:val="Code"/>
        </w:rPr>
        <w:t>Status Code 200</w:t>
      </w:r>
      <w:r>
        <w:rPr>
          <w:rStyle w:val="Body"/>
        </w:rPr>
        <w:t xml:space="preserve"> ‘ok’ message with the access token, token type, refresh token, and expiry time for the access token.</w:t>
      </w:r>
    </w:p>
    <w:p w14:paraId="50E00E72" w14:textId="0D5DE9C8" w:rsidR="00572782" w:rsidRDefault="00112AE4" w:rsidP="00572782">
      <w:pPr>
        <w:pStyle w:val="Heading4"/>
        <w:rPr>
          <w:rStyle w:val="Body"/>
        </w:rPr>
      </w:pPr>
      <w:r w:rsidRPr="00482213">
        <w:rPr>
          <w:noProof/>
        </w:rPr>
        <w:drawing>
          <wp:anchor distT="0" distB="0" distL="114300" distR="114300" simplePos="0" relativeHeight="251672576" behindDoc="0" locked="0" layoutInCell="1" allowOverlap="1" wp14:anchorId="348D11B5" wp14:editId="126CA9FC">
            <wp:simplePos x="0" y="0"/>
            <wp:positionH relativeFrom="margin">
              <wp:align>right</wp:align>
            </wp:positionH>
            <wp:positionV relativeFrom="paragraph">
              <wp:posOffset>6350</wp:posOffset>
            </wp:positionV>
            <wp:extent cx="2743200" cy="2112264"/>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12264"/>
                    </a:xfrm>
                    <a:prstGeom prst="rect">
                      <a:avLst/>
                    </a:prstGeom>
                  </pic:spPr>
                </pic:pic>
              </a:graphicData>
            </a:graphic>
            <wp14:sizeRelH relativeFrom="page">
              <wp14:pctWidth>0</wp14:pctWidth>
            </wp14:sizeRelH>
            <wp14:sizeRelV relativeFrom="page">
              <wp14:pctHeight>0</wp14:pctHeight>
            </wp14:sizeRelV>
          </wp:anchor>
        </w:drawing>
      </w:r>
      <w:r w:rsidR="00572782">
        <w:rPr>
          <w:rStyle w:val="Body"/>
        </w:rPr>
        <w:t>Resource Access</w:t>
      </w:r>
    </w:p>
    <w:p w14:paraId="56F02B5B" w14:textId="09509353" w:rsidR="00572782" w:rsidRDefault="00A05EDE" w:rsidP="001C7B6F">
      <w:pPr>
        <w:pStyle w:val="ListParagraph"/>
      </w:pPr>
      <w:r>
        <w:t xml:space="preserve">The </w:t>
      </w:r>
      <w:r w:rsidRPr="00A05EDE">
        <w:rPr>
          <w:rStyle w:val="Keyword"/>
        </w:rPr>
        <w:t>resource endpoint</w:t>
      </w:r>
      <w:r>
        <w:t xml:space="preserve"> exists on the resource server, so interactions are now from the client directly with the resource server.</w:t>
      </w:r>
    </w:p>
    <w:p w14:paraId="347B5C9C" w14:textId="4E677751" w:rsidR="00A05EDE" w:rsidRDefault="00A05EDE" w:rsidP="00A05EDE">
      <w:pPr>
        <w:pStyle w:val="ListParagraph"/>
        <w:numPr>
          <w:ilvl w:val="1"/>
          <w:numId w:val="1"/>
        </w:numPr>
      </w:pPr>
      <w:r>
        <w:t xml:space="preserve">The </w:t>
      </w:r>
      <w:r w:rsidRPr="00A05EDE">
        <w:rPr>
          <w:rStyle w:val="Keyword"/>
        </w:rPr>
        <w:t>bearer authorization token</w:t>
      </w:r>
      <w:r>
        <w:t xml:space="preserve"> is provided in the </w:t>
      </w:r>
      <w:r w:rsidRPr="00A05EDE">
        <w:rPr>
          <w:rStyle w:val="Keyword"/>
        </w:rPr>
        <w:t>header</w:t>
      </w:r>
      <w:r>
        <w:t xml:space="preserve"> with the </w:t>
      </w:r>
      <w:r w:rsidRPr="00A05EDE">
        <w:rPr>
          <w:rStyle w:val="Keyword"/>
        </w:rPr>
        <w:t>request</w:t>
      </w:r>
      <w:r>
        <w:t>.</w:t>
      </w:r>
    </w:p>
    <w:p w14:paraId="72592F7F" w14:textId="515572F1" w:rsidR="00D13C95" w:rsidRDefault="00D13C95" w:rsidP="00D13C95">
      <w:pPr>
        <w:pStyle w:val="ListParagraph"/>
      </w:pPr>
      <w:r>
        <w:t>The resource server then verifies that the OAuth token is valid by checking with the OAuth server.</w:t>
      </w:r>
    </w:p>
    <w:p w14:paraId="44FFEDD4" w14:textId="60EE64A2" w:rsidR="00D13C95" w:rsidRDefault="00D13C95" w:rsidP="00D13C95">
      <w:pPr>
        <w:pStyle w:val="ListParagraph"/>
        <w:numPr>
          <w:ilvl w:val="1"/>
          <w:numId w:val="1"/>
        </w:numPr>
      </w:pPr>
      <w:r>
        <w:t xml:space="preserve">If valid, the </w:t>
      </w:r>
      <w:r w:rsidRPr="00D13C95">
        <w:rPr>
          <w:rStyle w:val="Keyword"/>
        </w:rPr>
        <w:t>resource</w:t>
      </w:r>
      <w:r>
        <w:t xml:space="preserve"> is then provided back in a </w:t>
      </w:r>
      <w:r w:rsidRPr="00D13C95">
        <w:rPr>
          <w:rStyle w:val="Keyword"/>
        </w:rPr>
        <w:t>JSON</w:t>
      </w:r>
      <w:r>
        <w:t xml:space="preserve"> format to the client. </w:t>
      </w:r>
    </w:p>
    <w:p w14:paraId="6A1E8862" w14:textId="3E18F072" w:rsidR="00303CCD" w:rsidRDefault="00303CCD" w:rsidP="00303CCD"/>
    <w:p w14:paraId="5DCD288B" w14:textId="4DFD793B" w:rsidR="00303CCD" w:rsidRDefault="00303CCD" w:rsidP="00303CCD">
      <w:pPr>
        <w:pStyle w:val="Heading3"/>
      </w:pPr>
      <w:r>
        <w:t>Section 6: Authorization Code Flow – Refresh Tokens</w:t>
      </w:r>
    </w:p>
    <w:p w14:paraId="6A5BAC83" w14:textId="7CA9E5A7" w:rsidR="00A83452" w:rsidRDefault="00A83452" w:rsidP="00A83452">
      <w:pPr>
        <w:pStyle w:val="Heading4"/>
      </w:pPr>
      <w:r>
        <w:t>Description and Features</w:t>
      </w:r>
    </w:p>
    <w:p w14:paraId="29981116" w14:textId="013D0FBE" w:rsidR="00303CCD" w:rsidRDefault="006B7BDB" w:rsidP="00303CCD">
      <w:pPr>
        <w:pStyle w:val="ListParagraph"/>
        <w:rPr>
          <w:rStyle w:val="Body"/>
        </w:rPr>
      </w:pPr>
      <w:r>
        <w:t xml:space="preserve">The </w:t>
      </w:r>
      <w:r>
        <w:rPr>
          <w:rStyle w:val="Keyword"/>
        </w:rPr>
        <w:t>refresh flow</w:t>
      </w:r>
      <w:r>
        <w:rPr>
          <w:rStyle w:val="Body"/>
        </w:rPr>
        <w:t xml:space="preserve"> is the second part of the </w:t>
      </w:r>
      <w:r w:rsidRPr="006B7BDB">
        <w:rPr>
          <w:rStyle w:val="Keyword"/>
        </w:rPr>
        <w:t>authorization code flow</w:t>
      </w:r>
      <w:r>
        <w:rPr>
          <w:rStyle w:val="Body"/>
        </w:rPr>
        <w:t>.</w:t>
      </w:r>
    </w:p>
    <w:p w14:paraId="2173FF6F" w14:textId="6D5A1B8B" w:rsidR="00D7200C" w:rsidRDefault="00B212B5" w:rsidP="00D7200C">
      <w:pPr>
        <w:pStyle w:val="ListParagraph"/>
        <w:numPr>
          <w:ilvl w:val="1"/>
          <w:numId w:val="1"/>
        </w:numPr>
        <w:rPr>
          <w:rStyle w:val="Body"/>
        </w:rPr>
      </w:pPr>
      <w:r>
        <w:rPr>
          <w:rStyle w:val="Body"/>
        </w:rPr>
        <w:t xml:space="preserve">This flow is used after we have first received an </w:t>
      </w:r>
      <w:r w:rsidRPr="00B212B5">
        <w:rPr>
          <w:rStyle w:val="Keyword"/>
        </w:rPr>
        <w:t>access</w:t>
      </w:r>
      <w:r>
        <w:rPr>
          <w:rStyle w:val="Body"/>
        </w:rPr>
        <w:t xml:space="preserve"> and </w:t>
      </w:r>
      <w:r w:rsidRPr="00B212B5">
        <w:rPr>
          <w:rStyle w:val="Keyword"/>
        </w:rPr>
        <w:t>refresh token</w:t>
      </w:r>
      <w:r>
        <w:rPr>
          <w:rStyle w:val="Body"/>
        </w:rPr>
        <w:t xml:space="preserve"> in the </w:t>
      </w:r>
      <w:r w:rsidRPr="00B212B5">
        <w:rPr>
          <w:rStyle w:val="Keyword"/>
        </w:rPr>
        <w:t>authentication code flow</w:t>
      </w:r>
      <w:r w:rsidR="00D7200C">
        <w:rPr>
          <w:rStyle w:val="Body"/>
        </w:rPr>
        <w:t xml:space="preserve">, and the access token has reached the end of its lifetime with the </w:t>
      </w:r>
      <w:r w:rsidR="00D7200C" w:rsidRPr="00D7200C">
        <w:rPr>
          <w:rStyle w:val="Keyword"/>
        </w:rPr>
        <w:t>resource owner</w:t>
      </w:r>
      <w:r w:rsidR="00D7200C">
        <w:rPr>
          <w:rStyle w:val="Body"/>
        </w:rPr>
        <w:t xml:space="preserve"> still requiring access.</w:t>
      </w:r>
    </w:p>
    <w:p w14:paraId="457082BC" w14:textId="2D3DA4B6" w:rsidR="00A83452" w:rsidRDefault="00A83452" w:rsidP="00A83452">
      <w:pPr>
        <w:pStyle w:val="ListParagraph"/>
      </w:pPr>
      <w:r w:rsidRPr="00A83452">
        <w:rPr>
          <w:noProof/>
        </w:rPr>
        <w:drawing>
          <wp:anchor distT="0" distB="0" distL="114300" distR="114300" simplePos="0" relativeHeight="251673600" behindDoc="0" locked="0" layoutInCell="1" allowOverlap="1" wp14:anchorId="7ED50FE5" wp14:editId="4CDC1D96">
            <wp:simplePos x="0" y="0"/>
            <wp:positionH relativeFrom="margin">
              <wp:align>right</wp:align>
            </wp:positionH>
            <wp:positionV relativeFrom="paragraph">
              <wp:posOffset>12700</wp:posOffset>
            </wp:positionV>
            <wp:extent cx="1951990" cy="17418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990" cy="1741805"/>
                    </a:xfrm>
                    <a:prstGeom prst="rect">
                      <a:avLst/>
                    </a:prstGeom>
                  </pic:spPr>
                </pic:pic>
              </a:graphicData>
            </a:graphic>
            <wp14:sizeRelH relativeFrom="page">
              <wp14:pctWidth>0</wp14:pctWidth>
            </wp14:sizeRelH>
            <wp14:sizeRelV relativeFrom="page">
              <wp14:pctHeight>0</wp14:pctHeight>
            </wp14:sizeRelV>
          </wp:anchor>
        </w:drawing>
      </w:r>
      <w:r>
        <w:t>In this case, the refresh token would still be stored on the client side.</w:t>
      </w:r>
    </w:p>
    <w:p w14:paraId="42637DBA" w14:textId="5F1E1E88" w:rsidR="00A83452" w:rsidRDefault="00A83452" w:rsidP="00A83452">
      <w:pPr>
        <w:pStyle w:val="ListParagraph"/>
        <w:numPr>
          <w:ilvl w:val="1"/>
          <w:numId w:val="1"/>
        </w:numPr>
      </w:pPr>
      <w:r>
        <w:t>The client can now go to the OAuth server and refresh the validity of the access token by using the refresh token, which has a longer length of validity than the access token.</w:t>
      </w:r>
    </w:p>
    <w:p w14:paraId="237E5641" w14:textId="062CD3BF" w:rsidR="00A83452" w:rsidRDefault="00A83452" w:rsidP="00A83452">
      <w:pPr>
        <w:pStyle w:val="ListParagraph"/>
        <w:numPr>
          <w:ilvl w:val="1"/>
          <w:numId w:val="1"/>
        </w:numPr>
        <w:rPr>
          <w:rStyle w:val="Body"/>
        </w:rPr>
      </w:pPr>
      <w:r>
        <w:t xml:space="preserve">The </w:t>
      </w:r>
      <w:r>
        <w:rPr>
          <w:rStyle w:val="Keyword"/>
        </w:rPr>
        <w:t>response</w:t>
      </w:r>
      <w:r>
        <w:rPr>
          <w:rStyle w:val="Body"/>
        </w:rPr>
        <w:t xml:space="preserve"> from the OAuth server will provide both a new access token and a new refresh token, with an updated expiry time.</w:t>
      </w:r>
    </w:p>
    <w:p w14:paraId="4B0C579D" w14:textId="69D1672F" w:rsidR="00A83452" w:rsidRDefault="00A83452" w:rsidP="00A83452">
      <w:pPr>
        <w:pStyle w:val="ListParagraph"/>
        <w:rPr>
          <w:rStyle w:val="Body"/>
        </w:rPr>
      </w:pPr>
      <w:r>
        <w:t xml:space="preserve">Only the </w:t>
      </w:r>
      <w:r w:rsidRPr="00A83452">
        <w:rPr>
          <w:rStyle w:val="Keyword"/>
        </w:rPr>
        <w:t>token endpoint</w:t>
      </w:r>
      <w:r>
        <w:rPr>
          <w:rStyle w:val="Body"/>
        </w:rPr>
        <w:t xml:space="preserve"> of the OAuth server is used, and the authentication of the resource owner is not needed.</w:t>
      </w:r>
    </w:p>
    <w:p w14:paraId="073DF269" w14:textId="349DE073" w:rsidR="00A83452" w:rsidRDefault="00A83452" w:rsidP="00A83452">
      <w:pPr>
        <w:pStyle w:val="Heading4"/>
      </w:pPr>
      <w:r>
        <w:t>Refreshing Tokens</w:t>
      </w:r>
    </w:p>
    <w:p w14:paraId="71C75D27" w14:textId="26F8FAD9" w:rsidR="00A83452" w:rsidRDefault="00AC1305" w:rsidP="00A83452">
      <w:pPr>
        <w:pStyle w:val="ListParagraph"/>
      </w:pPr>
      <w:r>
        <w:t>Having an access token with a limited lifespan is a security feature to ensure that any lost tokens will not be valid for long.</w:t>
      </w:r>
    </w:p>
    <w:p w14:paraId="3F788C78" w14:textId="08E15E30" w:rsidR="00AC1305" w:rsidRDefault="00AC1305" w:rsidP="00AC1305">
      <w:pPr>
        <w:pStyle w:val="ListParagraph"/>
        <w:rPr>
          <w:rStyle w:val="Body"/>
        </w:rPr>
      </w:pPr>
      <w:r>
        <w:t xml:space="preserve">A </w:t>
      </w:r>
      <w:r>
        <w:rPr>
          <w:rStyle w:val="Keyword"/>
        </w:rPr>
        <w:t>refresh token</w:t>
      </w:r>
      <w:r>
        <w:rPr>
          <w:rStyle w:val="Body"/>
        </w:rPr>
        <w:t xml:space="preserve"> can help you get a new access token quicker than having to go through resource owner authentication.</w:t>
      </w:r>
    </w:p>
    <w:p w14:paraId="4DABB91B" w14:textId="45973374" w:rsidR="00AC1305" w:rsidRDefault="001059A2" w:rsidP="00AC1305">
      <w:pPr>
        <w:pStyle w:val="ListParagraph"/>
        <w:numPr>
          <w:ilvl w:val="1"/>
          <w:numId w:val="1"/>
        </w:numPr>
        <w:rPr>
          <w:rStyle w:val="Body"/>
        </w:rPr>
      </w:pPr>
      <w:r w:rsidRPr="001059A2">
        <w:rPr>
          <w:rStyle w:val="Body"/>
          <w:noProof/>
        </w:rPr>
        <w:drawing>
          <wp:anchor distT="0" distB="0" distL="114300" distR="114300" simplePos="0" relativeHeight="251674624" behindDoc="0" locked="0" layoutInCell="1" allowOverlap="1" wp14:anchorId="1BCB7226" wp14:editId="456490CD">
            <wp:simplePos x="0" y="0"/>
            <wp:positionH relativeFrom="margin">
              <wp:align>right</wp:align>
            </wp:positionH>
            <wp:positionV relativeFrom="paragraph">
              <wp:posOffset>8255</wp:posOffset>
            </wp:positionV>
            <wp:extent cx="2667000" cy="17164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0" cy="1716405"/>
                    </a:xfrm>
                    <a:prstGeom prst="rect">
                      <a:avLst/>
                    </a:prstGeom>
                  </pic:spPr>
                </pic:pic>
              </a:graphicData>
            </a:graphic>
            <wp14:sizeRelH relativeFrom="page">
              <wp14:pctWidth>0</wp14:pctWidth>
            </wp14:sizeRelH>
            <wp14:sizeRelV relativeFrom="page">
              <wp14:pctHeight>0</wp14:pctHeight>
            </wp14:sizeRelV>
          </wp:anchor>
        </w:drawing>
      </w:r>
      <w:r w:rsidR="00AC1305">
        <w:rPr>
          <w:rStyle w:val="Body"/>
        </w:rPr>
        <w:t>Note that a refresh token does not allow access to the resources, but only allows a new access token to be obtained.</w:t>
      </w:r>
    </w:p>
    <w:p w14:paraId="76400F9F" w14:textId="38A721A9" w:rsidR="00AC1305" w:rsidRDefault="00AC1305" w:rsidP="00AC1305">
      <w:pPr>
        <w:pStyle w:val="ListParagraph"/>
        <w:rPr>
          <w:rStyle w:val="Body"/>
        </w:rPr>
      </w:pPr>
      <w:r>
        <w:rPr>
          <w:rStyle w:val="Body"/>
        </w:rPr>
        <w:t xml:space="preserve">A refresh token also eventually </w:t>
      </w:r>
      <w:r>
        <w:rPr>
          <w:rStyle w:val="Keyword"/>
        </w:rPr>
        <w:t>expires</w:t>
      </w:r>
      <w:r>
        <w:rPr>
          <w:rStyle w:val="Body"/>
        </w:rPr>
        <w:t>, but this length of time is much longer than for the access token.</w:t>
      </w:r>
    </w:p>
    <w:p w14:paraId="57993428" w14:textId="4B4B6384" w:rsidR="00AC1305" w:rsidRDefault="00AC1305" w:rsidP="00AC1305">
      <w:pPr>
        <w:pStyle w:val="ListParagraph"/>
        <w:rPr>
          <w:rStyle w:val="Body"/>
        </w:rPr>
      </w:pPr>
      <w:r>
        <w:rPr>
          <w:rStyle w:val="Body"/>
        </w:rPr>
        <w:t xml:space="preserve">When getting a new </w:t>
      </w:r>
      <w:r w:rsidRPr="00AC1305">
        <w:rPr>
          <w:rStyle w:val="Keyword"/>
        </w:rPr>
        <w:t>access token</w:t>
      </w:r>
      <w:r>
        <w:rPr>
          <w:rStyle w:val="Body"/>
        </w:rPr>
        <w:t xml:space="preserve"> with a </w:t>
      </w:r>
      <w:r w:rsidRPr="00AC1305">
        <w:rPr>
          <w:rStyle w:val="Keyword"/>
        </w:rPr>
        <w:t>refresh token</w:t>
      </w:r>
      <w:r>
        <w:rPr>
          <w:rStyle w:val="Body"/>
        </w:rPr>
        <w:t xml:space="preserve"> from the </w:t>
      </w:r>
      <w:r w:rsidRPr="00AC1305">
        <w:rPr>
          <w:rStyle w:val="Keyword"/>
        </w:rPr>
        <w:t>token endpoint</w:t>
      </w:r>
      <w:r>
        <w:rPr>
          <w:rStyle w:val="Body"/>
        </w:rPr>
        <w:t xml:space="preserve">, a </w:t>
      </w:r>
      <w:r>
        <w:rPr>
          <w:rStyle w:val="Code"/>
        </w:rPr>
        <w:t>POST</w:t>
      </w:r>
      <w:r>
        <w:rPr>
          <w:rStyle w:val="Body"/>
        </w:rPr>
        <w:t xml:space="preserve"> request will be sent to the token endpoint but this time with a grant type of </w:t>
      </w:r>
      <w:r>
        <w:rPr>
          <w:rStyle w:val="Code"/>
        </w:rPr>
        <w:t>refresh_token</w:t>
      </w:r>
      <w:r>
        <w:rPr>
          <w:rStyle w:val="Body"/>
        </w:rPr>
        <w:t>, along with the refresh token itself.</w:t>
      </w:r>
    </w:p>
    <w:p w14:paraId="31BA3BA1" w14:textId="036C460C" w:rsidR="00AC1305" w:rsidRDefault="00AC1305" w:rsidP="00AC1305">
      <w:pPr>
        <w:pStyle w:val="ListParagraph"/>
        <w:numPr>
          <w:ilvl w:val="1"/>
          <w:numId w:val="1"/>
        </w:numPr>
        <w:rPr>
          <w:rStyle w:val="Body"/>
        </w:rPr>
      </w:pPr>
      <w:r>
        <w:rPr>
          <w:rStyle w:val="Body"/>
        </w:rPr>
        <w:t xml:space="preserve">Note that we can also </w:t>
      </w:r>
      <w:r w:rsidR="001059A2">
        <w:rPr>
          <w:rStyle w:val="Body"/>
        </w:rPr>
        <w:t>access the token endpoint before the access token has expired, although it doesn’t really make sense to call the token endpoint before the token has expired.</w:t>
      </w:r>
    </w:p>
    <w:p w14:paraId="332A6CF5" w14:textId="2E69C390" w:rsidR="001059A2" w:rsidRDefault="001059A2" w:rsidP="001059A2">
      <w:pPr>
        <w:pStyle w:val="ListParagraph"/>
        <w:numPr>
          <w:ilvl w:val="1"/>
          <w:numId w:val="1"/>
        </w:numPr>
        <w:rPr>
          <w:rStyle w:val="Body"/>
        </w:rPr>
      </w:pPr>
      <w:r>
        <w:t xml:space="preserve">In </w:t>
      </w:r>
      <w:r>
        <w:rPr>
          <w:rStyle w:val="Keyword"/>
        </w:rPr>
        <w:t>response</w:t>
      </w:r>
      <w:r>
        <w:rPr>
          <w:rStyle w:val="Body"/>
        </w:rPr>
        <w:t>, we will get both a new access token and a new refresh token, both of which have new extended expiry times.</w:t>
      </w:r>
    </w:p>
    <w:p w14:paraId="39BE6BCD" w14:textId="3AB14C0B" w:rsidR="001059A2" w:rsidRDefault="001059A2" w:rsidP="001059A2">
      <w:pPr>
        <w:pStyle w:val="ListParagraph"/>
        <w:rPr>
          <w:rStyle w:val="Body"/>
        </w:rPr>
      </w:pPr>
      <w:r>
        <w:rPr>
          <w:rStyle w:val="Body"/>
        </w:rPr>
        <w:t xml:space="preserve">If the token endpoint is called after the refresh token has expired, that call will not be successful, and the authorization code flow will have to </w:t>
      </w:r>
      <w:r w:rsidR="00FD69C3">
        <w:rPr>
          <w:rStyle w:val="Body"/>
        </w:rPr>
        <w:t>begin again from the start.</w:t>
      </w:r>
    </w:p>
    <w:p w14:paraId="47929389" w14:textId="09E1F6FF" w:rsidR="005E0C64" w:rsidRDefault="005E0C64" w:rsidP="005E0C64"/>
    <w:p w14:paraId="61E7AC08" w14:textId="774C5AF0" w:rsidR="005E0C64" w:rsidRDefault="005E0C64" w:rsidP="005E0C64">
      <w:pPr>
        <w:pStyle w:val="Heading3"/>
      </w:pPr>
      <w:r>
        <w:lastRenderedPageBreak/>
        <w:t>Section 7: Implicit Flow</w:t>
      </w:r>
    </w:p>
    <w:p w14:paraId="52FCDA89" w14:textId="3EF43AEC" w:rsidR="002939CC" w:rsidRDefault="00F21714" w:rsidP="002939CC">
      <w:pPr>
        <w:pStyle w:val="ListParagraph"/>
        <w:rPr>
          <w:rStyle w:val="Body"/>
        </w:rPr>
      </w:pPr>
      <w:r>
        <w:rPr>
          <w:rStyle w:val="Body"/>
        </w:rPr>
        <w:t xml:space="preserve">The </w:t>
      </w:r>
      <w:r>
        <w:rPr>
          <w:rStyle w:val="Keyword"/>
        </w:rPr>
        <w:t>implicit flow</w:t>
      </w:r>
      <w:r>
        <w:rPr>
          <w:rStyle w:val="Body"/>
        </w:rPr>
        <w:t xml:space="preserve"> is a simplification of the OAuth authentication code flow.</w:t>
      </w:r>
    </w:p>
    <w:p w14:paraId="35A5158E" w14:textId="34DCE006" w:rsidR="00F21714" w:rsidRDefault="00F21714" w:rsidP="00F21714">
      <w:pPr>
        <w:pStyle w:val="ListParagraph"/>
        <w:numPr>
          <w:ilvl w:val="1"/>
          <w:numId w:val="1"/>
        </w:numPr>
        <w:rPr>
          <w:rStyle w:val="Body"/>
        </w:rPr>
      </w:pPr>
      <w:r>
        <w:rPr>
          <w:rStyle w:val="Body"/>
        </w:rPr>
        <w:t>It does not use a token endpoint or deliver refresh tokens.</w:t>
      </w:r>
    </w:p>
    <w:p w14:paraId="7AF417CD" w14:textId="3E971DE3" w:rsidR="00F21714" w:rsidRDefault="00F21714" w:rsidP="00F21714">
      <w:pPr>
        <w:pStyle w:val="ListParagraph"/>
        <w:rPr>
          <w:rStyle w:val="Body"/>
        </w:rPr>
      </w:pPr>
      <w:r>
        <w:rPr>
          <w:rStyle w:val="Body"/>
        </w:rPr>
        <w:t>This flow is for clients that do not have the ability to securely store the refresh token, ClientID, and ClientSecret.</w:t>
      </w:r>
    </w:p>
    <w:p w14:paraId="451AA0B3" w14:textId="23FE3229" w:rsidR="00F21714" w:rsidRDefault="00F21714" w:rsidP="00F21714">
      <w:pPr>
        <w:pStyle w:val="ListParagraph"/>
        <w:numPr>
          <w:ilvl w:val="1"/>
          <w:numId w:val="1"/>
        </w:numPr>
        <w:rPr>
          <w:rStyle w:val="Body"/>
        </w:rPr>
      </w:pPr>
      <w:r>
        <w:rPr>
          <w:rStyle w:val="Body"/>
        </w:rPr>
        <w:t>This is the case for clients that rely on client-side JavaScript, or for some mobile apps.</w:t>
      </w:r>
    </w:p>
    <w:p w14:paraId="44A5924B" w14:textId="7B7B4F33" w:rsidR="00F21714" w:rsidRDefault="00F21714" w:rsidP="00F21714">
      <w:pPr>
        <w:pStyle w:val="ListParagraph"/>
        <w:rPr>
          <w:rStyle w:val="Body"/>
        </w:rPr>
      </w:pPr>
      <w:r w:rsidRPr="00F21714">
        <w:rPr>
          <w:rStyle w:val="Body"/>
          <w:noProof/>
        </w:rPr>
        <w:drawing>
          <wp:anchor distT="0" distB="0" distL="114300" distR="114300" simplePos="0" relativeHeight="251676672" behindDoc="0" locked="0" layoutInCell="1" allowOverlap="1" wp14:anchorId="5B7DB893" wp14:editId="28CFADB9">
            <wp:simplePos x="0" y="0"/>
            <wp:positionH relativeFrom="margin">
              <wp:align>right</wp:align>
            </wp:positionH>
            <wp:positionV relativeFrom="paragraph">
              <wp:posOffset>8627</wp:posOffset>
            </wp:positionV>
            <wp:extent cx="2459355" cy="15957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9355" cy="1595755"/>
                    </a:xfrm>
                    <a:prstGeom prst="rect">
                      <a:avLst/>
                    </a:prstGeom>
                  </pic:spPr>
                </pic:pic>
              </a:graphicData>
            </a:graphic>
            <wp14:sizeRelH relativeFrom="page">
              <wp14:pctWidth>0</wp14:pctWidth>
            </wp14:sizeRelH>
            <wp14:sizeRelV relativeFrom="page">
              <wp14:pctHeight>0</wp14:pctHeight>
            </wp14:sizeRelV>
          </wp:anchor>
        </w:drawing>
      </w:r>
      <w:r>
        <w:rPr>
          <w:rStyle w:val="Body"/>
        </w:rPr>
        <w:t xml:space="preserve">One of the features of the implicit flow is that it is a very simple flow, since only a call to the </w:t>
      </w:r>
      <w:r>
        <w:rPr>
          <w:rStyle w:val="Keyword"/>
        </w:rPr>
        <w:t>authorization endpoint</w:t>
      </w:r>
      <w:r>
        <w:rPr>
          <w:rStyle w:val="Body"/>
        </w:rPr>
        <w:t xml:space="preserve"> is needed.</w:t>
      </w:r>
    </w:p>
    <w:p w14:paraId="3894AAC5" w14:textId="722AEF23" w:rsidR="00F21714" w:rsidRDefault="00F21714" w:rsidP="00F21714">
      <w:pPr>
        <w:pStyle w:val="ListParagraph"/>
        <w:numPr>
          <w:ilvl w:val="1"/>
          <w:numId w:val="1"/>
        </w:numPr>
        <w:rPr>
          <w:rStyle w:val="Body"/>
        </w:rPr>
      </w:pPr>
      <w:r>
        <w:rPr>
          <w:rStyle w:val="Body"/>
        </w:rPr>
        <w:t xml:space="preserve">An </w:t>
      </w:r>
      <w:r>
        <w:rPr>
          <w:rStyle w:val="Keyword"/>
        </w:rPr>
        <w:t>access token</w:t>
      </w:r>
      <w:r>
        <w:rPr>
          <w:rStyle w:val="Body"/>
        </w:rPr>
        <w:t xml:space="preserve"> is provided from this authorization endpoint directly without the need for a token endpoint, although a refresh token is not provided.</w:t>
      </w:r>
    </w:p>
    <w:p w14:paraId="7424F332" w14:textId="5458C51E" w:rsidR="00F21714" w:rsidRDefault="00F21714" w:rsidP="00F21714">
      <w:pPr>
        <w:pStyle w:val="ListParagraph"/>
        <w:rPr>
          <w:rStyle w:val="Body"/>
        </w:rPr>
      </w:pPr>
      <w:r>
        <w:rPr>
          <w:rStyle w:val="Body"/>
        </w:rPr>
        <w:t xml:space="preserve">As shown in the diagram, the access token is received back directly, along with the </w:t>
      </w:r>
      <w:r>
        <w:rPr>
          <w:rStyle w:val="Code"/>
        </w:rPr>
        <w:t xml:space="preserve">token_type </w:t>
      </w:r>
      <w:r>
        <w:rPr>
          <w:rStyle w:val="Body"/>
        </w:rPr>
        <w:t xml:space="preserve">and the </w:t>
      </w:r>
      <w:r>
        <w:rPr>
          <w:rStyle w:val="Code"/>
        </w:rPr>
        <w:t>state</w:t>
      </w:r>
      <w:r>
        <w:rPr>
          <w:rStyle w:val="Body"/>
        </w:rPr>
        <w:t>.</w:t>
      </w:r>
    </w:p>
    <w:p w14:paraId="74A5E2BB" w14:textId="3AD6C73D" w:rsidR="00A2471B" w:rsidRDefault="00A2471B" w:rsidP="00F21714">
      <w:pPr>
        <w:pStyle w:val="ListParagraph"/>
        <w:rPr>
          <w:rStyle w:val="Body"/>
        </w:rPr>
      </w:pPr>
      <w:r>
        <w:rPr>
          <w:rStyle w:val="Body"/>
        </w:rPr>
        <w:t>The limiting factor of this flow is the short validity of the access token.</w:t>
      </w:r>
    </w:p>
    <w:p w14:paraId="5CA63870" w14:textId="60D0F087" w:rsidR="00A2471B" w:rsidRDefault="00A2471B" w:rsidP="00A2471B">
      <w:pPr>
        <w:pStyle w:val="ListParagraph"/>
        <w:numPr>
          <w:ilvl w:val="1"/>
          <w:numId w:val="1"/>
        </w:numPr>
        <w:rPr>
          <w:rStyle w:val="Body"/>
        </w:rPr>
      </w:pPr>
      <w:r>
        <w:rPr>
          <w:rStyle w:val="Body"/>
        </w:rPr>
        <w:t>Because the access token is sent directly without authenticating the client, the access token is usually only valid for a short period of time.</w:t>
      </w:r>
    </w:p>
    <w:p w14:paraId="0AB7E278" w14:textId="0D4D457D" w:rsidR="00A2471B" w:rsidRDefault="00A2471B" w:rsidP="00A2471B">
      <w:pPr>
        <w:pStyle w:val="ListParagraph"/>
        <w:numPr>
          <w:ilvl w:val="1"/>
          <w:numId w:val="1"/>
        </w:numPr>
        <w:rPr>
          <w:rStyle w:val="Body"/>
        </w:rPr>
      </w:pPr>
      <w:r>
        <w:rPr>
          <w:rStyle w:val="Body"/>
        </w:rPr>
        <w:t>This also results in a reduced level of security provided by the implicit grant when compared to the authorization code grant.</w:t>
      </w:r>
    </w:p>
    <w:p w14:paraId="686F7385" w14:textId="659685E0" w:rsidR="00335E6C" w:rsidRDefault="00335E6C" w:rsidP="00335E6C">
      <w:pPr>
        <w:rPr>
          <w:rStyle w:val="Body"/>
        </w:rPr>
      </w:pPr>
    </w:p>
    <w:p w14:paraId="7F44F498" w14:textId="4C3477C9" w:rsidR="00335E6C" w:rsidRDefault="00335E6C" w:rsidP="00335E6C">
      <w:pPr>
        <w:pStyle w:val="Heading3"/>
        <w:rPr>
          <w:rStyle w:val="Body"/>
        </w:rPr>
      </w:pPr>
      <w:r>
        <w:rPr>
          <w:rStyle w:val="Body"/>
        </w:rPr>
        <w:t>Section 8: Client Credentials Flow</w:t>
      </w:r>
    </w:p>
    <w:p w14:paraId="59DEB76C" w14:textId="523583EA" w:rsidR="00335E6C" w:rsidRDefault="00760642" w:rsidP="00335E6C">
      <w:pPr>
        <w:pStyle w:val="ListParagraph"/>
        <w:rPr>
          <w:rStyle w:val="Body"/>
        </w:rPr>
      </w:pPr>
      <w:r w:rsidRPr="00932E03">
        <w:rPr>
          <w:rStyle w:val="Body"/>
          <w:noProof/>
        </w:rPr>
        <w:drawing>
          <wp:anchor distT="0" distB="0" distL="114300" distR="114300" simplePos="0" relativeHeight="251677696" behindDoc="0" locked="0" layoutInCell="1" allowOverlap="1" wp14:anchorId="1DEA7B64" wp14:editId="379D2E74">
            <wp:simplePos x="0" y="0"/>
            <wp:positionH relativeFrom="margin">
              <wp:align>right</wp:align>
            </wp:positionH>
            <wp:positionV relativeFrom="paragraph">
              <wp:posOffset>4445</wp:posOffset>
            </wp:positionV>
            <wp:extent cx="1798955" cy="18548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955" cy="1854835"/>
                    </a:xfrm>
                    <a:prstGeom prst="rect">
                      <a:avLst/>
                    </a:prstGeom>
                  </pic:spPr>
                </pic:pic>
              </a:graphicData>
            </a:graphic>
            <wp14:sizeRelH relativeFrom="page">
              <wp14:pctWidth>0</wp14:pctWidth>
            </wp14:sizeRelH>
            <wp14:sizeRelV relativeFrom="page">
              <wp14:pctHeight>0</wp14:pctHeight>
            </wp14:sizeRelV>
          </wp:anchor>
        </w:drawing>
      </w:r>
      <w:r w:rsidR="003A38F5">
        <w:rPr>
          <w:rStyle w:val="Body"/>
        </w:rPr>
        <w:t xml:space="preserve">The </w:t>
      </w:r>
      <w:r w:rsidR="003A38F5">
        <w:rPr>
          <w:rStyle w:val="Keyword"/>
        </w:rPr>
        <w:t xml:space="preserve">client credentials </w:t>
      </w:r>
      <w:r>
        <w:rPr>
          <w:rStyle w:val="Keyword"/>
        </w:rPr>
        <w:t xml:space="preserve">flow </w:t>
      </w:r>
      <w:r w:rsidR="003A38F5">
        <w:rPr>
          <w:rStyle w:val="Body"/>
        </w:rPr>
        <w:t xml:space="preserve">only uses the </w:t>
      </w:r>
      <w:r w:rsidR="003A38F5">
        <w:rPr>
          <w:rStyle w:val="Keyword"/>
        </w:rPr>
        <w:t>token endpoint</w:t>
      </w:r>
      <w:r w:rsidR="003A38F5">
        <w:rPr>
          <w:rStyle w:val="Body"/>
        </w:rPr>
        <w:t xml:space="preserve"> of the OAuth server.</w:t>
      </w:r>
    </w:p>
    <w:p w14:paraId="0C76E9B9" w14:textId="352C495B" w:rsidR="003A38F5" w:rsidRDefault="003A38F5" w:rsidP="003A38F5">
      <w:pPr>
        <w:pStyle w:val="ListParagraph"/>
        <w:numPr>
          <w:ilvl w:val="1"/>
          <w:numId w:val="1"/>
        </w:numPr>
        <w:rPr>
          <w:rStyle w:val="Body"/>
        </w:rPr>
      </w:pPr>
      <w:r>
        <w:rPr>
          <w:rStyle w:val="Body"/>
        </w:rPr>
        <w:t>It does not use the authorization endpoint and does not require the resource owner to authenticate.</w:t>
      </w:r>
    </w:p>
    <w:p w14:paraId="50A1FF14" w14:textId="0E360CAA" w:rsidR="003A38F5" w:rsidRDefault="003A38F5" w:rsidP="003A38F5">
      <w:pPr>
        <w:pStyle w:val="ListParagraph"/>
        <w:rPr>
          <w:rStyle w:val="Body"/>
        </w:rPr>
      </w:pPr>
      <w:r>
        <w:rPr>
          <w:rStyle w:val="Body"/>
        </w:rPr>
        <w:t xml:space="preserve">This is a simple flow since the client is identical to the resource owner – they are the same – and as such the resource owner does not need to be separately authenticated since the client is already authenticated by the </w:t>
      </w:r>
      <w:r w:rsidRPr="003A38F5">
        <w:rPr>
          <w:rStyle w:val="Code"/>
        </w:rPr>
        <w:t>ClientID</w:t>
      </w:r>
      <w:r>
        <w:rPr>
          <w:rStyle w:val="Body"/>
        </w:rPr>
        <w:t xml:space="preserve"> and </w:t>
      </w:r>
      <w:r>
        <w:rPr>
          <w:rStyle w:val="Code"/>
        </w:rPr>
        <w:t>ClientSecret</w:t>
      </w:r>
      <w:r>
        <w:rPr>
          <w:rStyle w:val="Body"/>
        </w:rPr>
        <w:t>.</w:t>
      </w:r>
    </w:p>
    <w:p w14:paraId="2DA675A8" w14:textId="37E10C37" w:rsidR="003A38F5" w:rsidRDefault="003A38F5" w:rsidP="003A38F5">
      <w:pPr>
        <w:pStyle w:val="ListParagraph"/>
        <w:numPr>
          <w:ilvl w:val="1"/>
          <w:numId w:val="1"/>
        </w:numPr>
        <w:rPr>
          <w:rStyle w:val="Body"/>
        </w:rPr>
      </w:pPr>
      <w:r>
        <w:rPr>
          <w:rStyle w:val="Body"/>
        </w:rPr>
        <w:t xml:space="preserve">The client needs to offer secure storage for the </w:t>
      </w:r>
      <w:r>
        <w:rPr>
          <w:rStyle w:val="Code"/>
        </w:rPr>
        <w:t>ClientID</w:t>
      </w:r>
      <w:r>
        <w:rPr>
          <w:rStyle w:val="Body"/>
        </w:rPr>
        <w:t xml:space="preserve">, </w:t>
      </w:r>
      <w:r>
        <w:rPr>
          <w:rStyle w:val="Code"/>
        </w:rPr>
        <w:t>ClientSecret</w:t>
      </w:r>
      <w:r>
        <w:rPr>
          <w:rStyle w:val="Body"/>
        </w:rPr>
        <w:t>, access token, and refresh token.</w:t>
      </w:r>
    </w:p>
    <w:p w14:paraId="4CF5E844" w14:textId="498C19CB" w:rsidR="003A38F5" w:rsidRDefault="003A38F5" w:rsidP="003A38F5">
      <w:pPr>
        <w:pStyle w:val="ListParagraph"/>
        <w:rPr>
          <w:rStyle w:val="Body"/>
        </w:rPr>
      </w:pPr>
      <w:r>
        <w:rPr>
          <w:rStyle w:val="Body"/>
        </w:rPr>
        <w:t>Features of this flow include a convenient access token renewal since refresh tokens are used, and the simplicity of it since only one call is needed to obtain access and refresh tokens.</w:t>
      </w:r>
    </w:p>
    <w:p w14:paraId="0D04D323" w14:textId="6B2E2338" w:rsidR="003A38F5" w:rsidRDefault="003A38F5" w:rsidP="003A38F5">
      <w:pPr>
        <w:rPr>
          <w:rStyle w:val="Body"/>
        </w:rPr>
      </w:pPr>
    </w:p>
    <w:p w14:paraId="5C86359B" w14:textId="4F9E5ACB" w:rsidR="003A38F5" w:rsidRDefault="00760642" w:rsidP="003A38F5">
      <w:pPr>
        <w:pStyle w:val="Heading3"/>
        <w:rPr>
          <w:rStyle w:val="Body"/>
        </w:rPr>
      </w:pPr>
      <w:r w:rsidRPr="00760642">
        <w:rPr>
          <w:rStyle w:val="Body"/>
          <w:noProof/>
        </w:rPr>
        <w:drawing>
          <wp:anchor distT="0" distB="0" distL="114300" distR="114300" simplePos="0" relativeHeight="251678720" behindDoc="0" locked="0" layoutInCell="1" allowOverlap="1" wp14:anchorId="758A9123" wp14:editId="090DFC29">
            <wp:simplePos x="0" y="0"/>
            <wp:positionH relativeFrom="margin">
              <wp:align>right</wp:align>
            </wp:positionH>
            <wp:positionV relativeFrom="paragraph">
              <wp:posOffset>4301</wp:posOffset>
            </wp:positionV>
            <wp:extent cx="2336800" cy="1845945"/>
            <wp:effectExtent l="0" t="0" r="635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6800" cy="1845945"/>
                    </a:xfrm>
                    <a:prstGeom prst="rect">
                      <a:avLst/>
                    </a:prstGeom>
                  </pic:spPr>
                </pic:pic>
              </a:graphicData>
            </a:graphic>
            <wp14:sizeRelH relativeFrom="page">
              <wp14:pctWidth>0</wp14:pctWidth>
            </wp14:sizeRelH>
            <wp14:sizeRelV relativeFrom="page">
              <wp14:pctHeight>0</wp14:pctHeight>
            </wp14:sizeRelV>
          </wp:anchor>
        </w:drawing>
      </w:r>
      <w:r w:rsidR="003A38F5">
        <w:rPr>
          <w:rStyle w:val="Body"/>
        </w:rPr>
        <w:t>Section 9: Resource Owner Password Credentials Flow</w:t>
      </w:r>
    </w:p>
    <w:p w14:paraId="7AB532A0" w14:textId="6A12989F" w:rsidR="003A38F5" w:rsidRDefault="00760642" w:rsidP="003A38F5">
      <w:pPr>
        <w:pStyle w:val="ListParagraph"/>
        <w:rPr>
          <w:rStyle w:val="Body"/>
        </w:rPr>
      </w:pPr>
      <w:r>
        <w:rPr>
          <w:rStyle w:val="Body"/>
        </w:rPr>
        <w:t xml:space="preserve">The </w:t>
      </w:r>
      <w:r>
        <w:rPr>
          <w:rStyle w:val="Keyword"/>
        </w:rPr>
        <w:t xml:space="preserve">Resource Owner Password Credentials Flow </w:t>
      </w:r>
      <w:r>
        <w:rPr>
          <w:rStyle w:val="Body"/>
        </w:rPr>
        <w:t xml:space="preserve">is a simple flow once again since the only prerequisite is that the </w:t>
      </w:r>
      <w:r w:rsidRPr="00760642">
        <w:rPr>
          <w:rStyle w:val="Keyword"/>
        </w:rPr>
        <w:t>resource owner</w:t>
      </w:r>
      <w:r>
        <w:rPr>
          <w:rStyle w:val="Body"/>
        </w:rPr>
        <w:t xml:space="preserve"> is willing to share their </w:t>
      </w:r>
      <w:r w:rsidRPr="00760642">
        <w:rPr>
          <w:rStyle w:val="Keyword"/>
        </w:rPr>
        <w:t>credentials</w:t>
      </w:r>
      <w:r>
        <w:rPr>
          <w:rStyle w:val="Body"/>
        </w:rPr>
        <w:t xml:space="preserve"> with the client.</w:t>
      </w:r>
    </w:p>
    <w:p w14:paraId="66760C30" w14:textId="4013EB72" w:rsidR="00760642" w:rsidRDefault="00760642" w:rsidP="00760642">
      <w:pPr>
        <w:pStyle w:val="ListParagraph"/>
        <w:numPr>
          <w:ilvl w:val="1"/>
          <w:numId w:val="1"/>
        </w:numPr>
        <w:rPr>
          <w:rStyle w:val="Body"/>
        </w:rPr>
      </w:pPr>
      <w:r>
        <w:rPr>
          <w:rStyle w:val="Body"/>
        </w:rPr>
        <w:t>The client can then use the username and password of the resource owner directly to obtain a token.</w:t>
      </w:r>
    </w:p>
    <w:p w14:paraId="573C58AB" w14:textId="64DA2E03" w:rsidR="00760642" w:rsidRDefault="00760642" w:rsidP="00760642">
      <w:pPr>
        <w:pStyle w:val="ListParagraph"/>
        <w:rPr>
          <w:rStyle w:val="Body"/>
        </w:rPr>
      </w:pPr>
      <w:r>
        <w:rPr>
          <w:rStyle w:val="Body"/>
        </w:rPr>
        <w:t>This credential flow should be used when the resource owner trusts the client and is willing to provide their credentials to the client.</w:t>
      </w:r>
    </w:p>
    <w:p w14:paraId="21241CEE" w14:textId="39AF9369" w:rsidR="00760642" w:rsidRDefault="00760642" w:rsidP="00760642">
      <w:pPr>
        <w:pStyle w:val="ListParagraph"/>
        <w:numPr>
          <w:ilvl w:val="1"/>
          <w:numId w:val="1"/>
        </w:numPr>
        <w:rPr>
          <w:rStyle w:val="Body"/>
        </w:rPr>
      </w:pPr>
      <w:r>
        <w:rPr>
          <w:rStyle w:val="Body"/>
        </w:rPr>
        <w:t xml:space="preserve">The pattern of the flow is like that of the </w:t>
      </w:r>
      <w:r w:rsidRPr="00760642">
        <w:rPr>
          <w:rStyle w:val="Keyword"/>
        </w:rPr>
        <w:t>password antipattern</w:t>
      </w:r>
      <w:r>
        <w:rPr>
          <w:rStyle w:val="Body"/>
        </w:rPr>
        <w:t>.</w:t>
      </w:r>
    </w:p>
    <w:p w14:paraId="1FB704B4" w14:textId="3B460891" w:rsidR="00CA59FB" w:rsidRDefault="00CA59FB" w:rsidP="00CA59FB">
      <w:pPr>
        <w:pStyle w:val="ListParagraph"/>
        <w:rPr>
          <w:rStyle w:val="Body"/>
        </w:rPr>
      </w:pPr>
      <w:r>
        <w:rPr>
          <w:rStyle w:val="Body"/>
        </w:rPr>
        <w:t>This trust can be justified only if the resource owner and client are part of the same organization.</w:t>
      </w:r>
    </w:p>
    <w:p w14:paraId="08C37DB8" w14:textId="1C7CD58D" w:rsidR="00CA59FB" w:rsidRDefault="00CA59FB" w:rsidP="00CA59FB">
      <w:pPr>
        <w:pStyle w:val="ListParagraph"/>
        <w:numPr>
          <w:ilvl w:val="1"/>
          <w:numId w:val="1"/>
        </w:numPr>
        <w:rPr>
          <w:rStyle w:val="Body"/>
        </w:rPr>
      </w:pPr>
      <w:r>
        <w:rPr>
          <w:rStyle w:val="Body"/>
        </w:rPr>
        <w:t>For example, the client might be the official mobile app of a cloud service.</w:t>
      </w:r>
    </w:p>
    <w:p w14:paraId="7C1951DE" w14:textId="63DE3817" w:rsidR="00CA59FB" w:rsidRDefault="00CA59FB" w:rsidP="00CA59FB">
      <w:pPr>
        <w:pStyle w:val="ListParagraph"/>
        <w:rPr>
          <w:rStyle w:val="Body"/>
        </w:rPr>
      </w:pPr>
      <w:r>
        <w:rPr>
          <w:rStyle w:val="Body"/>
        </w:rPr>
        <w:t>It is critical in this type of flow that the client does not store the username and password of the resource owner – it obtains the credentials but does not store them.</w:t>
      </w:r>
    </w:p>
    <w:p w14:paraId="5F1ABAF9" w14:textId="25FEAFFC" w:rsidR="00CA59FB" w:rsidRDefault="00CA59FB" w:rsidP="00CA59FB">
      <w:pPr>
        <w:pStyle w:val="ListParagraph"/>
        <w:numPr>
          <w:ilvl w:val="1"/>
          <w:numId w:val="1"/>
        </w:numPr>
        <w:rPr>
          <w:rStyle w:val="Body"/>
        </w:rPr>
      </w:pPr>
      <w:r>
        <w:rPr>
          <w:rStyle w:val="Body"/>
        </w:rPr>
        <w:t>The credentials should only be used to request an OAuth token.</w:t>
      </w:r>
    </w:p>
    <w:p w14:paraId="36B2145D" w14:textId="2A65EA19" w:rsidR="00CA59FB" w:rsidRDefault="00CA59FB" w:rsidP="00CA59FB">
      <w:pPr>
        <w:pStyle w:val="ListParagraph"/>
        <w:numPr>
          <w:ilvl w:val="1"/>
          <w:numId w:val="1"/>
        </w:numPr>
        <w:rPr>
          <w:rStyle w:val="Body"/>
        </w:rPr>
      </w:pPr>
      <w:r>
        <w:rPr>
          <w:rStyle w:val="Body"/>
        </w:rPr>
        <w:t>Only the access token and refresh token should be securely stored by the client.</w:t>
      </w:r>
    </w:p>
    <w:p w14:paraId="22D28A37" w14:textId="05C896BC" w:rsidR="00CA59FB" w:rsidRDefault="00CA59FB" w:rsidP="00CA59FB">
      <w:pPr>
        <w:pStyle w:val="ListParagraph"/>
        <w:rPr>
          <w:rStyle w:val="Body"/>
        </w:rPr>
      </w:pPr>
      <w:r>
        <w:rPr>
          <w:rStyle w:val="Body"/>
        </w:rPr>
        <w:lastRenderedPageBreak/>
        <w:t xml:space="preserve">The features of this flow include convenience since a refresh token is provided for renewal, the simplicity of the flow since only one call needs to be made to get the </w:t>
      </w:r>
      <w:r w:rsidR="00F75AA7">
        <w:rPr>
          <w:rStyle w:val="Body"/>
        </w:rPr>
        <w:t xml:space="preserve">access and refresh </w:t>
      </w:r>
      <w:r>
        <w:rPr>
          <w:rStyle w:val="Body"/>
        </w:rPr>
        <w:t>token</w:t>
      </w:r>
      <w:r w:rsidR="00F75AA7">
        <w:rPr>
          <w:rStyle w:val="Body"/>
        </w:rPr>
        <w:t>s</w:t>
      </w:r>
      <w:r>
        <w:rPr>
          <w:rStyle w:val="Body"/>
        </w:rPr>
        <w:t>.</w:t>
      </w:r>
    </w:p>
    <w:p w14:paraId="7B4B6AF5" w14:textId="59A3A801" w:rsidR="00F75AA7" w:rsidRDefault="00F75AA7" w:rsidP="00F75AA7">
      <w:pPr>
        <w:pStyle w:val="ListParagraph"/>
        <w:numPr>
          <w:ilvl w:val="1"/>
          <w:numId w:val="1"/>
        </w:numPr>
        <w:rPr>
          <w:rStyle w:val="Body"/>
        </w:rPr>
      </w:pPr>
      <w:r>
        <w:rPr>
          <w:rStyle w:val="Body"/>
        </w:rPr>
        <w:t>The limitation is that we have reduced security since there is no guarantee that the client really deletes the password and the resource owner needs to fully trust the client.</w:t>
      </w:r>
    </w:p>
    <w:p w14:paraId="76711157" w14:textId="799CA052" w:rsidR="00F8220F" w:rsidRDefault="00F8220F" w:rsidP="00F8220F">
      <w:pPr>
        <w:rPr>
          <w:rStyle w:val="Body"/>
        </w:rPr>
      </w:pPr>
    </w:p>
    <w:p w14:paraId="08BF7276" w14:textId="1008556E" w:rsidR="00F8220F" w:rsidRDefault="00E953A2" w:rsidP="00E953A2">
      <w:pPr>
        <w:pStyle w:val="Heading3"/>
        <w:rPr>
          <w:rStyle w:val="Body"/>
        </w:rPr>
      </w:pPr>
      <w:r>
        <w:rPr>
          <w:rStyle w:val="Body"/>
        </w:rPr>
        <w:t>Section 10: OAuth vs OpenID Connect</w:t>
      </w:r>
    </w:p>
    <w:p w14:paraId="2AC20A4B" w14:textId="53044ACB" w:rsidR="00E953A2" w:rsidRPr="00E953A2" w:rsidRDefault="00E953A2" w:rsidP="00E953A2">
      <w:pPr>
        <w:pStyle w:val="ListParagraph"/>
        <w:rPr>
          <w:rStyle w:val="Body"/>
          <w:color w:val="0082B0"/>
        </w:rPr>
      </w:pPr>
      <w:r w:rsidRPr="00E953A2">
        <w:rPr>
          <w:rStyle w:val="Keyword"/>
        </w:rPr>
        <w:t>OpenID Connect</w:t>
      </w:r>
      <w:r>
        <w:rPr>
          <w:rStyle w:val="Body"/>
        </w:rPr>
        <w:t xml:space="preserve"> standardizes how apps can access the attributes of the resource owner via a token and via a RESTful API, along with how this data is structured and organized.</w:t>
      </w:r>
    </w:p>
    <w:p w14:paraId="66B63299" w14:textId="3E06F6C2" w:rsidR="00E953A2" w:rsidRPr="00E953A2" w:rsidRDefault="00E953A2" w:rsidP="00E953A2">
      <w:pPr>
        <w:pStyle w:val="ListParagraph"/>
        <w:numPr>
          <w:ilvl w:val="1"/>
          <w:numId w:val="1"/>
        </w:numPr>
        <w:rPr>
          <w:rStyle w:val="Body"/>
          <w:color w:val="0082B0"/>
        </w:rPr>
      </w:pPr>
      <w:r>
        <w:rPr>
          <w:rStyle w:val="Body"/>
        </w:rPr>
        <w:t>OpenID Connect extends the authorization code flow, introduces new tokens, and standardizes some endpoints.</w:t>
      </w:r>
    </w:p>
    <w:p w14:paraId="068387DA" w14:textId="00CA67A6" w:rsidR="00E953A2" w:rsidRPr="00E953A2" w:rsidRDefault="00E953A2" w:rsidP="00E953A2">
      <w:pPr>
        <w:pStyle w:val="ListParagraph"/>
        <w:rPr>
          <w:rStyle w:val="Body"/>
          <w:color w:val="0082B0"/>
        </w:rPr>
      </w:pPr>
      <w:r>
        <w:rPr>
          <w:rStyle w:val="Body"/>
        </w:rPr>
        <w:t xml:space="preserve">It is realized as an extension of OAuth, as a so-called </w:t>
      </w:r>
      <w:r w:rsidRPr="00E953A2">
        <w:rPr>
          <w:rStyle w:val="Keyword"/>
        </w:rPr>
        <w:t>OAuth profile</w:t>
      </w:r>
      <w:r>
        <w:rPr>
          <w:rStyle w:val="Body"/>
        </w:rPr>
        <w:t>.</w:t>
      </w:r>
    </w:p>
    <w:p w14:paraId="6FF707EB" w14:textId="1CB006B4" w:rsidR="00E953A2" w:rsidRPr="00E953A2" w:rsidRDefault="00E953A2" w:rsidP="00E953A2">
      <w:pPr>
        <w:pStyle w:val="ListParagraph"/>
        <w:numPr>
          <w:ilvl w:val="1"/>
          <w:numId w:val="1"/>
        </w:numPr>
        <w:rPr>
          <w:rStyle w:val="Keyword"/>
        </w:rPr>
      </w:pPr>
      <w:r>
        <w:rPr>
          <w:rStyle w:val="Body"/>
        </w:rPr>
        <w:t>OAuth profiles are a standardized mechanism to build upon the main OAuth standard.</w:t>
      </w:r>
    </w:p>
    <w:sectPr w:rsidR="00E953A2" w:rsidRPr="00E953A2" w:rsidSect="00757D97">
      <w:footerReference w:type="default" r:id="rId27"/>
      <w:pgSz w:w="12240" w:h="15840"/>
      <w:pgMar w:top="900" w:right="720" w:bottom="810" w:left="720" w:header="708" w:footer="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BE4DA" w14:textId="77777777" w:rsidR="00E648F5" w:rsidRDefault="00E648F5" w:rsidP="00074042">
      <w:pPr>
        <w:spacing w:line="240" w:lineRule="auto"/>
      </w:pPr>
      <w:r>
        <w:separator/>
      </w:r>
    </w:p>
  </w:endnote>
  <w:endnote w:type="continuationSeparator" w:id="0">
    <w:p w14:paraId="0F9ADE52" w14:textId="77777777" w:rsidR="00E648F5" w:rsidRDefault="00E648F5"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AC1305" w:rsidRDefault="00AC1305">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4D6D4FB9" w14:textId="77777777" w:rsidR="00AC1305" w:rsidRDefault="00AC1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C7688" w14:textId="77777777" w:rsidR="00E648F5" w:rsidRDefault="00E648F5" w:rsidP="00074042">
      <w:pPr>
        <w:spacing w:line="240" w:lineRule="auto"/>
      </w:pPr>
      <w:r>
        <w:separator/>
      </w:r>
    </w:p>
  </w:footnote>
  <w:footnote w:type="continuationSeparator" w:id="0">
    <w:p w14:paraId="0CB95FD7" w14:textId="77777777" w:rsidR="00E648F5" w:rsidRDefault="00E648F5"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20C"/>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 w15:restartNumberingAfterBreak="0">
    <w:nsid w:val="1CBA361F"/>
    <w:multiLevelType w:val="multilevel"/>
    <w:tmpl w:val="D8CEE3A4"/>
    <w:lvl w:ilvl="0">
      <w:start w:val="1"/>
      <w:numFmt w:val="decimal"/>
      <w:lvlText w:val="%1."/>
      <w:lvlJc w:val="left"/>
      <w:pPr>
        <w:ind w:left="360" w:hanging="360"/>
      </w:pPr>
      <w:rPr>
        <w:rFonts w:hint="default"/>
      </w:rPr>
    </w:lvl>
    <w:lvl w:ilvl="1">
      <w:start w:val="1"/>
      <w:numFmt w:val="decimal"/>
      <w:lvlText w:val="3.%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1DBA1985"/>
    <w:multiLevelType w:val="hybridMultilevel"/>
    <w:tmpl w:val="01EE75C2"/>
    <w:lvl w:ilvl="0" w:tplc="15908B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D020E"/>
    <w:multiLevelType w:val="hybridMultilevel"/>
    <w:tmpl w:val="14AEBD5C"/>
    <w:lvl w:ilvl="0" w:tplc="225EF6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756267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5" w15:restartNumberingAfterBreak="0">
    <w:nsid w:val="40570190"/>
    <w:multiLevelType w:val="hybridMultilevel"/>
    <w:tmpl w:val="51DCDFD4"/>
    <w:lvl w:ilvl="0" w:tplc="68620E1A">
      <w:start w:val="3"/>
      <w:numFmt w:val="bullet"/>
      <w:pStyle w:val="ListParagraph"/>
      <w:lvlText w:val="-"/>
      <w:lvlJc w:val="left"/>
      <w:pPr>
        <w:ind w:left="720" w:hanging="360"/>
      </w:pPr>
      <w:rPr>
        <w:rFonts w:ascii="Calibri" w:eastAsiaTheme="minorHAnsi" w:hAnsi="Calibri" w:cstheme="minorBidi" w:hint="default"/>
        <w:color w:val="auto"/>
      </w:rPr>
    </w:lvl>
    <w:lvl w:ilvl="1" w:tplc="DCFC6EDC">
      <w:start w:val="1"/>
      <w:numFmt w:val="bullet"/>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0F237A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7" w15:restartNumberingAfterBreak="0">
    <w:nsid w:val="478F0A38"/>
    <w:multiLevelType w:val="multilevel"/>
    <w:tmpl w:val="90A816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125DA6"/>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9" w15:restartNumberingAfterBreak="0">
    <w:nsid w:val="5FAF7B88"/>
    <w:multiLevelType w:val="hybridMultilevel"/>
    <w:tmpl w:val="E994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AB85853"/>
    <w:multiLevelType w:val="hybridMultilevel"/>
    <w:tmpl w:val="7B3651CE"/>
    <w:lvl w:ilvl="0" w:tplc="DEE82A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A57E2"/>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8"/>
  </w:num>
  <w:num w:numId="12">
    <w:abstractNumId w:val="5"/>
  </w:num>
  <w:num w:numId="13">
    <w:abstractNumId w:val="0"/>
  </w:num>
  <w:num w:numId="14">
    <w:abstractNumId w:val="7"/>
  </w:num>
  <w:num w:numId="15">
    <w:abstractNumId w:val="6"/>
  </w:num>
  <w:num w:numId="16">
    <w:abstractNumId w:val="11"/>
  </w:num>
  <w:num w:numId="17">
    <w:abstractNumId w:val="5"/>
  </w:num>
  <w:num w:numId="18">
    <w:abstractNumId w:val="4"/>
  </w:num>
  <w:num w:numId="19">
    <w:abstractNumId w:val="1"/>
  </w:num>
  <w:num w:numId="20">
    <w:abstractNumId w:val="5"/>
  </w:num>
  <w:num w:numId="21">
    <w:abstractNumId w:val="9"/>
  </w:num>
  <w:num w:numId="22">
    <w:abstractNumId w:val="5"/>
  </w:num>
  <w:num w:numId="23">
    <w:abstractNumId w:val="5"/>
  </w:num>
  <w:num w:numId="24">
    <w:abstractNumId w:val="3"/>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2"/>
  </w:num>
  <w:num w:numId="33">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685"/>
    <w:rsid w:val="00000EF1"/>
    <w:rsid w:val="000019C2"/>
    <w:rsid w:val="00001AD6"/>
    <w:rsid w:val="00003C6F"/>
    <w:rsid w:val="00003E0F"/>
    <w:rsid w:val="00004074"/>
    <w:rsid w:val="0000430E"/>
    <w:rsid w:val="00004975"/>
    <w:rsid w:val="00004C22"/>
    <w:rsid w:val="00004C6C"/>
    <w:rsid w:val="00005C2F"/>
    <w:rsid w:val="00005F8B"/>
    <w:rsid w:val="0000635E"/>
    <w:rsid w:val="00006C97"/>
    <w:rsid w:val="00010BAF"/>
    <w:rsid w:val="00010D17"/>
    <w:rsid w:val="00010D72"/>
    <w:rsid w:val="000127EE"/>
    <w:rsid w:val="00012C6F"/>
    <w:rsid w:val="00013813"/>
    <w:rsid w:val="00013BA1"/>
    <w:rsid w:val="00013F74"/>
    <w:rsid w:val="0001417D"/>
    <w:rsid w:val="00015057"/>
    <w:rsid w:val="0001555A"/>
    <w:rsid w:val="00016435"/>
    <w:rsid w:val="0001672B"/>
    <w:rsid w:val="00016A5A"/>
    <w:rsid w:val="0001742E"/>
    <w:rsid w:val="00017456"/>
    <w:rsid w:val="00017BC8"/>
    <w:rsid w:val="00017C23"/>
    <w:rsid w:val="000205B6"/>
    <w:rsid w:val="00020614"/>
    <w:rsid w:val="00020C97"/>
    <w:rsid w:val="00021600"/>
    <w:rsid w:val="00021C9B"/>
    <w:rsid w:val="00022729"/>
    <w:rsid w:val="00022C4A"/>
    <w:rsid w:val="00023221"/>
    <w:rsid w:val="000237B9"/>
    <w:rsid w:val="00023D65"/>
    <w:rsid w:val="0002414C"/>
    <w:rsid w:val="0002458C"/>
    <w:rsid w:val="00024B2A"/>
    <w:rsid w:val="00024DD3"/>
    <w:rsid w:val="000253BF"/>
    <w:rsid w:val="00026849"/>
    <w:rsid w:val="00026C6B"/>
    <w:rsid w:val="00027097"/>
    <w:rsid w:val="00027199"/>
    <w:rsid w:val="0002749C"/>
    <w:rsid w:val="000318E1"/>
    <w:rsid w:val="00031E8D"/>
    <w:rsid w:val="00032946"/>
    <w:rsid w:val="0003296D"/>
    <w:rsid w:val="00032BA9"/>
    <w:rsid w:val="00032F16"/>
    <w:rsid w:val="0003362A"/>
    <w:rsid w:val="00033C01"/>
    <w:rsid w:val="00034C72"/>
    <w:rsid w:val="00034F35"/>
    <w:rsid w:val="000353F8"/>
    <w:rsid w:val="00036197"/>
    <w:rsid w:val="00036580"/>
    <w:rsid w:val="0003678B"/>
    <w:rsid w:val="00036D94"/>
    <w:rsid w:val="00036F6E"/>
    <w:rsid w:val="00037933"/>
    <w:rsid w:val="000400B0"/>
    <w:rsid w:val="0004048D"/>
    <w:rsid w:val="00040E8A"/>
    <w:rsid w:val="00041375"/>
    <w:rsid w:val="0004175F"/>
    <w:rsid w:val="00042910"/>
    <w:rsid w:val="000434A2"/>
    <w:rsid w:val="00044151"/>
    <w:rsid w:val="000443CA"/>
    <w:rsid w:val="00044591"/>
    <w:rsid w:val="00044681"/>
    <w:rsid w:val="000449AC"/>
    <w:rsid w:val="00044CA9"/>
    <w:rsid w:val="00044DE6"/>
    <w:rsid w:val="00045319"/>
    <w:rsid w:val="000454C6"/>
    <w:rsid w:val="00045D5B"/>
    <w:rsid w:val="00046609"/>
    <w:rsid w:val="0004760E"/>
    <w:rsid w:val="00051C1C"/>
    <w:rsid w:val="00052263"/>
    <w:rsid w:val="00052541"/>
    <w:rsid w:val="00053AAA"/>
    <w:rsid w:val="00053E8A"/>
    <w:rsid w:val="00054B95"/>
    <w:rsid w:val="00054DB4"/>
    <w:rsid w:val="0005512B"/>
    <w:rsid w:val="00055477"/>
    <w:rsid w:val="00055567"/>
    <w:rsid w:val="00055E8B"/>
    <w:rsid w:val="00055F3F"/>
    <w:rsid w:val="000568FB"/>
    <w:rsid w:val="00060307"/>
    <w:rsid w:val="00060467"/>
    <w:rsid w:val="00061E81"/>
    <w:rsid w:val="0006226A"/>
    <w:rsid w:val="00062498"/>
    <w:rsid w:val="00062911"/>
    <w:rsid w:val="00063860"/>
    <w:rsid w:val="00063E22"/>
    <w:rsid w:val="000643F8"/>
    <w:rsid w:val="000648B7"/>
    <w:rsid w:val="00064CC6"/>
    <w:rsid w:val="00065532"/>
    <w:rsid w:val="000656FC"/>
    <w:rsid w:val="0006611A"/>
    <w:rsid w:val="000666EC"/>
    <w:rsid w:val="0006697E"/>
    <w:rsid w:val="00066C19"/>
    <w:rsid w:val="00066DAE"/>
    <w:rsid w:val="00066FDA"/>
    <w:rsid w:val="00070DDD"/>
    <w:rsid w:val="00071306"/>
    <w:rsid w:val="00073312"/>
    <w:rsid w:val="0007335F"/>
    <w:rsid w:val="000735B5"/>
    <w:rsid w:val="0007362E"/>
    <w:rsid w:val="00073788"/>
    <w:rsid w:val="0007398F"/>
    <w:rsid w:val="000739C0"/>
    <w:rsid w:val="00074042"/>
    <w:rsid w:val="0007524A"/>
    <w:rsid w:val="00075A75"/>
    <w:rsid w:val="000763A9"/>
    <w:rsid w:val="0008093A"/>
    <w:rsid w:val="00081B27"/>
    <w:rsid w:val="00081F0A"/>
    <w:rsid w:val="00082106"/>
    <w:rsid w:val="000825E5"/>
    <w:rsid w:val="0008264A"/>
    <w:rsid w:val="000835D6"/>
    <w:rsid w:val="00083C74"/>
    <w:rsid w:val="000848D6"/>
    <w:rsid w:val="00085D75"/>
    <w:rsid w:val="00086973"/>
    <w:rsid w:val="00087745"/>
    <w:rsid w:val="00087B5A"/>
    <w:rsid w:val="0009093F"/>
    <w:rsid w:val="00092132"/>
    <w:rsid w:val="00092BC4"/>
    <w:rsid w:val="00092CFE"/>
    <w:rsid w:val="00092FA5"/>
    <w:rsid w:val="000939D7"/>
    <w:rsid w:val="00094229"/>
    <w:rsid w:val="0009440D"/>
    <w:rsid w:val="0009464A"/>
    <w:rsid w:val="0009517F"/>
    <w:rsid w:val="000957CA"/>
    <w:rsid w:val="0009595F"/>
    <w:rsid w:val="0009670A"/>
    <w:rsid w:val="00096957"/>
    <w:rsid w:val="00096FF3"/>
    <w:rsid w:val="00097AFC"/>
    <w:rsid w:val="00097CC6"/>
    <w:rsid w:val="00097FD5"/>
    <w:rsid w:val="000A0B47"/>
    <w:rsid w:val="000A1DA3"/>
    <w:rsid w:val="000A1DC3"/>
    <w:rsid w:val="000A25E2"/>
    <w:rsid w:val="000A4833"/>
    <w:rsid w:val="000A4960"/>
    <w:rsid w:val="000A5099"/>
    <w:rsid w:val="000A52EF"/>
    <w:rsid w:val="000A5D44"/>
    <w:rsid w:val="000A5D98"/>
    <w:rsid w:val="000A6D98"/>
    <w:rsid w:val="000A729B"/>
    <w:rsid w:val="000A7343"/>
    <w:rsid w:val="000A777E"/>
    <w:rsid w:val="000A78A0"/>
    <w:rsid w:val="000A7992"/>
    <w:rsid w:val="000A7EBB"/>
    <w:rsid w:val="000B0EBD"/>
    <w:rsid w:val="000B15F0"/>
    <w:rsid w:val="000B2378"/>
    <w:rsid w:val="000B2775"/>
    <w:rsid w:val="000B294A"/>
    <w:rsid w:val="000B2956"/>
    <w:rsid w:val="000B2DD6"/>
    <w:rsid w:val="000B31DD"/>
    <w:rsid w:val="000B3B1B"/>
    <w:rsid w:val="000B3CEC"/>
    <w:rsid w:val="000B4BCE"/>
    <w:rsid w:val="000B5B1B"/>
    <w:rsid w:val="000B641E"/>
    <w:rsid w:val="000B6546"/>
    <w:rsid w:val="000C09BF"/>
    <w:rsid w:val="000C0D15"/>
    <w:rsid w:val="000C156B"/>
    <w:rsid w:val="000C15A0"/>
    <w:rsid w:val="000C1937"/>
    <w:rsid w:val="000C1C62"/>
    <w:rsid w:val="000C21A0"/>
    <w:rsid w:val="000C23C6"/>
    <w:rsid w:val="000C2EB2"/>
    <w:rsid w:val="000C3096"/>
    <w:rsid w:val="000C37A6"/>
    <w:rsid w:val="000C47E1"/>
    <w:rsid w:val="000C4E19"/>
    <w:rsid w:val="000C4F30"/>
    <w:rsid w:val="000C53BE"/>
    <w:rsid w:val="000C55FE"/>
    <w:rsid w:val="000C5D29"/>
    <w:rsid w:val="000C6225"/>
    <w:rsid w:val="000C659C"/>
    <w:rsid w:val="000D1549"/>
    <w:rsid w:val="000D1892"/>
    <w:rsid w:val="000D20DD"/>
    <w:rsid w:val="000D2C46"/>
    <w:rsid w:val="000D2DBD"/>
    <w:rsid w:val="000D2DF3"/>
    <w:rsid w:val="000D30CA"/>
    <w:rsid w:val="000D3A4B"/>
    <w:rsid w:val="000D50D5"/>
    <w:rsid w:val="000D5C57"/>
    <w:rsid w:val="000D61DA"/>
    <w:rsid w:val="000D645B"/>
    <w:rsid w:val="000D6CD7"/>
    <w:rsid w:val="000E000D"/>
    <w:rsid w:val="000E086C"/>
    <w:rsid w:val="000E1586"/>
    <w:rsid w:val="000E1D22"/>
    <w:rsid w:val="000E200A"/>
    <w:rsid w:val="000E2D16"/>
    <w:rsid w:val="000E2F5E"/>
    <w:rsid w:val="000E3077"/>
    <w:rsid w:val="000E3618"/>
    <w:rsid w:val="000E3867"/>
    <w:rsid w:val="000E40E5"/>
    <w:rsid w:val="000E4B55"/>
    <w:rsid w:val="000E4F23"/>
    <w:rsid w:val="000E5ABE"/>
    <w:rsid w:val="000E5F11"/>
    <w:rsid w:val="000E6AF2"/>
    <w:rsid w:val="000F080D"/>
    <w:rsid w:val="000F1B88"/>
    <w:rsid w:val="000F1E6B"/>
    <w:rsid w:val="000F2321"/>
    <w:rsid w:val="000F2687"/>
    <w:rsid w:val="000F2A56"/>
    <w:rsid w:val="000F34EC"/>
    <w:rsid w:val="000F3BBA"/>
    <w:rsid w:val="000F3E3E"/>
    <w:rsid w:val="000F3E7A"/>
    <w:rsid w:val="000F6A80"/>
    <w:rsid w:val="000F7AFF"/>
    <w:rsid w:val="000F7C1D"/>
    <w:rsid w:val="0010038C"/>
    <w:rsid w:val="001013BC"/>
    <w:rsid w:val="00101939"/>
    <w:rsid w:val="00101E99"/>
    <w:rsid w:val="00101F95"/>
    <w:rsid w:val="00102647"/>
    <w:rsid w:val="001041AE"/>
    <w:rsid w:val="0010497F"/>
    <w:rsid w:val="00104FD4"/>
    <w:rsid w:val="0010557F"/>
    <w:rsid w:val="001059A2"/>
    <w:rsid w:val="001063D0"/>
    <w:rsid w:val="001079FA"/>
    <w:rsid w:val="001100D0"/>
    <w:rsid w:val="00110C58"/>
    <w:rsid w:val="0011130C"/>
    <w:rsid w:val="00111D9C"/>
    <w:rsid w:val="00111E37"/>
    <w:rsid w:val="00111F54"/>
    <w:rsid w:val="00112AE4"/>
    <w:rsid w:val="00112C9E"/>
    <w:rsid w:val="00112E5B"/>
    <w:rsid w:val="0011314D"/>
    <w:rsid w:val="00113B70"/>
    <w:rsid w:val="00113B9D"/>
    <w:rsid w:val="00114890"/>
    <w:rsid w:val="00114998"/>
    <w:rsid w:val="00114C8B"/>
    <w:rsid w:val="00114FA3"/>
    <w:rsid w:val="00116C76"/>
    <w:rsid w:val="00116D9A"/>
    <w:rsid w:val="001179A7"/>
    <w:rsid w:val="00120118"/>
    <w:rsid w:val="00120296"/>
    <w:rsid w:val="00120A1C"/>
    <w:rsid w:val="00120FC3"/>
    <w:rsid w:val="0012113E"/>
    <w:rsid w:val="0012120C"/>
    <w:rsid w:val="00121934"/>
    <w:rsid w:val="00121C35"/>
    <w:rsid w:val="00121E91"/>
    <w:rsid w:val="00121EE3"/>
    <w:rsid w:val="00121F36"/>
    <w:rsid w:val="001226B2"/>
    <w:rsid w:val="00122CEA"/>
    <w:rsid w:val="00123096"/>
    <w:rsid w:val="001230C2"/>
    <w:rsid w:val="0012354B"/>
    <w:rsid w:val="00123BEE"/>
    <w:rsid w:val="00124CD9"/>
    <w:rsid w:val="00124F5D"/>
    <w:rsid w:val="0012503B"/>
    <w:rsid w:val="0012571D"/>
    <w:rsid w:val="0012602B"/>
    <w:rsid w:val="00126E79"/>
    <w:rsid w:val="00127112"/>
    <w:rsid w:val="00127767"/>
    <w:rsid w:val="0013076F"/>
    <w:rsid w:val="00130AC4"/>
    <w:rsid w:val="00130FD9"/>
    <w:rsid w:val="00131915"/>
    <w:rsid w:val="00131BF6"/>
    <w:rsid w:val="00131F74"/>
    <w:rsid w:val="0013222D"/>
    <w:rsid w:val="00132B5C"/>
    <w:rsid w:val="00132DFA"/>
    <w:rsid w:val="00133067"/>
    <w:rsid w:val="001339B3"/>
    <w:rsid w:val="00133CC4"/>
    <w:rsid w:val="001350D8"/>
    <w:rsid w:val="00135413"/>
    <w:rsid w:val="00135788"/>
    <w:rsid w:val="00135B6A"/>
    <w:rsid w:val="00136B21"/>
    <w:rsid w:val="001370A4"/>
    <w:rsid w:val="001407C4"/>
    <w:rsid w:val="001410DA"/>
    <w:rsid w:val="001412C6"/>
    <w:rsid w:val="00141FE9"/>
    <w:rsid w:val="00143B51"/>
    <w:rsid w:val="00145213"/>
    <w:rsid w:val="0014521F"/>
    <w:rsid w:val="00145D6D"/>
    <w:rsid w:val="0014687A"/>
    <w:rsid w:val="00147D17"/>
    <w:rsid w:val="00150359"/>
    <w:rsid w:val="00150C3E"/>
    <w:rsid w:val="00150DB5"/>
    <w:rsid w:val="00150EDF"/>
    <w:rsid w:val="00150F2D"/>
    <w:rsid w:val="001523D7"/>
    <w:rsid w:val="00152F2E"/>
    <w:rsid w:val="00154644"/>
    <w:rsid w:val="00154655"/>
    <w:rsid w:val="00154847"/>
    <w:rsid w:val="00155A95"/>
    <w:rsid w:val="001560D9"/>
    <w:rsid w:val="00156D15"/>
    <w:rsid w:val="0016142F"/>
    <w:rsid w:val="00161AA5"/>
    <w:rsid w:val="00161D11"/>
    <w:rsid w:val="00161DF5"/>
    <w:rsid w:val="00163098"/>
    <w:rsid w:val="00163733"/>
    <w:rsid w:val="00163D1A"/>
    <w:rsid w:val="00163E7A"/>
    <w:rsid w:val="00163EDB"/>
    <w:rsid w:val="0016409F"/>
    <w:rsid w:val="001650B1"/>
    <w:rsid w:val="00165CB1"/>
    <w:rsid w:val="00166868"/>
    <w:rsid w:val="00166CE8"/>
    <w:rsid w:val="00166DA1"/>
    <w:rsid w:val="00167669"/>
    <w:rsid w:val="001706AC"/>
    <w:rsid w:val="00170EB3"/>
    <w:rsid w:val="00171FD6"/>
    <w:rsid w:val="0017208B"/>
    <w:rsid w:val="00172168"/>
    <w:rsid w:val="00172525"/>
    <w:rsid w:val="00172B75"/>
    <w:rsid w:val="0017378E"/>
    <w:rsid w:val="00174C1C"/>
    <w:rsid w:val="0017516E"/>
    <w:rsid w:val="001755BA"/>
    <w:rsid w:val="00176C3A"/>
    <w:rsid w:val="00176FCD"/>
    <w:rsid w:val="0017706D"/>
    <w:rsid w:val="00177B3B"/>
    <w:rsid w:val="00177F00"/>
    <w:rsid w:val="00180572"/>
    <w:rsid w:val="00180A0E"/>
    <w:rsid w:val="0018112F"/>
    <w:rsid w:val="001818BE"/>
    <w:rsid w:val="00181E4A"/>
    <w:rsid w:val="0018353C"/>
    <w:rsid w:val="00183ADE"/>
    <w:rsid w:val="00184259"/>
    <w:rsid w:val="001843A8"/>
    <w:rsid w:val="00185252"/>
    <w:rsid w:val="00185445"/>
    <w:rsid w:val="00185A2A"/>
    <w:rsid w:val="00185A95"/>
    <w:rsid w:val="001865FC"/>
    <w:rsid w:val="001867E0"/>
    <w:rsid w:val="00186F6E"/>
    <w:rsid w:val="001872CF"/>
    <w:rsid w:val="00187409"/>
    <w:rsid w:val="0018766C"/>
    <w:rsid w:val="00187B4F"/>
    <w:rsid w:val="00187B7A"/>
    <w:rsid w:val="001923CA"/>
    <w:rsid w:val="001926A4"/>
    <w:rsid w:val="00192DCE"/>
    <w:rsid w:val="001946DD"/>
    <w:rsid w:val="00194BD1"/>
    <w:rsid w:val="00195853"/>
    <w:rsid w:val="00195C14"/>
    <w:rsid w:val="00196023"/>
    <w:rsid w:val="0019605E"/>
    <w:rsid w:val="001962B1"/>
    <w:rsid w:val="001962CE"/>
    <w:rsid w:val="001964B9"/>
    <w:rsid w:val="001977DB"/>
    <w:rsid w:val="001A0285"/>
    <w:rsid w:val="001A08AB"/>
    <w:rsid w:val="001A0A7C"/>
    <w:rsid w:val="001A0C7A"/>
    <w:rsid w:val="001A0D03"/>
    <w:rsid w:val="001A0EF4"/>
    <w:rsid w:val="001A108D"/>
    <w:rsid w:val="001A1265"/>
    <w:rsid w:val="001A1538"/>
    <w:rsid w:val="001A25A5"/>
    <w:rsid w:val="001A2797"/>
    <w:rsid w:val="001A3F60"/>
    <w:rsid w:val="001A4260"/>
    <w:rsid w:val="001A4811"/>
    <w:rsid w:val="001A5195"/>
    <w:rsid w:val="001A58C4"/>
    <w:rsid w:val="001A59A2"/>
    <w:rsid w:val="001A5F81"/>
    <w:rsid w:val="001A6F90"/>
    <w:rsid w:val="001A7260"/>
    <w:rsid w:val="001A728D"/>
    <w:rsid w:val="001A7BAE"/>
    <w:rsid w:val="001B0912"/>
    <w:rsid w:val="001B0C53"/>
    <w:rsid w:val="001B0DEF"/>
    <w:rsid w:val="001B11AB"/>
    <w:rsid w:val="001B196E"/>
    <w:rsid w:val="001B1F20"/>
    <w:rsid w:val="001B209C"/>
    <w:rsid w:val="001B217C"/>
    <w:rsid w:val="001B2851"/>
    <w:rsid w:val="001B3359"/>
    <w:rsid w:val="001B4745"/>
    <w:rsid w:val="001B5A05"/>
    <w:rsid w:val="001B60AE"/>
    <w:rsid w:val="001B6314"/>
    <w:rsid w:val="001B6885"/>
    <w:rsid w:val="001B701E"/>
    <w:rsid w:val="001B75F8"/>
    <w:rsid w:val="001B7645"/>
    <w:rsid w:val="001B781C"/>
    <w:rsid w:val="001B7BD9"/>
    <w:rsid w:val="001B7D33"/>
    <w:rsid w:val="001B7F92"/>
    <w:rsid w:val="001C00EA"/>
    <w:rsid w:val="001C130C"/>
    <w:rsid w:val="001C1A28"/>
    <w:rsid w:val="001C1FB4"/>
    <w:rsid w:val="001C2E68"/>
    <w:rsid w:val="001C310A"/>
    <w:rsid w:val="001C31DE"/>
    <w:rsid w:val="001C34A3"/>
    <w:rsid w:val="001C4161"/>
    <w:rsid w:val="001C46DC"/>
    <w:rsid w:val="001C5008"/>
    <w:rsid w:val="001C5550"/>
    <w:rsid w:val="001C653F"/>
    <w:rsid w:val="001C68F7"/>
    <w:rsid w:val="001C702E"/>
    <w:rsid w:val="001C7B6F"/>
    <w:rsid w:val="001C7E56"/>
    <w:rsid w:val="001D04D2"/>
    <w:rsid w:val="001D10CF"/>
    <w:rsid w:val="001D145C"/>
    <w:rsid w:val="001D161E"/>
    <w:rsid w:val="001D35AB"/>
    <w:rsid w:val="001D370D"/>
    <w:rsid w:val="001D3B68"/>
    <w:rsid w:val="001D4345"/>
    <w:rsid w:val="001D5507"/>
    <w:rsid w:val="001D617A"/>
    <w:rsid w:val="001D72FA"/>
    <w:rsid w:val="001D7F91"/>
    <w:rsid w:val="001E0579"/>
    <w:rsid w:val="001E15F0"/>
    <w:rsid w:val="001E165F"/>
    <w:rsid w:val="001E2D85"/>
    <w:rsid w:val="001E340B"/>
    <w:rsid w:val="001E3971"/>
    <w:rsid w:val="001E4363"/>
    <w:rsid w:val="001E4D97"/>
    <w:rsid w:val="001E560C"/>
    <w:rsid w:val="001E5650"/>
    <w:rsid w:val="001E57CC"/>
    <w:rsid w:val="001E5EC3"/>
    <w:rsid w:val="001E5F31"/>
    <w:rsid w:val="001E67A3"/>
    <w:rsid w:val="001E68F7"/>
    <w:rsid w:val="001E6FA9"/>
    <w:rsid w:val="001F0414"/>
    <w:rsid w:val="001F06D3"/>
    <w:rsid w:val="001F0C9F"/>
    <w:rsid w:val="001F1780"/>
    <w:rsid w:val="001F1EFE"/>
    <w:rsid w:val="001F2051"/>
    <w:rsid w:val="001F2765"/>
    <w:rsid w:val="001F27A4"/>
    <w:rsid w:val="001F3083"/>
    <w:rsid w:val="001F4109"/>
    <w:rsid w:val="001F451B"/>
    <w:rsid w:val="001F4630"/>
    <w:rsid w:val="001F4778"/>
    <w:rsid w:val="001F4F67"/>
    <w:rsid w:val="001F5589"/>
    <w:rsid w:val="001F5998"/>
    <w:rsid w:val="001F61EB"/>
    <w:rsid w:val="001F6367"/>
    <w:rsid w:val="001F691C"/>
    <w:rsid w:val="001F7E3E"/>
    <w:rsid w:val="00200504"/>
    <w:rsid w:val="002007A0"/>
    <w:rsid w:val="00200904"/>
    <w:rsid w:val="00200A48"/>
    <w:rsid w:val="00201C7D"/>
    <w:rsid w:val="0020239C"/>
    <w:rsid w:val="0020309C"/>
    <w:rsid w:val="00203255"/>
    <w:rsid w:val="00204217"/>
    <w:rsid w:val="002042D6"/>
    <w:rsid w:val="00204D2D"/>
    <w:rsid w:val="002051D3"/>
    <w:rsid w:val="00205297"/>
    <w:rsid w:val="00205C6E"/>
    <w:rsid w:val="002060AA"/>
    <w:rsid w:val="002061BD"/>
    <w:rsid w:val="0020672D"/>
    <w:rsid w:val="00206802"/>
    <w:rsid w:val="00207C0D"/>
    <w:rsid w:val="00207E21"/>
    <w:rsid w:val="00210B3B"/>
    <w:rsid w:val="0021212C"/>
    <w:rsid w:val="00212C5D"/>
    <w:rsid w:val="00212EB3"/>
    <w:rsid w:val="00213381"/>
    <w:rsid w:val="0021358E"/>
    <w:rsid w:val="00213CDC"/>
    <w:rsid w:val="00213D51"/>
    <w:rsid w:val="00214749"/>
    <w:rsid w:val="002157DC"/>
    <w:rsid w:val="00215890"/>
    <w:rsid w:val="00216057"/>
    <w:rsid w:val="002162C5"/>
    <w:rsid w:val="00216C12"/>
    <w:rsid w:val="00217273"/>
    <w:rsid w:val="00217A34"/>
    <w:rsid w:val="00217E91"/>
    <w:rsid w:val="00221A54"/>
    <w:rsid w:val="00221F06"/>
    <w:rsid w:val="00224207"/>
    <w:rsid w:val="00224FFC"/>
    <w:rsid w:val="00226709"/>
    <w:rsid w:val="002267B6"/>
    <w:rsid w:val="002270E0"/>
    <w:rsid w:val="00227366"/>
    <w:rsid w:val="00227959"/>
    <w:rsid w:val="00230ADE"/>
    <w:rsid w:val="0023272B"/>
    <w:rsid w:val="00232B3E"/>
    <w:rsid w:val="00232D66"/>
    <w:rsid w:val="00232FA0"/>
    <w:rsid w:val="00233A31"/>
    <w:rsid w:val="00233CA8"/>
    <w:rsid w:val="00233CB7"/>
    <w:rsid w:val="0023455A"/>
    <w:rsid w:val="002346D1"/>
    <w:rsid w:val="00234AAC"/>
    <w:rsid w:val="002354BB"/>
    <w:rsid w:val="002356B8"/>
    <w:rsid w:val="00235B09"/>
    <w:rsid w:val="00235D4F"/>
    <w:rsid w:val="00236000"/>
    <w:rsid w:val="00236901"/>
    <w:rsid w:val="00237A96"/>
    <w:rsid w:val="0024021E"/>
    <w:rsid w:val="002415BF"/>
    <w:rsid w:val="002416E7"/>
    <w:rsid w:val="0024194A"/>
    <w:rsid w:val="00241C0C"/>
    <w:rsid w:val="00241DCE"/>
    <w:rsid w:val="0024269B"/>
    <w:rsid w:val="00242EB9"/>
    <w:rsid w:val="00243017"/>
    <w:rsid w:val="00243440"/>
    <w:rsid w:val="0024351F"/>
    <w:rsid w:val="00243F50"/>
    <w:rsid w:val="00244512"/>
    <w:rsid w:val="00244CAB"/>
    <w:rsid w:val="00245BFF"/>
    <w:rsid w:val="00245DD5"/>
    <w:rsid w:val="00247314"/>
    <w:rsid w:val="00247857"/>
    <w:rsid w:val="00247942"/>
    <w:rsid w:val="002479F8"/>
    <w:rsid w:val="0025009F"/>
    <w:rsid w:val="002514B2"/>
    <w:rsid w:val="00251CE2"/>
    <w:rsid w:val="002528EA"/>
    <w:rsid w:val="0025308F"/>
    <w:rsid w:val="002530A3"/>
    <w:rsid w:val="002537F4"/>
    <w:rsid w:val="00253995"/>
    <w:rsid w:val="00253A9F"/>
    <w:rsid w:val="0025480E"/>
    <w:rsid w:val="00254EA7"/>
    <w:rsid w:val="00254F55"/>
    <w:rsid w:val="00254FDA"/>
    <w:rsid w:val="00255314"/>
    <w:rsid w:val="00255CAE"/>
    <w:rsid w:val="0025602F"/>
    <w:rsid w:val="002562E0"/>
    <w:rsid w:val="0025701A"/>
    <w:rsid w:val="0025716B"/>
    <w:rsid w:val="00257931"/>
    <w:rsid w:val="002601B4"/>
    <w:rsid w:val="002607D1"/>
    <w:rsid w:val="00260D6F"/>
    <w:rsid w:val="002611C8"/>
    <w:rsid w:val="0026164F"/>
    <w:rsid w:val="002629E6"/>
    <w:rsid w:val="0026318A"/>
    <w:rsid w:val="00263A25"/>
    <w:rsid w:val="00263B77"/>
    <w:rsid w:val="00263E13"/>
    <w:rsid w:val="00264155"/>
    <w:rsid w:val="00264AA1"/>
    <w:rsid w:val="00264C7F"/>
    <w:rsid w:val="00265168"/>
    <w:rsid w:val="002665E7"/>
    <w:rsid w:val="00266CB5"/>
    <w:rsid w:val="00266D2D"/>
    <w:rsid w:val="00267588"/>
    <w:rsid w:val="0026780A"/>
    <w:rsid w:val="00270212"/>
    <w:rsid w:val="00270DA8"/>
    <w:rsid w:val="00270FF2"/>
    <w:rsid w:val="00273097"/>
    <w:rsid w:val="002743B8"/>
    <w:rsid w:val="00275B0B"/>
    <w:rsid w:val="002767B8"/>
    <w:rsid w:val="00277174"/>
    <w:rsid w:val="00277188"/>
    <w:rsid w:val="002773CD"/>
    <w:rsid w:val="00280A11"/>
    <w:rsid w:val="0028104A"/>
    <w:rsid w:val="002816D4"/>
    <w:rsid w:val="00281872"/>
    <w:rsid w:val="0028222D"/>
    <w:rsid w:val="00282AFD"/>
    <w:rsid w:val="00282C19"/>
    <w:rsid w:val="002830FD"/>
    <w:rsid w:val="0028380D"/>
    <w:rsid w:val="00283B48"/>
    <w:rsid w:val="00283CA7"/>
    <w:rsid w:val="00283D8F"/>
    <w:rsid w:val="00283E28"/>
    <w:rsid w:val="00283E8A"/>
    <w:rsid w:val="002840A8"/>
    <w:rsid w:val="00284706"/>
    <w:rsid w:val="0028485C"/>
    <w:rsid w:val="00284B08"/>
    <w:rsid w:val="00284BB9"/>
    <w:rsid w:val="00284EE2"/>
    <w:rsid w:val="00284F80"/>
    <w:rsid w:val="002857B1"/>
    <w:rsid w:val="00285842"/>
    <w:rsid w:val="00286403"/>
    <w:rsid w:val="00287328"/>
    <w:rsid w:val="00292131"/>
    <w:rsid w:val="002922BE"/>
    <w:rsid w:val="0029247A"/>
    <w:rsid w:val="00292768"/>
    <w:rsid w:val="00292F9B"/>
    <w:rsid w:val="002939CC"/>
    <w:rsid w:val="00293CB3"/>
    <w:rsid w:val="00293D11"/>
    <w:rsid w:val="002941EC"/>
    <w:rsid w:val="00294F10"/>
    <w:rsid w:val="002951D8"/>
    <w:rsid w:val="00295BCB"/>
    <w:rsid w:val="00295EDE"/>
    <w:rsid w:val="00296DBA"/>
    <w:rsid w:val="00297F0F"/>
    <w:rsid w:val="00297F32"/>
    <w:rsid w:val="002A02DD"/>
    <w:rsid w:val="002A0326"/>
    <w:rsid w:val="002A0C5F"/>
    <w:rsid w:val="002A1BD5"/>
    <w:rsid w:val="002A1E75"/>
    <w:rsid w:val="002A20B0"/>
    <w:rsid w:val="002A3073"/>
    <w:rsid w:val="002A3701"/>
    <w:rsid w:val="002A3A50"/>
    <w:rsid w:val="002A42F1"/>
    <w:rsid w:val="002A5039"/>
    <w:rsid w:val="002A5042"/>
    <w:rsid w:val="002A5E6F"/>
    <w:rsid w:val="002A6074"/>
    <w:rsid w:val="002A763A"/>
    <w:rsid w:val="002A7A63"/>
    <w:rsid w:val="002B0231"/>
    <w:rsid w:val="002B0D80"/>
    <w:rsid w:val="002B11C6"/>
    <w:rsid w:val="002B1EA0"/>
    <w:rsid w:val="002B2656"/>
    <w:rsid w:val="002B27D2"/>
    <w:rsid w:val="002B2D93"/>
    <w:rsid w:val="002B3E9D"/>
    <w:rsid w:val="002B4F42"/>
    <w:rsid w:val="002B6221"/>
    <w:rsid w:val="002B7199"/>
    <w:rsid w:val="002C0770"/>
    <w:rsid w:val="002C106F"/>
    <w:rsid w:val="002C1B52"/>
    <w:rsid w:val="002C1EFD"/>
    <w:rsid w:val="002C1F4E"/>
    <w:rsid w:val="002C2618"/>
    <w:rsid w:val="002C3329"/>
    <w:rsid w:val="002C359E"/>
    <w:rsid w:val="002C3793"/>
    <w:rsid w:val="002C3C13"/>
    <w:rsid w:val="002C3FB9"/>
    <w:rsid w:val="002C3FD3"/>
    <w:rsid w:val="002C423C"/>
    <w:rsid w:val="002C4289"/>
    <w:rsid w:val="002C4675"/>
    <w:rsid w:val="002C4E77"/>
    <w:rsid w:val="002C5312"/>
    <w:rsid w:val="002C5B6B"/>
    <w:rsid w:val="002C5DCD"/>
    <w:rsid w:val="002C6351"/>
    <w:rsid w:val="002C6676"/>
    <w:rsid w:val="002C6F4F"/>
    <w:rsid w:val="002C79AB"/>
    <w:rsid w:val="002D0E1B"/>
    <w:rsid w:val="002D1FF9"/>
    <w:rsid w:val="002D225D"/>
    <w:rsid w:val="002D2DE9"/>
    <w:rsid w:val="002D3382"/>
    <w:rsid w:val="002D351E"/>
    <w:rsid w:val="002D3CED"/>
    <w:rsid w:val="002D40F8"/>
    <w:rsid w:val="002D549F"/>
    <w:rsid w:val="002D568F"/>
    <w:rsid w:val="002D5BA5"/>
    <w:rsid w:val="002D5C0D"/>
    <w:rsid w:val="002D5C0E"/>
    <w:rsid w:val="002D7A7F"/>
    <w:rsid w:val="002D7CD2"/>
    <w:rsid w:val="002D7E8C"/>
    <w:rsid w:val="002E07A3"/>
    <w:rsid w:val="002E0A83"/>
    <w:rsid w:val="002E0C64"/>
    <w:rsid w:val="002E2225"/>
    <w:rsid w:val="002E2D9F"/>
    <w:rsid w:val="002E3878"/>
    <w:rsid w:val="002E40DF"/>
    <w:rsid w:val="002E4ABF"/>
    <w:rsid w:val="002E4D66"/>
    <w:rsid w:val="002E51BE"/>
    <w:rsid w:val="002E5404"/>
    <w:rsid w:val="002E54E4"/>
    <w:rsid w:val="002E60C4"/>
    <w:rsid w:val="002E61D1"/>
    <w:rsid w:val="002E6C21"/>
    <w:rsid w:val="002E6D4A"/>
    <w:rsid w:val="002E6E6B"/>
    <w:rsid w:val="002E7160"/>
    <w:rsid w:val="002E7731"/>
    <w:rsid w:val="002F14CD"/>
    <w:rsid w:val="002F14E1"/>
    <w:rsid w:val="002F1537"/>
    <w:rsid w:val="002F1DCA"/>
    <w:rsid w:val="002F2226"/>
    <w:rsid w:val="002F230F"/>
    <w:rsid w:val="002F3A56"/>
    <w:rsid w:val="002F3B19"/>
    <w:rsid w:val="002F40E3"/>
    <w:rsid w:val="002F44F2"/>
    <w:rsid w:val="002F4D21"/>
    <w:rsid w:val="002F53AF"/>
    <w:rsid w:val="002F53E9"/>
    <w:rsid w:val="002F5444"/>
    <w:rsid w:val="002F5774"/>
    <w:rsid w:val="002F6F2A"/>
    <w:rsid w:val="002F734C"/>
    <w:rsid w:val="002F7A20"/>
    <w:rsid w:val="002F7CCD"/>
    <w:rsid w:val="00300093"/>
    <w:rsid w:val="003009EA"/>
    <w:rsid w:val="00301443"/>
    <w:rsid w:val="003016C1"/>
    <w:rsid w:val="003022FB"/>
    <w:rsid w:val="003025E9"/>
    <w:rsid w:val="00303CCD"/>
    <w:rsid w:val="00304C4F"/>
    <w:rsid w:val="00304D0F"/>
    <w:rsid w:val="003057EB"/>
    <w:rsid w:val="003058CB"/>
    <w:rsid w:val="00305C74"/>
    <w:rsid w:val="00305DD3"/>
    <w:rsid w:val="00306323"/>
    <w:rsid w:val="0030688C"/>
    <w:rsid w:val="00307169"/>
    <w:rsid w:val="00307E1B"/>
    <w:rsid w:val="00307F4E"/>
    <w:rsid w:val="003105D3"/>
    <w:rsid w:val="003114A5"/>
    <w:rsid w:val="003115D0"/>
    <w:rsid w:val="00311CF7"/>
    <w:rsid w:val="00312206"/>
    <w:rsid w:val="00312384"/>
    <w:rsid w:val="00312929"/>
    <w:rsid w:val="00312ECE"/>
    <w:rsid w:val="00314183"/>
    <w:rsid w:val="00314797"/>
    <w:rsid w:val="00314A9A"/>
    <w:rsid w:val="003153C2"/>
    <w:rsid w:val="00315648"/>
    <w:rsid w:val="003161E5"/>
    <w:rsid w:val="0031686A"/>
    <w:rsid w:val="00317191"/>
    <w:rsid w:val="0031720B"/>
    <w:rsid w:val="00317BC7"/>
    <w:rsid w:val="00317E70"/>
    <w:rsid w:val="003203A2"/>
    <w:rsid w:val="00320628"/>
    <w:rsid w:val="00320FE6"/>
    <w:rsid w:val="003214C5"/>
    <w:rsid w:val="00321AFF"/>
    <w:rsid w:val="00322406"/>
    <w:rsid w:val="0032253A"/>
    <w:rsid w:val="00322B34"/>
    <w:rsid w:val="00323634"/>
    <w:rsid w:val="00324552"/>
    <w:rsid w:val="00325E44"/>
    <w:rsid w:val="0032702E"/>
    <w:rsid w:val="00327391"/>
    <w:rsid w:val="0032766D"/>
    <w:rsid w:val="003276A7"/>
    <w:rsid w:val="00327DF0"/>
    <w:rsid w:val="00330591"/>
    <w:rsid w:val="00330F2E"/>
    <w:rsid w:val="00330FAF"/>
    <w:rsid w:val="0033240F"/>
    <w:rsid w:val="00332538"/>
    <w:rsid w:val="00332922"/>
    <w:rsid w:val="00332A49"/>
    <w:rsid w:val="00332A82"/>
    <w:rsid w:val="00332FD4"/>
    <w:rsid w:val="0033339D"/>
    <w:rsid w:val="003339F1"/>
    <w:rsid w:val="00334574"/>
    <w:rsid w:val="00334BCD"/>
    <w:rsid w:val="00335080"/>
    <w:rsid w:val="003352D1"/>
    <w:rsid w:val="0033563F"/>
    <w:rsid w:val="00335E6C"/>
    <w:rsid w:val="003366AB"/>
    <w:rsid w:val="00337407"/>
    <w:rsid w:val="00337863"/>
    <w:rsid w:val="00337FB2"/>
    <w:rsid w:val="003400D1"/>
    <w:rsid w:val="003406F4"/>
    <w:rsid w:val="00340719"/>
    <w:rsid w:val="00340B58"/>
    <w:rsid w:val="00340D14"/>
    <w:rsid w:val="00340E6E"/>
    <w:rsid w:val="00341407"/>
    <w:rsid w:val="00341509"/>
    <w:rsid w:val="00341C17"/>
    <w:rsid w:val="00341D7B"/>
    <w:rsid w:val="00342469"/>
    <w:rsid w:val="003427B8"/>
    <w:rsid w:val="0034284B"/>
    <w:rsid w:val="00342AB7"/>
    <w:rsid w:val="00345148"/>
    <w:rsid w:val="0034526D"/>
    <w:rsid w:val="00345280"/>
    <w:rsid w:val="003459AF"/>
    <w:rsid w:val="00345D42"/>
    <w:rsid w:val="00345FB1"/>
    <w:rsid w:val="00346072"/>
    <w:rsid w:val="0034696E"/>
    <w:rsid w:val="00347719"/>
    <w:rsid w:val="00347DE8"/>
    <w:rsid w:val="003507C9"/>
    <w:rsid w:val="00350D2D"/>
    <w:rsid w:val="00351556"/>
    <w:rsid w:val="0035223B"/>
    <w:rsid w:val="003522B6"/>
    <w:rsid w:val="003528BB"/>
    <w:rsid w:val="0035373A"/>
    <w:rsid w:val="00354733"/>
    <w:rsid w:val="00355C41"/>
    <w:rsid w:val="00355E2F"/>
    <w:rsid w:val="0035651A"/>
    <w:rsid w:val="00356FEB"/>
    <w:rsid w:val="00357F6F"/>
    <w:rsid w:val="003608A0"/>
    <w:rsid w:val="00360DA6"/>
    <w:rsid w:val="00360E12"/>
    <w:rsid w:val="00361B75"/>
    <w:rsid w:val="0036226E"/>
    <w:rsid w:val="00363675"/>
    <w:rsid w:val="0036396A"/>
    <w:rsid w:val="00365355"/>
    <w:rsid w:val="00365A7C"/>
    <w:rsid w:val="00366AE1"/>
    <w:rsid w:val="00366DEB"/>
    <w:rsid w:val="00367280"/>
    <w:rsid w:val="00367A8F"/>
    <w:rsid w:val="00370071"/>
    <w:rsid w:val="003707A0"/>
    <w:rsid w:val="00370DDC"/>
    <w:rsid w:val="0037113B"/>
    <w:rsid w:val="00371B77"/>
    <w:rsid w:val="00371B86"/>
    <w:rsid w:val="00371CA0"/>
    <w:rsid w:val="00371FB0"/>
    <w:rsid w:val="00372E03"/>
    <w:rsid w:val="00373074"/>
    <w:rsid w:val="003745DD"/>
    <w:rsid w:val="00374994"/>
    <w:rsid w:val="00374BA8"/>
    <w:rsid w:val="003755E6"/>
    <w:rsid w:val="0037634B"/>
    <w:rsid w:val="00376914"/>
    <w:rsid w:val="00376A0A"/>
    <w:rsid w:val="00376F78"/>
    <w:rsid w:val="00377CAB"/>
    <w:rsid w:val="00377D9C"/>
    <w:rsid w:val="00381943"/>
    <w:rsid w:val="0038258C"/>
    <w:rsid w:val="00382C01"/>
    <w:rsid w:val="0038463B"/>
    <w:rsid w:val="003857C0"/>
    <w:rsid w:val="00385A91"/>
    <w:rsid w:val="003868AD"/>
    <w:rsid w:val="00386AD7"/>
    <w:rsid w:val="0038732A"/>
    <w:rsid w:val="003873E0"/>
    <w:rsid w:val="0038791A"/>
    <w:rsid w:val="00387963"/>
    <w:rsid w:val="00390055"/>
    <w:rsid w:val="00390ACC"/>
    <w:rsid w:val="00390B74"/>
    <w:rsid w:val="00390F39"/>
    <w:rsid w:val="00390F89"/>
    <w:rsid w:val="003917A6"/>
    <w:rsid w:val="00391D1E"/>
    <w:rsid w:val="00391F67"/>
    <w:rsid w:val="00392733"/>
    <w:rsid w:val="00393A4F"/>
    <w:rsid w:val="00393B52"/>
    <w:rsid w:val="00395395"/>
    <w:rsid w:val="0039613C"/>
    <w:rsid w:val="003965DC"/>
    <w:rsid w:val="003969CF"/>
    <w:rsid w:val="00396CDE"/>
    <w:rsid w:val="00397072"/>
    <w:rsid w:val="003A0F2D"/>
    <w:rsid w:val="003A1B55"/>
    <w:rsid w:val="003A1D12"/>
    <w:rsid w:val="003A2572"/>
    <w:rsid w:val="003A35F3"/>
    <w:rsid w:val="003A38F5"/>
    <w:rsid w:val="003A3B7B"/>
    <w:rsid w:val="003A4448"/>
    <w:rsid w:val="003A4BEF"/>
    <w:rsid w:val="003A54BA"/>
    <w:rsid w:val="003A579B"/>
    <w:rsid w:val="003A596A"/>
    <w:rsid w:val="003A5A8D"/>
    <w:rsid w:val="003A5C3F"/>
    <w:rsid w:val="003A5F7E"/>
    <w:rsid w:val="003A6576"/>
    <w:rsid w:val="003A6A84"/>
    <w:rsid w:val="003A6C6E"/>
    <w:rsid w:val="003A7643"/>
    <w:rsid w:val="003B00B9"/>
    <w:rsid w:val="003B1798"/>
    <w:rsid w:val="003B1C45"/>
    <w:rsid w:val="003B240B"/>
    <w:rsid w:val="003B412A"/>
    <w:rsid w:val="003B467C"/>
    <w:rsid w:val="003B4E47"/>
    <w:rsid w:val="003B513C"/>
    <w:rsid w:val="003B5F54"/>
    <w:rsid w:val="003B6304"/>
    <w:rsid w:val="003B7592"/>
    <w:rsid w:val="003B764E"/>
    <w:rsid w:val="003B7656"/>
    <w:rsid w:val="003B7982"/>
    <w:rsid w:val="003C0718"/>
    <w:rsid w:val="003C14AB"/>
    <w:rsid w:val="003C29FC"/>
    <w:rsid w:val="003C2B51"/>
    <w:rsid w:val="003C35A6"/>
    <w:rsid w:val="003C509F"/>
    <w:rsid w:val="003C65B0"/>
    <w:rsid w:val="003C67F7"/>
    <w:rsid w:val="003C6D78"/>
    <w:rsid w:val="003C75FE"/>
    <w:rsid w:val="003C7B10"/>
    <w:rsid w:val="003C7CA9"/>
    <w:rsid w:val="003D0194"/>
    <w:rsid w:val="003D0399"/>
    <w:rsid w:val="003D060E"/>
    <w:rsid w:val="003D0AF8"/>
    <w:rsid w:val="003D1729"/>
    <w:rsid w:val="003D1AC9"/>
    <w:rsid w:val="003D2528"/>
    <w:rsid w:val="003D2CC1"/>
    <w:rsid w:val="003D3932"/>
    <w:rsid w:val="003D3F5D"/>
    <w:rsid w:val="003D4C77"/>
    <w:rsid w:val="003D5772"/>
    <w:rsid w:val="003D7125"/>
    <w:rsid w:val="003D7C1C"/>
    <w:rsid w:val="003E0366"/>
    <w:rsid w:val="003E12AE"/>
    <w:rsid w:val="003E1DA3"/>
    <w:rsid w:val="003E2076"/>
    <w:rsid w:val="003E2189"/>
    <w:rsid w:val="003E2BE7"/>
    <w:rsid w:val="003E3DA8"/>
    <w:rsid w:val="003E4271"/>
    <w:rsid w:val="003E56CD"/>
    <w:rsid w:val="003E5A49"/>
    <w:rsid w:val="003E6077"/>
    <w:rsid w:val="003E710E"/>
    <w:rsid w:val="003E72AA"/>
    <w:rsid w:val="003E7302"/>
    <w:rsid w:val="003E76C6"/>
    <w:rsid w:val="003E7851"/>
    <w:rsid w:val="003E7DA9"/>
    <w:rsid w:val="003E7F0F"/>
    <w:rsid w:val="003E7F90"/>
    <w:rsid w:val="003F03AE"/>
    <w:rsid w:val="003F079B"/>
    <w:rsid w:val="003F0B28"/>
    <w:rsid w:val="003F0EB3"/>
    <w:rsid w:val="003F1800"/>
    <w:rsid w:val="003F1809"/>
    <w:rsid w:val="003F1A37"/>
    <w:rsid w:val="003F247F"/>
    <w:rsid w:val="003F27BA"/>
    <w:rsid w:val="003F3933"/>
    <w:rsid w:val="003F3BB0"/>
    <w:rsid w:val="003F40D7"/>
    <w:rsid w:val="003F46FC"/>
    <w:rsid w:val="003F51DB"/>
    <w:rsid w:val="003F526F"/>
    <w:rsid w:val="003F5E88"/>
    <w:rsid w:val="003F6280"/>
    <w:rsid w:val="003F74F8"/>
    <w:rsid w:val="0040030A"/>
    <w:rsid w:val="004008AF"/>
    <w:rsid w:val="0040253F"/>
    <w:rsid w:val="0040317E"/>
    <w:rsid w:val="00403592"/>
    <w:rsid w:val="0040377D"/>
    <w:rsid w:val="004047FC"/>
    <w:rsid w:val="00404B2B"/>
    <w:rsid w:val="004053A2"/>
    <w:rsid w:val="00405684"/>
    <w:rsid w:val="004056F8"/>
    <w:rsid w:val="00405760"/>
    <w:rsid w:val="00407C53"/>
    <w:rsid w:val="004100D4"/>
    <w:rsid w:val="00410C2A"/>
    <w:rsid w:val="00410E4D"/>
    <w:rsid w:val="0041163B"/>
    <w:rsid w:val="00412769"/>
    <w:rsid w:val="00412781"/>
    <w:rsid w:val="00412E2D"/>
    <w:rsid w:val="00414CA7"/>
    <w:rsid w:val="004156B4"/>
    <w:rsid w:val="00415A5E"/>
    <w:rsid w:val="0041671E"/>
    <w:rsid w:val="00416AE5"/>
    <w:rsid w:val="00416E07"/>
    <w:rsid w:val="00417085"/>
    <w:rsid w:val="004170D9"/>
    <w:rsid w:val="004178E6"/>
    <w:rsid w:val="00417B44"/>
    <w:rsid w:val="00417EAA"/>
    <w:rsid w:val="004200C7"/>
    <w:rsid w:val="00420306"/>
    <w:rsid w:val="00420C10"/>
    <w:rsid w:val="004211E9"/>
    <w:rsid w:val="004218CF"/>
    <w:rsid w:val="00422118"/>
    <w:rsid w:val="004225DE"/>
    <w:rsid w:val="004247CA"/>
    <w:rsid w:val="00425529"/>
    <w:rsid w:val="00425FED"/>
    <w:rsid w:val="004269E1"/>
    <w:rsid w:val="00426EF1"/>
    <w:rsid w:val="004272D4"/>
    <w:rsid w:val="004274EA"/>
    <w:rsid w:val="00427897"/>
    <w:rsid w:val="00427C6D"/>
    <w:rsid w:val="00430163"/>
    <w:rsid w:val="00431501"/>
    <w:rsid w:val="004315C4"/>
    <w:rsid w:val="004317F7"/>
    <w:rsid w:val="00431D4E"/>
    <w:rsid w:val="00432196"/>
    <w:rsid w:val="004328CE"/>
    <w:rsid w:val="00432E1D"/>
    <w:rsid w:val="00433619"/>
    <w:rsid w:val="0043464B"/>
    <w:rsid w:val="00434655"/>
    <w:rsid w:val="00434DCC"/>
    <w:rsid w:val="00434ED0"/>
    <w:rsid w:val="00435E92"/>
    <w:rsid w:val="004371C6"/>
    <w:rsid w:val="004379E7"/>
    <w:rsid w:val="004400FE"/>
    <w:rsid w:val="00440571"/>
    <w:rsid w:val="00442B8A"/>
    <w:rsid w:val="0044564D"/>
    <w:rsid w:val="00445913"/>
    <w:rsid w:val="00445CAC"/>
    <w:rsid w:val="0044630D"/>
    <w:rsid w:val="00446E7D"/>
    <w:rsid w:val="0044725C"/>
    <w:rsid w:val="0044797D"/>
    <w:rsid w:val="00447B5C"/>
    <w:rsid w:val="004503BA"/>
    <w:rsid w:val="0045096E"/>
    <w:rsid w:val="004509D1"/>
    <w:rsid w:val="00450D9D"/>
    <w:rsid w:val="004518C6"/>
    <w:rsid w:val="00452841"/>
    <w:rsid w:val="00452FCD"/>
    <w:rsid w:val="004532FA"/>
    <w:rsid w:val="00453F25"/>
    <w:rsid w:val="00456F4B"/>
    <w:rsid w:val="00456F6E"/>
    <w:rsid w:val="00457295"/>
    <w:rsid w:val="00457807"/>
    <w:rsid w:val="0045784D"/>
    <w:rsid w:val="004600C2"/>
    <w:rsid w:val="004601CE"/>
    <w:rsid w:val="004601DE"/>
    <w:rsid w:val="00460D1D"/>
    <w:rsid w:val="0046231F"/>
    <w:rsid w:val="0046242F"/>
    <w:rsid w:val="00462E47"/>
    <w:rsid w:val="00462ECF"/>
    <w:rsid w:val="004633D3"/>
    <w:rsid w:val="00463B0C"/>
    <w:rsid w:val="00463DD9"/>
    <w:rsid w:val="00464D2D"/>
    <w:rsid w:val="00464D45"/>
    <w:rsid w:val="00464DF1"/>
    <w:rsid w:val="00464ECC"/>
    <w:rsid w:val="004652A6"/>
    <w:rsid w:val="00465956"/>
    <w:rsid w:val="00465FA5"/>
    <w:rsid w:val="00466103"/>
    <w:rsid w:val="0046648D"/>
    <w:rsid w:val="004665AE"/>
    <w:rsid w:val="00466725"/>
    <w:rsid w:val="00467107"/>
    <w:rsid w:val="004674FC"/>
    <w:rsid w:val="00467C4D"/>
    <w:rsid w:val="00470B3A"/>
    <w:rsid w:val="004714E6"/>
    <w:rsid w:val="00471C81"/>
    <w:rsid w:val="00472673"/>
    <w:rsid w:val="00472AFA"/>
    <w:rsid w:val="00473222"/>
    <w:rsid w:val="00475551"/>
    <w:rsid w:val="00477626"/>
    <w:rsid w:val="004777E3"/>
    <w:rsid w:val="00480A82"/>
    <w:rsid w:val="00480AF4"/>
    <w:rsid w:val="004821A9"/>
    <w:rsid w:val="00482213"/>
    <w:rsid w:val="00484250"/>
    <w:rsid w:val="004842F0"/>
    <w:rsid w:val="00484333"/>
    <w:rsid w:val="00484494"/>
    <w:rsid w:val="00485E7C"/>
    <w:rsid w:val="0048715E"/>
    <w:rsid w:val="004876C2"/>
    <w:rsid w:val="0049029E"/>
    <w:rsid w:val="004912BA"/>
    <w:rsid w:val="00491505"/>
    <w:rsid w:val="00492A76"/>
    <w:rsid w:val="00492CDF"/>
    <w:rsid w:val="00492D13"/>
    <w:rsid w:val="00492E7B"/>
    <w:rsid w:val="0049380C"/>
    <w:rsid w:val="00493FE1"/>
    <w:rsid w:val="00494267"/>
    <w:rsid w:val="004942FE"/>
    <w:rsid w:val="00494431"/>
    <w:rsid w:val="00494432"/>
    <w:rsid w:val="00494577"/>
    <w:rsid w:val="00494682"/>
    <w:rsid w:val="00494967"/>
    <w:rsid w:val="00494C65"/>
    <w:rsid w:val="00495D33"/>
    <w:rsid w:val="00495FE7"/>
    <w:rsid w:val="00496054"/>
    <w:rsid w:val="00496538"/>
    <w:rsid w:val="004967D6"/>
    <w:rsid w:val="00496F56"/>
    <w:rsid w:val="00497005"/>
    <w:rsid w:val="004971D1"/>
    <w:rsid w:val="00497492"/>
    <w:rsid w:val="004A034D"/>
    <w:rsid w:val="004A0760"/>
    <w:rsid w:val="004A07DE"/>
    <w:rsid w:val="004A08B9"/>
    <w:rsid w:val="004A0E80"/>
    <w:rsid w:val="004A3556"/>
    <w:rsid w:val="004A45DA"/>
    <w:rsid w:val="004A56AF"/>
    <w:rsid w:val="004A645F"/>
    <w:rsid w:val="004A66A5"/>
    <w:rsid w:val="004A76C6"/>
    <w:rsid w:val="004A7B04"/>
    <w:rsid w:val="004B02B7"/>
    <w:rsid w:val="004B0490"/>
    <w:rsid w:val="004B04EA"/>
    <w:rsid w:val="004B0C00"/>
    <w:rsid w:val="004B2D06"/>
    <w:rsid w:val="004B31DE"/>
    <w:rsid w:val="004B4422"/>
    <w:rsid w:val="004B44F7"/>
    <w:rsid w:val="004B45E7"/>
    <w:rsid w:val="004B5E81"/>
    <w:rsid w:val="004B5F2E"/>
    <w:rsid w:val="004B5F38"/>
    <w:rsid w:val="004B664F"/>
    <w:rsid w:val="004B6BF4"/>
    <w:rsid w:val="004B6C07"/>
    <w:rsid w:val="004B6FDC"/>
    <w:rsid w:val="004B7A5E"/>
    <w:rsid w:val="004C069E"/>
    <w:rsid w:val="004C0F5F"/>
    <w:rsid w:val="004C17B6"/>
    <w:rsid w:val="004C17D7"/>
    <w:rsid w:val="004C1895"/>
    <w:rsid w:val="004C2D89"/>
    <w:rsid w:val="004C329C"/>
    <w:rsid w:val="004C339C"/>
    <w:rsid w:val="004C4FD7"/>
    <w:rsid w:val="004C5226"/>
    <w:rsid w:val="004C523A"/>
    <w:rsid w:val="004C5BCA"/>
    <w:rsid w:val="004C5DFA"/>
    <w:rsid w:val="004C622D"/>
    <w:rsid w:val="004C641A"/>
    <w:rsid w:val="004C6544"/>
    <w:rsid w:val="004C69B4"/>
    <w:rsid w:val="004C7390"/>
    <w:rsid w:val="004C7D6F"/>
    <w:rsid w:val="004C7FB8"/>
    <w:rsid w:val="004D1285"/>
    <w:rsid w:val="004D2262"/>
    <w:rsid w:val="004D2D50"/>
    <w:rsid w:val="004D2F63"/>
    <w:rsid w:val="004D3250"/>
    <w:rsid w:val="004D37C7"/>
    <w:rsid w:val="004D42F7"/>
    <w:rsid w:val="004D4DA6"/>
    <w:rsid w:val="004D5C55"/>
    <w:rsid w:val="004D62A3"/>
    <w:rsid w:val="004D7CF5"/>
    <w:rsid w:val="004E01DF"/>
    <w:rsid w:val="004E07C1"/>
    <w:rsid w:val="004E0A37"/>
    <w:rsid w:val="004E0C70"/>
    <w:rsid w:val="004E0DBD"/>
    <w:rsid w:val="004E1A7D"/>
    <w:rsid w:val="004E1B45"/>
    <w:rsid w:val="004E21AA"/>
    <w:rsid w:val="004E2236"/>
    <w:rsid w:val="004E29B9"/>
    <w:rsid w:val="004E3281"/>
    <w:rsid w:val="004E37B9"/>
    <w:rsid w:val="004E3921"/>
    <w:rsid w:val="004E3C65"/>
    <w:rsid w:val="004E3E9B"/>
    <w:rsid w:val="004E413E"/>
    <w:rsid w:val="004E522F"/>
    <w:rsid w:val="004E5898"/>
    <w:rsid w:val="004E5930"/>
    <w:rsid w:val="004E5CCA"/>
    <w:rsid w:val="004E60A6"/>
    <w:rsid w:val="004E7A1C"/>
    <w:rsid w:val="004F1113"/>
    <w:rsid w:val="004F1802"/>
    <w:rsid w:val="004F1906"/>
    <w:rsid w:val="004F1A6D"/>
    <w:rsid w:val="004F2BE1"/>
    <w:rsid w:val="004F333F"/>
    <w:rsid w:val="004F396D"/>
    <w:rsid w:val="004F3E41"/>
    <w:rsid w:val="004F3FBA"/>
    <w:rsid w:val="004F4011"/>
    <w:rsid w:val="004F430E"/>
    <w:rsid w:val="004F5324"/>
    <w:rsid w:val="004F5B96"/>
    <w:rsid w:val="004F7784"/>
    <w:rsid w:val="005000EE"/>
    <w:rsid w:val="0050119D"/>
    <w:rsid w:val="005019A6"/>
    <w:rsid w:val="0050360B"/>
    <w:rsid w:val="005038A6"/>
    <w:rsid w:val="00503A39"/>
    <w:rsid w:val="00503C61"/>
    <w:rsid w:val="005051B8"/>
    <w:rsid w:val="00505407"/>
    <w:rsid w:val="005055D2"/>
    <w:rsid w:val="005056C4"/>
    <w:rsid w:val="0050705D"/>
    <w:rsid w:val="005072B9"/>
    <w:rsid w:val="0050760C"/>
    <w:rsid w:val="005101DC"/>
    <w:rsid w:val="0051153A"/>
    <w:rsid w:val="00511926"/>
    <w:rsid w:val="00511BF4"/>
    <w:rsid w:val="00511CA0"/>
    <w:rsid w:val="0051334F"/>
    <w:rsid w:val="0051370E"/>
    <w:rsid w:val="005138BA"/>
    <w:rsid w:val="0051397A"/>
    <w:rsid w:val="005146A6"/>
    <w:rsid w:val="00514958"/>
    <w:rsid w:val="00514AB0"/>
    <w:rsid w:val="005166E2"/>
    <w:rsid w:val="00517DD4"/>
    <w:rsid w:val="00517EA8"/>
    <w:rsid w:val="005211CC"/>
    <w:rsid w:val="00521E42"/>
    <w:rsid w:val="0052234C"/>
    <w:rsid w:val="00522A5B"/>
    <w:rsid w:val="005240BC"/>
    <w:rsid w:val="0052475E"/>
    <w:rsid w:val="0052505A"/>
    <w:rsid w:val="0052545A"/>
    <w:rsid w:val="005260F5"/>
    <w:rsid w:val="005262AB"/>
    <w:rsid w:val="00526543"/>
    <w:rsid w:val="0052696F"/>
    <w:rsid w:val="00527013"/>
    <w:rsid w:val="00530B33"/>
    <w:rsid w:val="00530E61"/>
    <w:rsid w:val="005315EE"/>
    <w:rsid w:val="00531CD9"/>
    <w:rsid w:val="0053215D"/>
    <w:rsid w:val="00533947"/>
    <w:rsid w:val="0053522E"/>
    <w:rsid w:val="0053742A"/>
    <w:rsid w:val="00540064"/>
    <w:rsid w:val="0054102D"/>
    <w:rsid w:val="00542259"/>
    <w:rsid w:val="005427F0"/>
    <w:rsid w:val="00542913"/>
    <w:rsid w:val="00543009"/>
    <w:rsid w:val="005439C1"/>
    <w:rsid w:val="00543E1C"/>
    <w:rsid w:val="00543ED3"/>
    <w:rsid w:val="00545590"/>
    <w:rsid w:val="005464AD"/>
    <w:rsid w:val="005464E4"/>
    <w:rsid w:val="00547FF5"/>
    <w:rsid w:val="00550600"/>
    <w:rsid w:val="00550959"/>
    <w:rsid w:val="00550D63"/>
    <w:rsid w:val="00550D79"/>
    <w:rsid w:val="00551C24"/>
    <w:rsid w:val="005520FA"/>
    <w:rsid w:val="00552666"/>
    <w:rsid w:val="005526EF"/>
    <w:rsid w:val="00552D23"/>
    <w:rsid w:val="00553102"/>
    <w:rsid w:val="005541E5"/>
    <w:rsid w:val="00554816"/>
    <w:rsid w:val="00554E65"/>
    <w:rsid w:val="00555B96"/>
    <w:rsid w:val="00555CC0"/>
    <w:rsid w:val="005569E2"/>
    <w:rsid w:val="005571F0"/>
    <w:rsid w:val="00557243"/>
    <w:rsid w:val="00557AE5"/>
    <w:rsid w:val="00560CB6"/>
    <w:rsid w:val="00560F2A"/>
    <w:rsid w:val="005619A1"/>
    <w:rsid w:val="00561A7E"/>
    <w:rsid w:val="00561CCE"/>
    <w:rsid w:val="005621AF"/>
    <w:rsid w:val="0056279E"/>
    <w:rsid w:val="0056289E"/>
    <w:rsid w:val="00564128"/>
    <w:rsid w:val="005650BC"/>
    <w:rsid w:val="00565313"/>
    <w:rsid w:val="00565B38"/>
    <w:rsid w:val="00565E5D"/>
    <w:rsid w:val="0056625E"/>
    <w:rsid w:val="00566544"/>
    <w:rsid w:val="00567D52"/>
    <w:rsid w:val="00571D3B"/>
    <w:rsid w:val="00571E26"/>
    <w:rsid w:val="005720E3"/>
    <w:rsid w:val="00572782"/>
    <w:rsid w:val="00573F38"/>
    <w:rsid w:val="005743C6"/>
    <w:rsid w:val="00574576"/>
    <w:rsid w:val="005745AC"/>
    <w:rsid w:val="00575A62"/>
    <w:rsid w:val="00575F61"/>
    <w:rsid w:val="00576840"/>
    <w:rsid w:val="00576FAC"/>
    <w:rsid w:val="0057732E"/>
    <w:rsid w:val="005775BA"/>
    <w:rsid w:val="00580496"/>
    <w:rsid w:val="00581171"/>
    <w:rsid w:val="005812F3"/>
    <w:rsid w:val="005816FF"/>
    <w:rsid w:val="00581A07"/>
    <w:rsid w:val="00581E78"/>
    <w:rsid w:val="005820C0"/>
    <w:rsid w:val="00582167"/>
    <w:rsid w:val="00582294"/>
    <w:rsid w:val="00582361"/>
    <w:rsid w:val="00582A1B"/>
    <w:rsid w:val="0058397F"/>
    <w:rsid w:val="00583BAF"/>
    <w:rsid w:val="00583D9C"/>
    <w:rsid w:val="00584974"/>
    <w:rsid w:val="00584A21"/>
    <w:rsid w:val="00584DFC"/>
    <w:rsid w:val="00584EA1"/>
    <w:rsid w:val="00584F26"/>
    <w:rsid w:val="005859FB"/>
    <w:rsid w:val="00585F75"/>
    <w:rsid w:val="005874E7"/>
    <w:rsid w:val="0058758B"/>
    <w:rsid w:val="0059016F"/>
    <w:rsid w:val="005907F9"/>
    <w:rsid w:val="0059083A"/>
    <w:rsid w:val="00590AC2"/>
    <w:rsid w:val="005910F3"/>
    <w:rsid w:val="00591A5A"/>
    <w:rsid w:val="005934B4"/>
    <w:rsid w:val="00593D1F"/>
    <w:rsid w:val="005943E0"/>
    <w:rsid w:val="00594662"/>
    <w:rsid w:val="00594C76"/>
    <w:rsid w:val="005950FA"/>
    <w:rsid w:val="005952F1"/>
    <w:rsid w:val="00595565"/>
    <w:rsid w:val="005A0124"/>
    <w:rsid w:val="005A071E"/>
    <w:rsid w:val="005A122A"/>
    <w:rsid w:val="005A13B9"/>
    <w:rsid w:val="005A1983"/>
    <w:rsid w:val="005A1C3F"/>
    <w:rsid w:val="005A1CD4"/>
    <w:rsid w:val="005A26A4"/>
    <w:rsid w:val="005A26F6"/>
    <w:rsid w:val="005A2D3E"/>
    <w:rsid w:val="005A3B70"/>
    <w:rsid w:val="005A3E79"/>
    <w:rsid w:val="005A3EE8"/>
    <w:rsid w:val="005A44A2"/>
    <w:rsid w:val="005A497F"/>
    <w:rsid w:val="005A4C31"/>
    <w:rsid w:val="005A5212"/>
    <w:rsid w:val="005A669C"/>
    <w:rsid w:val="005A6843"/>
    <w:rsid w:val="005A694D"/>
    <w:rsid w:val="005A697E"/>
    <w:rsid w:val="005A6BBA"/>
    <w:rsid w:val="005A7471"/>
    <w:rsid w:val="005A78D2"/>
    <w:rsid w:val="005A78EC"/>
    <w:rsid w:val="005B08CC"/>
    <w:rsid w:val="005B0B90"/>
    <w:rsid w:val="005B0ED3"/>
    <w:rsid w:val="005B0FA7"/>
    <w:rsid w:val="005B1851"/>
    <w:rsid w:val="005B2E07"/>
    <w:rsid w:val="005B3762"/>
    <w:rsid w:val="005B38E1"/>
    <w:rsid w:val="005B3D4B"/>
    <w:rsid w:val="005B46E6"/>
    <w:rsid w:val="005B5C1F"/>
    <w:rsid w:val="005B63AB"/>
    <w:rsid w:val="005B6C1D"/>
    <w:rsid w:val="005B6C7C"/>
    <w:rsid w:val="005B710B"/>
    <w:rsid w:val="005C0631"/>
    <w:rsid w:val="005C13DA"/>
    <w:rsid w:val="005C1D7A"/>
    <w:rsid w:val="005C2764"/>
    <w:rsid w:val="005C27B0"/>
    <w:rsid w:val="005C2FC3"/>
    <w:rsid w:val="005C3A7C"/>
    <w:rsid w:val="005C411E"/>
    <w:rsid w:val="005C437C"/>
    <w:rsid w:val="005C5A0C"/>
    <w:rsid w:val="005C6A7F"/>
    <w:rsid w:val="005D00AD"/>
    <w:rsid w:val="005D06E4"/>
    <w:rsid w:val="005D1E09"/>
    <w:rsid w:val="005D5760"/>
    <w:rsid w:val="005E02F9"/>
    <w:rsid w:val="005E0B93"/>
    <w:rsid w:val="005E0C64"/>
    <w:rsid w:val="005E0D9C"/>
    <w:rsid w:val="005E0E0F"/>
    <w:rsid w:val="005E1102"/>
    <w:rsid w:val="005E1245"/>
    <w:rsid w:val="005E1906"/>
    <w:rsid w:val="005E1F0E"/>
    <w:rsid w:val="005E22D9"/>
    <w:rsid w:val="005E2FE6"/>
    <w:rsid w:val="005E474E"/>
    <w:rsid w:val="005E4FEE"/>
    <w:rsid w:val="005E5239"/>
    <w:rsid w:val="005E5DC3"/>
    <w:rsid w:val="005E678B"/>
    <w:rsid w:val="005E6EC7"/>
    <w:rsid w:val="005E756D"/>
    <w:rsid w:val="005E7DF0"/>
    <w:rsid w:val="005F0BD3"/>
    <w:rsid w:val="005F0CDD"/>
    <w:rsid w:val="005F19F2"/>
    <w:rsid w:val="005F1CEC"/>
    <w:rsid w:val="005F220A"/>
    <w:rsid w:val="005F2C48"/>
    <w:rsid w:val="005F303A"/>
    <w:rsid w:val="005F3BBC"/>
    <w:rsid w:val="005F42D4"/>
    <w:rsid w:val="005F4A4A"/>
    <w:rsid w:val="005F57F3"/>
    <w:rsid w:val="005F5C1E"/>
    <w:rsid w:val="005F5F63"/>
    <w:rsid w:val="005F62E8"/>
    <w:rsid w:val="005F6826"/>
    <w:rsid w:val="005F796B"/>
    <w:rsid w:val="00600011"/>
    <w:rsid w:val="00600067"/>
    <w:rsid w:val="00600DFF"/>
    <w:rsid w:val="00601284"/>
    <w:rsid w:val="00601A1B"/>
    <w:rsid w:val="00601DEB"/>
    <w:rsid w:val="0060328E"/>
    <w:rsid w:val="006038A5"/>
    <w:rsid w:val="00604856"/>
    <w:rsid w:val="00604C36"/>
    <w:rsid w:val="00604E23"/>
    <w:rsid w:val="00605531"/>
    <w:rsid w:val="00605C3F"/>
    <w:rsid w:val="00605C57"/>
    <w:rsid w:val="0060639E"/>
    <w:rsid w:val="00606C6D"/>
    <w:rsid w:val="00607DA4"/>
    <w:rsid w:val="00607F3F"/>
    <w:rsid w:val="00610902"/>
    <w:rsid w:val="00611450"/>
    <w:rsid w:val="00611492"/>
    <w:rsid w:val="00612A4A"/>
    <w:rsid w:val="00613B0C"/>
    <w:rsid w:val="00614142"/>
    <w:rsid w:val="006150F2"/>
    <w:rsid w:val="00615BFC"/>
    <w:rsid w:val="00616387"/>
    <w:rsid w:val="006169CD"/>
    <w:rsid w:val="0061725F"/>
    <w:rsid w:val="006174A6"/>
    <w:rsid w:val="00617B90"/>
    <w:rsid w:val="00620778"/>
    <w:rsid w:val="00621473"/>
    <w:rsid w:val="00621CF5"/>
    <w:rsid w:val="0062237A"/>
    <w:rsid w:val="006233E9"/>
    <w:rsid w:val="0062392B"/>
    <w:rsid w:val="00624405"/>
    <w:rsid w:val="00624836"/>
    <w:rsid w:val="0062487A"/>
    <w:rsid w:val="00624C61"/>
    <w:rsid w:val="0062536D"/>
    <w:rsid w:val="006255F9"/>
    <w:rsid w:val="0062582B"/>
    <w:rsid w:val="0062598C"/>
    <w:rsid w:val="00626BD3"/>
    <w:rsid w:val="0062732F"/>
    <w:rsid w:val="00627AC9"/>
    <w:rsid w:val="0063001E"/>
    <w:rsid w:val="006301E6"/>
    <w:rsid w:val="00630377"/>
    <w:rsid w:val="006309DB"/>
    <w:rsid w:val="00630AA2"/>
    <w:rsid w:val="00630C8A"/>
    <w:rsid w:val="00630E33"/>
    <w:rsid w:val="0063111D"/>
    <w:rsid w:val="0063121E"/>
    <w:rsid w:val="00632885"/>
    <w:rsid w:val="00633B5F"/>
    <w:rsid w:val="0063450C"/>
    <w:rsid w:val="006346B0"/>
    <w:rsid w:val="006348F4"/>
    <w:rsid w:val="00634E30"/>
    <w:rsid w:val="006357D2"/>
    <w:rsid w:val="00635B03"/>
    <w:rsid w:val="00635D10"/>
    <w:rsid w:val="006360EF"/>
    <w:rsid w:val="00636CEC"/>
    <w:rsid w:val="006376CE"/>
    <w:rsid w:val="006400FC"/>
    <w:rsid w:val="0064053C"/>
    <w:rsid w:val="0064079D"/>
    <w:rsid w:val="00640D39"/>
    <w:rsid w:val="00642BE3"/>
    <w:rsid w:val="00642E38"/>
    <w:rsid w:val="0064378A"/>
    <w:rsid w:val="006443C8"/>
    <w:rsid w:val="0064459E"/>
    <w:rsid w:val="006447A0"/>
    <w:rsid w:val="006449CC"/>
    <w:rsid w:val="00644BCC"/>
    <w:rsid w:val="0064656B"/>
    <w:rsid w:val="006467B7"/>
    <w:rsid w:val="00646D20"/>
    <w:rsid w:val="006474C4"/>
    <w:rsid w:val="006501DC"/>
    <w:rsid w:val="0065079B"/>
    <w:rsid w:val="00650841"/>
    <w:rsid w:val="00651BE3"/>
    <w:rsid w:val="0065241B"/>
    <w:rsid w:val="00653CD7"/>
    <w:rsid w:val="006557FD"/>
    <w:rsid w:val="00655E5E"/>
    <w:rsid w:val="0065693D"/>
    <w:rsid w:val="00656D05"/>
    <w:rsid w:val="00656FDF"/>
    <w:rsid w:val="006577C1"/>
    <w:rsid w:val="00660684"/>
    <w:rsid w:val="0066070A"/>
    <w:rsid w:val="006607C7"/>
    <w:rsid w:val="00660A7F"/>
    <w:rsid w:val="00660D98"/>
    <w:rsid w:val="00660DCD"/>
    <w:rsid w:val="00660EE1"/>
    <w:rsid w:val="006611DA"/>
    <w:rsid w:val="00661500"/>
    <w:rsid w:val="00661ECD"/>
    <w:rsid w:val="00662860"/>
    <w:rsid w:val="0066298F"/>
    <w:rsid w:val="0066396E"/>
    <w:rsid w:val="00663C47"/>
    <w:rsid w:val="006641EA"/>
    <w:rsid w:val="00664380"/>
    <w:rsid w:val="00664412"/>
    <w:rsid w:val="00664A50"/>
    <w:rsid w:val="0066522D"/>
    <w:rsid w:val="00665813"/>
    <w:rsid w:val="0066628B"/>
    <w:rsid w:val="00666B0A"/>
    <w:rsid w:val="00666D85"/>
    <w:rsid w:val="00667889"/>
    <w:rsid w:val="00667DB3"/>
    <w:rsid w:val="00667FB0"/>
    <w:rsid w:val="006702CD"/>
    <w:rsid w:val="00670378"/>
    <w:rsid w:val="0067058C"/>
    <w:rsid w:val="006707A9"/>
    <w:rsid w:val="00670F97"/>
    <w:rsid w:val="006712BF"/>
    <w:rsid w:val="00671ED3"/>
    <w:rsid w:val="006749AB"/>
    <w:rsid w:val="00674AF2"/>
    <w:rsid w:val="00674BE6"/>
    <w:rsid w:val="006751A0"/>
    <w:rsid w:val="00676C6D"/>
    <w:rsid w:val="00676DE9"/>
    <w:rsid w:val="00680490"/>
    <w:rsid w:val="0068155E"/>
    <w:rsid w:val="00681DBD"/>
    <w:rsid w:val="006827F2"/>
    <w:rsid w:val="0068303F"/>
    <w:rsid w:val="00683253"/>
    <w:rsid w:val="006837F7"/>
    <w:rsid w:val="00684037"/>
    <w:rsid w:val="006846FE"/>
    <w:rsid w:val="00684990"/>
    <w:rsid w:val="00685C96"/>
    <w:rsid w:val="0068646C"/>
    <w:rsid w:val="0068689B"/>
    <w:rsid w:val="0068698E"/>
    <w:rsid w:val="0068716A"/>
    <w:rsid w:val="006874A2"/>
    <w:rsid w:val="0068753E"/>
    <w:rsid w:val="006875B5"/>
    <w:rsid w:val="00687641"/>
    <w:rsid w:val="00687E02"/>
    <w:rsid w:val="00690152"/>
    <w:rsid w:val="006902D4"/>
    <w:rsid w:val="00690BBD"/>
    <w:rsid w:val="00690BE1"/>
    <w:rsid w:val="00690E54"/>
    <w:rsid w:val="00691B5C"/>
    <w:rsid w:val="00691C91"/>
    <w:rsid w:val="00691DFB"/>
    <w:rsid w:val="00692C7A"/>
    <w:rsid w:val="00692F4D"/>
    <w:rsid w:val="006932FC"/>
    <w:rsid w:val="0069434D"/>
    <w:rsid w:val="00694356"/>
    <w:rsid w:val="00694A11"/>
    <w:rsid w:val="00694A7B"/>
    <w:rsid w:val="00695143"/>
    <w:rsid w:val="006959AF"/>
    <w:rsid w:val="00695F14"/>
    <w:rsid w:val="0069645F"/>
    <w:rsid w:val="006965A1"/>
    <w:rsid w:val="00696FA6"/>
    <w:rsid w:val="006978E4"/>
    <w:rsid w:val="006A07B6"/>
    <w:rsid w:val="006A0A4A"/>
    <w:rsid w:val="006A0DB9"/>
    <w:rsid w:val="006A17CA"/>
    <w:rsid w:val="006A1B46"/>
    <w:rsid w:val="006A2EFB"/>
    <w:rsid w:val="006A3D1C"/>
    <w:rsid w:val="006A42FA"/>
    <w:rsid w:val="006A4F81"/>
    <w:rsid w:val="006A550C"/>
    <w:rsid w:val="006A58F3"/>
    <w:rsid w:val="006A6ECA"/>
    <w:rsid w:val="006A7109"/>
    <w:rsid w:val="006A7A60"/>
    <w:rsid w:val="006B05CD"/>
    <w:rsid w:val="006B06C8"/>
    <w:rsid w:val="006B0CCB"/>
    <w:rsid w:val="006B20ED"/>
    <w:rsid w:val="006B2A2C"/>
    <w:rsid w:val="006B2BF3"/>
    <w:rsid w:val="006B305E"/>
    <w:rsid w:val="006B402A"/>
    <w:rsid w:val="006B4138"/>
    <w:rsid w:val="006B59A0"/>
    <w:rsid w:val="006B70F6"/>
    <w:rsid w:val="006B7BD9"/>
    <w:rsid w:val="006B7BDB"/>
    <w:rsid w:val="006B7BDC"/>
    <w:rsid w:val="006C04F9"/>
    <w:rsid w:val="006C0ACD"/>
    <w:rsid w:val="006C0B82"/>
    <w:rsid w:val="006C17B9"/>
    <w:rsid w:val="006C1E89"/>
    <w:rsid w:val="006C210F"/>
    <w:rsid w:val="006C218F"/>
    <w:rsid w:val="006C21D9"/>
    <w:rsid w:val="006C25C8"/>
    <w:rsid w:val="006C26F5"/>
    <w:rsid w:val="006C2721"/>
    <w:rsid w:val="006C3434"/>
    <w:rsid w:val="006C390A"/>
    <w:rsid w:val="006C5535"/>
    <w:rsid w:val="006C580D"/>
    <w:rsid w:val="006C65F1"/>
    <w:rsid w:val="006C67EF"/>
    <w:rsid w:val="006C717E"/>
    <w:rsid w:val="006C7491"/>
    <w:rsid w:val="006C7846"/>
    <w:rsid w:val="006C7C5D"/>
    <w:rsid w:val="006C7C6A"/>
    <w:rsid w:val="006D02B3"/>
    <w:rsid w:val="006D02BF"/>
    <w:rsid w:val="006D0568"/>
    <w:rsid w:val="006D2942"/>
    <w:rsid w:val="006D31E5"/>
    <w:rsid w:val="006D518E"/>
    <w:rsid w:val="006D57AA"/>
    <w:rsid w:val="006D5CA9"/>
    <w:rsid w:val="006D61DD"/>
    <w:rsid w:val="006D66C7"/>
    <w:rsid w:val="006D6750"/>
    <w:rsid w:val="006D68CF"/>
    <w:rsid w:val="006D71A0"/>
    <w:rsid w:val="006D7A2A"/>
    <w:rsid w:val="006E071C"/>
    <w:rsid w:val="006E1229"/>
    <w:rsid w:val="006E196F"/>
    <w:rsid w:val="006E199C"/>
    <w:rsid w:val="006E23B3"/>
    <w:rsid w:val="006E39EA"/>
    <w:rsid w:val="006E4AB0"/>
    <w:rsid w:val="006E5788"/>
    <w:rsid w:val="006E62D3"/>
    <w:rsid w:val="006E6FA2"/>
    <w:rsid w:val="006E71DF"/>
    <w:rsid w:val="006F0322"/>
    <w:rsid w:val="006F06D3"/>
    <w:rsid w:val="006F0E9E"/>
    <w:rsid w:val="006F15AB"/>
    <w:rsid w:val="006F1B9F"/>
    <w:rsid w:val="006F2236"/>
    <w:rsid w:val="006F482F"/>
    <w:rsid w:val="006F4DF0"/>
    <w:rsid w:val="006F5316"/>
    <w:rsid w:val="006F6A42"/>
    <w:rsid w:val="006F6C36"/>
    <w:rsid w:val="006F6E02"/>
    <w:rsid w:val="006F756C"/>
    <w:rsid w:val="006F75EB"/>
    <w:rsid w:val="006F76A1"/>
    <w:rsid w:val="006F775C"/>
    <w:rsid w:val="007009D6"/>
    <w:rsid w:val="00701F7E"/>
    <w:rsid w:val="00702223"/>
    <w:rsid w:val="007024B4"/>
    <w:rsid w:val="007028C0"/>
    <w:rsid w:val="00702DC3"/>
    <w:rsid w:val="007030E9"/>
    <w:rsid w:val="0070351F"/>
    <w:rsid w:val="007035C0"/>
    <w:rsid w:val="00704790"/>
    <w:rsid w:val="00705680"/>
    <w:rsid w:val="00705BFC"/>
    <w:rsid w:val="0070682A"/>
    <w:rsid w:val="00707548"/>
    <w:rsid w:val="00707E83"/>
    <w:rsid w:val="00707EB1"/>
    <w:rsid w:val="00710766"/>
    <w:rsid w:val="007109E0"/>
    <w:rsid w:val="00710B5B"/>
    <w:rsid w:val="00711F04"/>
    <w:rsid w:val="007123C3"/>
    <w:rsid w:val="00713001"/>
    <w:rsid w:val="007139C0"/>
    <w:rsid w:val="007140AE"/>
    <w:rsid w:val="0071420A"/>
    <w:rsid w:val="007158ED"/>
    <w:rsid w:val="00715F5B"/>
    <w:rsid w:val="00716923"/>
    <w:rsid w:val="00716D8E"/>
    <w:rsid w:val="00717DA6"/>
    <w:rsid w:val="00720A84"/>
    <w:rsid w:val="00720DB1"/>
    <w:rsid w:val="007210D5"/>
    <w:rsid w:val="007215B2"/>
    <w:rsid w:val="00721A05"/>
    <w:rsid w:val="007223ED"/>
    <w:rsid w:val="00722C21"/>
    <w:rsid w:val="007231E1"/>
    <w:rsid w:val="00723502"/>
    <w:rsid w:val="007238C8"/>
    <w:rsid w:val="00724E03"/>
    <w:rsid w:val="00725B45"/>
    <w:rsid w:val="007273C8"/>
    <w:rsid w:val="00727F76"/>
    <w:rsid w:val="00730503"/>
    <w:rsid w:val="0073129F"/>
    <w:rsid w:val="007315D1"/>
    <w:rsid w:val="007317A4"/>
    <w:rsid w:val="00731A68"/>
    <w:rsid w:val="007332F9"/>
    <w:rsid w:val="0073337E"/>
    <w:rsid w:val="00733D03"/>
    <w:rsid w:val="00735609"/>
    <w:rsid w:val="00735792"/>
    <w:rsid w:val="007362D0"/>
    <w:rsid w:val="00736BF9"/>
    <w:rsid w:val="007376B8"/>
    <w:rsid w:val="00740747"/>
    <w:rsid w:val="00740F54"/>
    <w:rsid w:val="00741B7B"/>
    <w:rsid w:val="007423EC"/>
    <w:rsid w:val="007431AD"/>
    <w:rsid w:val="0074425B"/>
    <w:rsid w:val="00744C8E"/>
    <w:rsid w:val="007450A2"/>
    <w:rsid w:val="007456D1"/>
    <w:rsid w:val="00745C8F"/>
    <w:rsid w:val="00745C9B"/>
    <w:rsid w:val="00745E00"/>
    <w:rsid w:val="0074666B"/>
    <w:rsid w:val="007504DB"/>
    <w:rsid w:val="00750A08"/>
    <w:rsid w:val="00750AD0"/>
    <w:rsid w:val="00751654"/>
    <w:rsid w:val="00751865"/>
    <w:rsid w:val="007518A1"/>
    <w:rsid w:val="007519EA"/>
    <w:rsid w:val="00751A76"/>
    <w:rsid w:val="007520AF"/>
    <w:rsid w:val="007525A8"/>
    <w:rsid w:val="00752C14"/>
    <w:rsid w:val="00752D5A"/>
    <w:rsid w:val="00753196"/>
    <w:rsid w:val="007531B0"/>
    <w:rsid w:val="007537F2"/>
    <w:rsid w:val="00753BB5"/>
    <w:rsid w:val="00753D22"/>
    <w:rsid w:val="007541D4"/>
    <w:rsid w:val="007549B2"/>
    <w:rsid w:val="007551C8"/>
    <w:rsid w:val="007561A3"/>
    <w:rsid w:val="007562FF"/>
    <w:rsid w:val="00757D97"/>
    <w:rsid w:val="00760642"/>
    <w:rsid w:val="007609E6"/>
    <w:rsid w:val="00760B04"/>
    <w:rsid w:val="0076194C"/>
    <w:rsid w:val="007629D3"/>
    <w:rsid w:val="00762D1A"/>
    <w:rsid w:val="00762DDF"/>
    <w:rsid w:val="00762F6C"/>
    <w:rsid w:val="00763BE9"/>
    <w:rsid w:val="00763F67"/>
    <w:rsid w:val="0076532B"/>
    <w:rsid w:val="00765D12"/>
    <w:rsid w:val="00765FE9"/>
    <w:rsid w:val="00766747"/>
    <w:rsid w:val="00766765"/>
    <w:rsid w:val="00767573"/>
    <w:rsid w:val="00767975"/>
    <w:rsid w:val="007701CA"/>
    <w:rsid w:val="00771677"/>
    <w:rsid w:val="0077287B"/>
    <w:rsid w:val="00772C73"/>
    <w:rsid w:val="007735AE"/>
    <w:rsid w:val="00773629"/>
    <w:rsid w:val="00773696"/>
    <w:rsid w:val="00773786"/>
    <w:rsid w:val="00773C81"/>
    <w:rsid w:val="0077420C"/>
    <w:rsid w:val="0077504E"/>
    <w:rsid w:val="00775374"/>
    <w:rsid w:val="007761C5"/>
    <w:rsid w:val="00776A86"/>
    <w:rsid w:val="00776C21"/>
    <w:rsid w:val="0077737D"/>
    <w:rsid w:val="007773B9"/>
    <w:rsid w:val="00777489"/>
    <w:rsid w:val="0078080A"/>
    <w:rsid w:val="00780EF0"/>
    <w:rsid w:val="00780F8F"/>
    <w:rsid w:val="007813F9"/>
    <w:rsid w:val="007817CC"/>
    <w:rsid w:val="00781DCC"/>
    <w:rsid w:val="007825A0"/>
    <w:rsid w:val="007825DE"/>
    <w:rsid w:val="00782C21"/>
    <w:rsid w:val="00783780"/>
    <w:rsid w:val="00784440"/>
    <w:rsid w:val="007844C9"/>
    <w:rsid w:val="00784900"/>
    <w:rsid w:val="007852D7"/>
    <w:rsid w:val="00786FB4"/>
    <w:rsid w:val="007870AB"/>
    <w:rsid w:val="00787261"/>
    <w:rsid w:val="007902F9"/>
    <w:rsid w:val="00790416"/>
    <w:rsid w:val="00790C99"/>
    <w:rsid w:val="00790F94"/>
    <w:rsid w:val="00791275"/>
    <w:rsid w:val="00792165"/>
    <w:rsid w:val="0079320D"/>
    <w:rsid w:val="00793495"/>
    <w:rsid w:val="007934B5"/>
    <w:rsid w:val="0079442B"/>
    <w:rsid w:val="00794B90"/>
    <w:rsid w:val="00794DA6"/>
    <w:rsid w:val="00794E4E"/>
    <w:rsid w:val="00795599"/>
    <w:rsid w:val="007962DA"/>
    <w:rsid w:val="007964C7"/>
    <w:rsid w:val="00796739"/>
    <w:rsid w:val="00796DFA"/>
    <w:rsid w:val="00796F64"/>
    <w:rsid w:val="007A00A2"/>
    <w:rsid w:val="007A0997"/>
    <w:rsid w:val="007A0F4D"/>
    <w:rsid w:val="007A0FA1"/>
    <w:rsid w:val="007A2370"/>
    <w:rsid w:val="007A2B9D"/>
    <w:rsid w:val="007A2F3D"/>
    <w:rsid w:val="007A4003"/>
    <w:rsid w:val="007A43B8"/>
    <w:rsid w:val="007A5185"/>
    <w:rsid w:val="007A5453"/>
    <w:rsid w:val="007A57B8"/>
    <w:rsid w:val="007A60B0"/>
    <w:rsid w:val="007A62D4"/>
    <w:rsid w:val="007A6DAA"/>
    <w:rsid w:val="007A7AA3"/>
    <w:rsid w:val="007B0401"/>
    <w:rsid w:val="007B07F9"/>
    <w:rsid w:val="007B09EA"/>
    <w:rsid w:val="007B1032"/>
    <w:rsid w:val="007B11A7"/>
    <w:rsid w:val="007B138A"/>
    <w:rsid w:val="007B2F24"/>
    <w:rsid w:val="007B3BF9"/>
    <w:rsid w:val="007B4285"/>
    <w:rsid w:val="007B4551"/>
    <w:rsid w:val="007B49BE"/>
    <w:rsid w:val="007B4F37"/>
    <w:rsid w:val="007B562C"/>
    <w:rsid w:val="007B639F"/>
    <w:rsid w:val="007B6EB3"/>
    <w:rsid w:val="007B7C0A"/>
    <w:rsid w:val="007C1877"/>
    <w:rsid w:val="007C1988"/>
    <w:rsid w:val="007C28FD"/>
    <w:rsid w:val="007C2B28"/>
    <w:rsid w:val="007C376F"/>
    <w:rsid w:val="007C379F"/>
    <w:rsid w:val="007C40EB"/>
    <w:rsid w:val="007C47E5"/>
    <w:rsid w:val="007C5A11"/>
    <w:rsid w:val="007C5E33"/>
    <w:rsid w:val="007C6B06"/>
    <w:rsid w:val="007C7225"/>
    <w:rsid w:val="007C73B8"/>
    <w:rsid w:val="007C7A15"/>
    <w:rsid w:val="007D0AA1"/>
    <w:rsid w:val="007D0DD6"/>
    <w:rsid w:val="007D15BF"/>
    <w:rsid w:val="007D2E92"/>
    <w:rsid w:val="007D3248"/>
    <w:rsid w:val="007D326F"/>
    <w:rsid w:val="007D447B"/>
    <w:rsid w:val="007D4B3C"/>
    <w:rsid w:val="007D4B60"/>
    <w:rsid w:val="007D6947"/>
    <w:rsid w:val="007D773D"/>
    <w:rsid w:val="007D7FA9"/>
    <w:rsid w:val="007E0B2F"/>
    <w:rsid w:val="007E12ED"/>
    <w:rsid w:val="007E178B"/>
    <w:rsid w:val="007E1A14"/>
    <w:rsid w:val="007E21DF"/>
    <w:rsid w:val="007E2925"/>
    <w:rsid w:val="007E2C0A"/>
    <w:rsid w:val="007E2D26"/>
    <w:rsid w:val="007E3071"/>
    <w:rsid w:val="007E36F0"/>
    <w:rsid w:val="007E3EE7"/>
    <w:rsid w:val="007E3F3D"/>
    <w:rsid w:val="007E4E59"/>
    <w:rsid w:val="007E5128"/>
    <w:rsid w:val="007E5237"/>
    <w:rsid w:val="007E5FF3"/>
    <w:rsid w:val="007E629F"/>
    <w:rsid w:val="007E6631"/>
    <w:rsid w:val="007E6879"/>
    <w:rsid w:val="007E7006"/>
    <w:rsid w:val="007E7016"/>
    <w:rsid w:val="007E75FF"/>
    <w:rsid w:val="007E7646"/>
    <w:rsid w:val="007E77AF"/>
    <w:rsid w:val="007E7A8E"/>
    <w:rsid w:val="007E7E01"/>
    <w:rsid w:val="007E7E53"/>
    <w:rsid w:val="007E7FBE"/>
    <w:rsid w:val="007F0371"/>
    <w:rsid w:val="007F1275"/>
    <w:rsid w:val="007F1433"/>
    <w:rsid w:val="007F1CA5"/>
    <w:rsid w:val="007F1F5E"/>
    <w:rsid w:val="007F218B"/>
    <w:rsid w:val="007F21AC"/>
    <w:rsid w:val="007F2902"/>
    <w:rsid w:val="007F5877"/>
    <w:rsid w:val="007F7275"/>
    <w:rsid w:val="007F78B7"/>
    <w:rsid w:val="007F79F9"/>
    <w:rsid w:val="007F7B3C"/>
    <w:rsid w:val="00800085"/>
    <w:rsid w:val="00800C4E"/>
    <w:rsid w:val="00801712"/>
    <w:rsid w:val="00801A7E"/>
    <w:rsid w:val="00802607"/>
    <w:rsid w:val="00802BC7"/>
    <w:rsid w:val="00803F14"/>
    <w:rsid w:val="008041F2"/>
    <w:rsid w:val="00804C4C"/>
    <w:rsid w:val="00805873"/>
    <w:rsid w:val="00805C43"/>
    <w:rsid w:val="00805DB7"/>
    <w:rsid w:val="00806260"/>
    <w:rsid w:val="00806473"/>
    <w:rsid w:val="00806AB9"/>
    <w:rsid w:val="00806D47"/>
    <w:rsid w:val="008070BA"/>
    <w:rsid w:val="008071FA"/>
    <w:rsid w:val="00807445"/>
    <w:rsid w:val="0080746B"/>
    <w:rsid w:val="00807CD6"/>
    <w:rsid w:val="0081062C"/>
    <w:rsid w:val="0081124E"/>
    <w:rsid w:val="008115F4"/>
    <w:rsid w:val="00812194"/>
    <w:rsid w:val="00812663"/>
    <w:rsid w:val="00812718"/>
    <w:rsid w:val="00812AC6"/>
    <w:rsid w:val="00813368"/>
    <w:rsid w:val="008138CE"/>
    <w:rsid w:val="00815176"/>
    <w:rsid w:val="008158AB"/>
    <w:rsid w:val="008158FA"/>
    <w:rsid w:val="00815987"/>
    <w:rsid w:val="0081659D"/>
    <w:rsid w:val="00816684"/>
    <w:rsid w:val="00816786"/>
    <w:rsid w:val="008169E5"/>
    <w:rsid w:val="00816C16"/>
    <w:rsid w:val="00816EC8"/>
    <w:rsid w:val="00817084"/>
    <w:rsid w:val="00817195"/>
    <w:rsid w:val="00817437"/>
    <w:rsid w:val="00820CB9"/>
    <w:rsid w:val="00823041"/>
    <w:rsid w:val="00823A25"/>
    <w:rsid w:val="00824028"/>
    <w:rsid w:val="0082509A"/>
    <w:rsid w:val="0082534C"/>
    <w:rsid w:val="00825AE5"/>
    <w:rsid w:val="00827641"/>
    <w:rsid w:val="00827A98"/>
    <w:rsid w:val="00827D4C"/>
    <w:rsid w:val="00827E9E"/>
    <w:rsid w:val="0083003D"/>
    <w:rsid w:val="0083069C"/>
    <w:rsid w:val="00830A5B"/>
    <w:rsid w:val="00830B64"/>
    <w:rsid w:val="008319BF"/>
    <w:rsid w:val="00831B44"/>
    <w:rsid w:val="00831E8B"/>
    <w:rsid w:val="00831EFA"/>
    <w:rsid w:val="00832C67"/>
    <w:rsid w:val="008335F2"/>
    <w:rsid w:val="00834141"/>
    <w:rsid w:val="008341FA"/>
    <w:rsid w:val="00835E35"/>
    <w:rsid w:val="0083662B"/>
    <w:rsid w:val="00837120"/>
    <w:rsid w:val="008377FC"/>
    <w:rsid w:val="00837909"/>
    <w:rsid w:val="008405D4"/>
    <w:rsid w:val="008406EF"/>
    <w:rsid w:val="00841A93"/>
    <w:rsid w:val="00841AF9"/>
    <w:rsid w:val="0084273A"/>
    <w:rsid w:val="0084289B"/>
    <w:rsid w:val="00842977"/>
    <w:rsid w:val="00842BEC"/>
    <w:rsid w:val="00843DA7"/>
    <w:rsid w:val="0084447B"/>
    <w:rsid w:val="00844B08"/>
    <w:rsid w:val="00844F4A"/>
    <w:rsid w:val="008451E2"/>
    <w:rsid w:val="008452DF"/>
    <w:rsid w:val="00845EE5"/>
    <w:rsid w:val="0084638C"/>
    <w:rsid w:val="00846410"/>
    <w:rsid w:val="008469B2"/>
    <w:rsid w:val="00846CA9"/>
    <w:rsid w:val="00846EEB"/>
    <w:rsid w:val="00847B29"/>
    <w:rsid w:val="00850BDE"/>
    <w:rsid w:val="0085157B"/>
    <w:rsid w:val="0085172E"/>
    <w:rsid w:val="008518AE"/>
    <w:rsid w:val="008520DC"/>
    <w:rsid w:val="00852BB1"/>
    <w:rsid w:val="00852C09"/>
    <w:rsid w:val="00853175"/>
    <w:rsid w:val="00853328"/>
    <w:rsid w:val="008536D0"/>
    <w:rsid w:val="0085388D"/>
    <w:rsid w:val="00854656"/>
    <w:rsid w:val="00855B44"/>
    <w:rsid w:val="00855B71"/>
    <w:rsid w:val="0085645D"/>
    <w:rsid w:val="00856504"/>
    <w:rsid w:val="00856E56"/>
    <w:rsid w:val="00857807"/>
    <w:rsid w:val="008601A8"/>
    <w:rsid w:val="00861856"/>
    <w:rsid w:val="00861ABC"/>
    <w:rsid w:val="008623E1"/>
    <w:rsid w:val="0086260E"/>
    <w:rsid w:val="0086347C"/>
    <w:rsid w:val="00863A6D"/>
    <w:rsid w:val="00863DC0"/>
    <w:rsid w:val="00863E8F"/>
    <w:rsid w:val="00863F63"/>
    <w:rsid w:val="00864677"/>
    <w:rsid w:val="008647DD"/>
    <w:rsid w:val="00864878"/>
    <w:rsid w:val="008648F6"/>
    <w:rsid w:val="00864927"/>
    <w:rsid w:val="00865D1B"/>
    <w:rsid w:val="00865D33"/>
    <w:rsid w:val="00866735"/>
    <w:rsid w:val="00867357"/>
    <w:rsid w:val="008673D1"/>
    <w:rsid w:val="00867FB2"/>
    <w:rsid w:val="00870691"/>
    <w:rsid w:val="008709F4"/>
    <w:rsid w:val="00870FB4"/>
    <w:rsid w:val="00870FF9"/>
    <w:rsid w:val="0087153B"/>
    <w:rsid w:val="008718F4"/>
    <w:rsid w:val="00872BF5"/>
    <w:rsid w:val="00872E3B"/>
    <w:rsid w:val="008730C7"/>
    <w:rsid w:val="00873244"/>
    <w:rsid w:val="00873BCF"/>
    <w:rsid w:val="00874A45"/>
    <w:rsid w:val="00874C1A"/>
    <w:rsid w:val="00875384"/>
    <w:rsid w:val="008756BE"/>
    <w:rsid w:val="00875D7D"/>
    <w:rsid w:val="00876E57"/>
    <w:rsid w:val="008775A4"/>
    <w:rsid w:val="00877E59"/>
    <w:rsid w:val="0088083E"/>
    <w:rsid w:val="00880C64"/>
    <w:rsid w:val="00880C71"/>
    <w:rsid w:val="00881389"/>
    <w:rsid w:val="00881961"/>
    <w:rsid w:val="00881989"/>
    <w:rsid w:val="00881B9A"/>
    <w:rsid w:val="00881CC1"/>
    <w:rsid w:val="00881D2C"/>
    <w:rsid w:val="00882200"/>
    <w:rsid w:val="00882C69"/>
    <w:rsid w:val="00883E06"/>
    <w:rsid w:val="0088413E"/>
    <w:rsid w:val="00886146"/>
    <w:rsid w:val="00886357"/>
    <w:rsid w:val="00886A22"/>
    <w:rsid w:val="00886AEC"/>
    <w:rsid w:val="00886D4B"/>
    <w:rsid w:val="0088705C"/>
    <w:rsid w:val="008873D0"/>
    <w:rsid w:val="00887711"/>
    <w:rsid w:val="008905F2"/>
    <w:rsid w:val="0089210F"/>
    <w:rsid w:val="0089240B"/>
    <w:rsid w:val="00892C68"/>
    <w:rsid w:val="00892FC7"/>
    <w:rsid w:val="008930AF"/>
    <w:rsid w:val="00893A59"/>
    <w:rsid w:val="00894ECB"/>
    <w:rsid w:val="00895E01"/>
    <w:rsid w:val="008961CB"/>
    <w:rsid w:val="00896823"/>
    <w:rsid w:val="00897244"/>
    <w:rsid w:val="008A1459"/>
    <w:rsid w:val="008A1685"/>
    <w:rsid w:val="008A178F"/>
    <w:rsid w:val="008A188B"/>
    <w:rsid w:val="008A19AE"/>
    <w:rsid w:val="008A19F5"/>
    <w:rsid w:val="008A291E"/>
    <w:rsid w:val="008A293D"/>
    <w:rsid w:val="008A2987"/>
    <w:rsid w:val="008A322F"/>
    <w:rsid w:val="008A3F37"/>
    <w:rsid w:val="008A4950"/>
    <w:rsid w:val="008A62C4"/>
    <w:rsid w:val="008A6430"/>
    <w:rsid w:val="008B07D4"/>
    <w:rsid w:val="008B11BD"/>
    <w:rsid w:val="008B1666"/>
    <w:rsid w:val="008B2837"/>
    <w:rsid w:val="008B2E8E"/>
    <w:rsid w:val="008B364C"/>
    <w:rsid w:val="008B3906"/>
    <w:rsid w:val="008B3E5A"/>
    <w:rsid w:val="008B4019"/>
    <w:rsid w:val="008B42F6"/>
    <w:rsid w:val="008B4B9B"/>
    <w:rsid w:val="008B4DB2"/>
    <w:rsid w:val="008B50AD"/>
    <w:rsid w:val="008B533A"/>
    <w:rsid w:val="008B5758"/>
    <w:rsid w:val="008B57CE"/>
    <w:rsid w:val="008B58BF"/>
    <w:rsid w:val="008B5AAD"/>
    <w:rsid w:val="008B5B84"/>
    <w:rsid w:val="008B5E08"/>
    <w:rsid w:val="008B63DF"/>
    <w:rsid w:val="008B6E66"/>
    <w:rsid w:val="008B72D6"/>
    <w:rsid w:val="008B7BA0"/>
    <w:rsid w:val="008C070A"/>
    <w:rsid w:val="008C0992"/>
    <w:rsid w:val="008C0D35"/>
    <w:rsid w:val="008C116F"/>
    <w:rsid w:val="008C120C"/>
    <w:rsid w:val="008C1928"/>
    <w:rsid w:val="008C2085"/>
    <w:rsid w:val="008C2527"/>
    <w:rsid w:val="008C25F8"/>
    <w:rsid w:val="008C2738"/>
    <w:rsid w:val="008C31CB"/>
    <w:rsid w:val="008C34BA"/>
    <w:rsid w:val="008C3EA5"/>
    <w:rsid w:val="008C41D2"/>
    <w:rsid w:val="008C438B"/>
    <w:rsid w:val="008C47FD"/>
    <w:rsid w:val="008C4B0D"/>
    <w:rsid w:val="008C5F16"/>
    <w:rsid w:val="008C697A"/>
    <w:rsid w:val="008C6B05"/>
    <w:rsid w:val="008C720E"/>
    <w:rsid w:val="008C7257"/>
    <w:rsid w:val="008C7577"/>
    <w:rsid w:val="008C7ADA"/>
    <w:rsid w:val="008C7E5B"/>
    <w:rsid w:val="008D15E2"/>
    <w:rsid w:val="008D1B5B"/>
    <w:rsid w:val="008D27C6"/>
    <w:rsid w:val="008D2D31"/>
    <w:rsid w:val="008D2EC9"/>
    <w:rsid w:val="008D33C6"/>
    <w:rsid w:val="008D42B6"/>
    <w:rsid w:val="008D4D74"/>
    <w:rsid w:val="008D4F85"/>
    <w:rsid w:val="008D57D5"/>
    <w:rsid w:val="008D61E5"/>
    <w:rsid w:val="008D7304"/>
    <w:rsid w:val="008D787C"/>
    <w:rsid w:val="008E022E"/>
    <w:rsid w:val="008E0FCA"/>
    <w:rsid w:val="008E1BD6"/>
    <w:rsid w:val="008E2ED7"/>
    <w:rsid w:val="008E3C56"/>
    <w:rsid w:val="008E3D55"/>
    <w:rsid w:val="008E43D8"/>
    <w:rsid w:val="008E4A69"/>
    <w:rsid w:val="008E5061"/>
    <w:rsid w:val="008E6506"/>
    <w:rsid w:val="008E6FC5"/>
    <w:rsid w:val="008E714F"/>
    <w:rsid w:val="008E730F"/>
    <w:rsid w:val="008E774E"/>
    <w:rsid w:val="008E7A81"/>
    <w:rsid w:val="008F07F9"/>
    <w:rsid w:val="008F0E59"/>
    <w:rsid w:val="008F1D4D"/>
    <w:rsid w:val="008F36AF"/>
    <w:rsid w:val="008F376A"/>
    <w:rsid w:val="008F3B60"/>
    <w:rsid w:val="008F45B6"/>
    <w:rsid w:val="008F48C2"/>
    <w:rsid w:val="008F54A0"/>
    <w:rsid w:val="008F63DC"/>
    <w:rsid w:val="008F6FB4"/>
    <w:rsid w:val="008F71B6"/>
    <w:rsid w:val="008F7326"/>
    <w:rsid w:val="008F735A"/>
    <w:rsid w:val="008F7BFD"/>
    <w:rsid w:val="009001C2"/>
    <w:rsid w:val="009003FB"/>
    <w:rsid w:val="009008EA"/>
    <w:rsid w:val="009011BD"/>
    <w:rsid w:val="009012EF"/>
    <w:rsid w:val="00901CEB"/>
    <w:rsid w:val="00902770"/>
    <w:rsid w:val="00902882"/>
    <w:rsid w:val="009028A4"/>
    <w:rsid w:val="009030FD"/>
    <w:rsid w:val="00904B73"/>
    <w:rsid w:val="0090571E"/>
    <w:rsid w:val="00905CF7"/>
    <w:rsid w:val="009073AD"/>
    <w:rsid w:val="0090780C"/>
    <w:rsid w:val="00907B5D"/>
    <w:rsid w:val="00910E69"/>
    <w:rsid w:val="0091287A"/>
    <w:rsid w:val="00913426"/>
    <w:rsid w:val="00913F1A"/>
    <w:rsid w:val="00914A57"/>
    <w:rsid w:val="00914A8E"/>
    <w:rsid w:val="00914B1A"/>
    <w:rsid w:val="009156EC"/>
    <w:rsid w:val="00916703"/>
    <w:rsid w:val="00917C93"/>
    <w:rsid w:val="00917F55"/>
    <w:rsid w:val="009205CE"/>
    <w:rsid w:val="009221E2"/>
    <w:rsid w:val="0092221D"/>
    <w:rsid w:val="00924028"/>
    <w:rsid w:val="0092423C"/>
    <w:rsid w:val="00924BBE"/>
    <w:rsid w:val="009256EF"/>
    <w:rsid w:val="00925A37"/>
    <w:rsid w:val="00925C28"/>
    <w:rsid w:val="00927275"/>
    <w:rsid w:val="0093047A"/>
    <w:rsid w:val="009306CA"/>
    <w:rsid w:val="00930995"/>
    <w:rsid w:val="009315C4"/>
    <w:rsid w:val="00931C27"/>
    <w:rsid w:val="00931F99"/>
    <w:rsid w:val="009321CC"/>
    <w:rsid w:val="00932D79"/>
    <w:rsid w:val="00932E03"/>
    <w:rsid w:val="00933092"/>
    <w:rsid w:val="00933256"/>
    <w:rsid w:val="00933AC2"/>
    <w:rsid w:val="00933CB9"/>
    <w:rsid w:val="00933E98"/>
    <w:rsid w:val="00934006"/>
    <w:rsid w:val="009352B7"/>
    <w:rsid w:val="009360D2"/>
    <w:rsid w:val="00936341"/>
    <w:rsid w:val="0093634A"/>
    <w:rsid w:val="00936769"/>
    <w:rsid w:val="0093689F"/>
    <w:rsid w:val="0093713F"/>
    <w:rsid w:val="009371C3"/>
    <w:rsid w:val="00940D94"/>
    <w:rsid w:val="00941203"/>
    <w:rsid w:val="00941893"/>
    <w:rsid w:val="00942432"/>
    <w:rsid w:val="009425D5"/>
    <w:rsid w:val="00942CA3"/>
    <w:rsid w:val="00942CFA"/>
    <w:rsid w:val="00942D9F"/>
    <w:rsid w:val="009431E8"/>
    <w:rsid w:val="009431E9"/>
    <w:rsid w:val="009432CA"/>
    <w:rsid w:val="009439E9"/>
    <w:rsid w:val="00944699"/>
    <w:rsid w:val="00945328"/>
    <w:rsid w:val="009458DB"/>
    <w:rsid w:val="00945D4B"/>
    <w:rsid w:val="00946DD1"/>
    <w:rsid w:val="00950310"/>
    <w:rsid w:val="00950C35"/>
    <w:rsid w:val="00950CB5"/>
    <w:rsid w:val="00951CEB"/>
    <w:rsid w:val="00951E75"/>
    <w:rsid w:val="0095231E"/>
    <w:rsid w:val="00952622"/>
    <w:rsid w:val="009526C7"/>
    <w:rsid w:val="00952EE8"/>
    <w:rsid w:val="00953437"/>
    <w:rsid w:val="009539AB"/>
    <w:rsid w:val="00953BC9"/>
    <w:rsid w:val="00953D30"/>
    <w:rsid w:val="009544E0"/>
    <w:rsid w:val="00954615"/>
    <w:rsid w:val="009546F1"/>
    <w:rsid w:val="00954931"/>
    <w:rsid w:val="0095642F"/>
    <w:rsid w:val="00956D16"/>
    <w:rsid w:val="00956E7D"/>
    <w:rsid w:val="0095756A"/>
    <w:rsid w:val="00957FC5"/>
    <w:rsid w:val="0096135D"/>
    <w:rsid w:val="00961BAF"/>
    <w:rsid w:val="00961E34"/>
    <w:rsid w:val="00962B79"/>
    <w:rsid w:val="0096324A"/>
    <w:rsid w:val="009636A7"/>
    <w:rsid w:val="00963C8C"/>
    <w:rsid w:val="00964418"/>
    <w:rsid w:val="00964936"/>
    <w:rsid w:val="00965CF1"/>
    <w:rsid w:val="009663C1"/>
    <w:rsid w:val="0096695C"/>
    <w:rsid w:val="00966EE2"/>
    <w:rsid w:val="00966F71"/>
    <w:rsid w:val="00967433"/>
    <w:rsid w:val="00970222"/>
    <w:rsid w:val="00970681"/>
    <w:rsid w:val="0097129A"/>
    <w:rsid w:val="00971730"/>
    <w:rsid w:val="0097266A"/>
    <w:rsid w:val="0097286B"/>
    <w:rsid w:val="00972DA6"/>
    <w:rsid w:val="00973494"/>
    <w:rsid w:val="00975749"/>
    <w:rsid w:val="00975854"/>
    <w:rsid w:val="00975D46"/>
    <w:rsid w:val="009762A1"/>
    <w:rsid w:val="0097652A"/>
    <w:rsid w:val="00976A33"/>
    <w:rsid w:val="00976A6D"/>
    <w:rsid w:val="00976B39"/>
    <w:rsid w:val="00977148"/>
    <w:rsid w:val="00977DB6"/>
    <w:rsid w:val="00977DF3"/>
    <w:rsid w:val="00980609"/>
    <w:rsid w:val="00980B3A"/>
    <w:rsid w:val="00980C29"/>
    <w:rsid w:val="00981020"/>
    <w:rsid w:val="009811B9"/>
    <w:rsid w:val="00981D01"/>
    <w:rsid w:val="00981FC8"/>
    <w:rsid w:val="00982080"/>
    <w:rsid w:val="00982D32"/>
    <w:rsid w:val="00982DDD"/>
    <w:rsid w:val="00983CDB"/>
    <w:rsid w:val="00983D68"/>
    <w:rsid w:val="00983EFC"/>
    <w:rsid w:val="009860C3"/>
    <w:rsid w:val="00987220"/>
    <w:rsid w:val="00987301"/>
    <w:rsid w:val="009873B3"/>
    <w:rsid w:val="00987DEE"/>
    <w:rsid w:val="00987E2F"/>
    <w:rsid w:val="00990050"/>
    <w:rsid w:val="0099017B"/>
    <w:rsid w:val="009905D4"/>
    <w:rsid w:val="009909D8"/>
    <w:rsid w:val="0099114F"/>
    <w:rsid w:val="009915E8"/>
    <w:rsid w:val="00991799"/>
    <w:rsid w:val="00991956"/>
    <w:rsid w:val="00992126"/>
    <w:rsid w:val="00992150"/>
    <w:rsid w:val="0099249A"/>
    <w:rsid w:val="00992718"/>
    <w:rsid w:val="00992CE8"/>
    <w:rsid w:val="00993EEB"/>
    <w:rsid w:val="0099504C"/>
    <w:rsid w:val="0099529A"/>
    <w:rsid w:val="009953EB"/>
    <w:rsid w:val="009957E4"/>
    <w:rsid w:val="009959A8"/>
    <w:rsid w:val="00996D51"/>
    <w:rsid w:val="00996E33"/>
    <w:rsid w:val="00997071"/>
    <w:rsid w:val="00997078"/>
    <w:rsid w:val="009974BB"/>
    <w:rsid w:val="00997531"/>
    <w:rsid w:val="00997AC5"/>
    <w:rsid w:val="00997C20"/>
    <w:rsid w:val="009A17B3"/>
    <w:rsid w:val="009A230B"/>
    <w:rsid w:val="009A2B9B"/>
    <w:rsid w:val="009A2ED3"/>
    <w:rsid w:val="009A380A"/>
    <w:rsid w:val="009A4221"/>
    <w:rsid w:val="009A4E88"/>
    <w:rsid w:val="009A6F7D"/>
    <w:rsid w:val="009A7207"/>
    <w:rsid w:val="009A7677"/>
    <w:rsid w:val="009B0141"/>
    <w:rsid w:val="009B0722"/>
    <w:rsid w:val="009B07DF"/>
    <w:rsid w:val="009B0AE9"/>
    <w:rsid w:val="009B0C08"/>
    <w:rsid w:val="009B0F53"/>
    <w:rsid w:val="009B1F24"/>
    <w:rsid w:val="009B1F81"/>
    <w:rsid w:val="009B20F3"/>
    <w:rsid w:val="009B2E75"/>
    <w:rsid w:val="009B41A7"/>
    <w:rsid w:val="009B45EA"/>
    <w:rsid w:val="009B49E6"/>
    <w:rsid w:val="009B4D1A"/>
    <w:rsid w:val="009B6655"/>
    <w:rsid w:val="009B6847"/>
    <w:rsid w:val="009B7417"/>
    <w:rsid w:val="009C0540"/>
    <w:rsid w:val="009C0AB2"/>
    <w:rsid w:val="009C238C"/>
    <w:rsid w:val="009C2796"/>
    <w:rsid w:val="009C2E20"/>
    <w:rsid w:val="009C3475"/>
    <w:rsid w:val="009C38AF"/>
    <w:rsid w:val="009C3986"/>
    <w:rsid w:val="009C3E08"/>
    <w:rsid w:val="009C480E"/>
    <w:rsid w:val="009C4867"/>
    <w:rsid w:val="009C4A66"/>
    <w:rsid w:val="009C5A7C"/>
    <w:rsid w:val="009C5E9A"/>
    <w:rsid w:val="009C65B2"/>
    <w:rsid w:val="009C68B7"/>
    <w:rsid w:val="009C7DCC"/>
    <w:rsid w:val="009D0A45"/>
    <w:rsid w:val="009D0A8B"/>
    <w:rsid w:val="009D1055"/>
    <w:rsid w:val="009D1EA6"/>
    <w:rsid w:val="009D208D"/>
    <w:rsid w:val="009D20E9"/>
    <w:rsid w:val="009D2D28"/>
    <w:rsid w:val="009D2FF7"/>
    <w:rsid w:val="009D341A"/>
    <w:rsid w:val="009D3F10"/>
    <w:rsid w:val="009D4372"/>
    <w:rsid w:val="009D49A1"/>
    <w:rsid w:val="009D4E6B"/>
    <w:rsid w:val="009D589C"/>
    <w:rsid w:val="009D627A"/>
    <w:rsid w:val="009D7618"/>
    <w:rsid w:val="009D7F22"/>
    <w:rsid w:val="009E0BEB"/>
    <w:rsid w:val="009E0CB4"/>
    <w:rsid w:val="009E111E"/>
    <w:rsid w:val="009E13DC"/>
    <w:rsid w:val="009E14F1"/>
    <w:rsid w:val="009E15F0"/>
    <w:rsid w:val="009E1885"/>
    <w:rsid w:val="009E1E1C"/>
    <w:rsid w:val="009E220F"/>
    <w:rsid w:val="009E2F51"/>
    <w:rsid w:val="009E3598"/>
    <w:rsid w:val="009E36E1"/>
    <w:rsid w:val="009E3C2E"/>
    <w:rsid w:val="009E4D80"/>
    <w:rsid w:val="009E5768"/>
    <w:rsid w:val="009E585E"/>
    <w:rsid w:val="009E5962"/>
    <w:rsid w:val="009E597C"/>
    <w:rsid w:val="009E611E"/>
    <w:rsid w:val="009E6CA7"/>
    <w:rsid w:val="009E6D76"/>
    <w:rsid w:val="009E7F5C"/>
    <w:rsid w:val="009F08ED"/>
    <w:rsid w:val="009F09EC"/>
    <w:rsid w:val="009F0E9A"/>
    <w:rsid w:val="009F14F7"/>
    <w:rsid w:val="009F1F6A"/>
    <w:rsid w:val="009F21D1"/>
    <w:rsid w:val="009F2316"/>
    <w:rsid w:val="009F2529"/>
    <w:rsid w:val="009F27C8"/>
    <w:rsid w:val="009F27FA"/>
    <w:rsid w:val="009F2C66"/>
    <w:rsid w:val="009F3600"/>
    <w:rsid w:val="009F3DAE"/>
    <w:rsid w:val="009F4401"/>
    <w:rsid w:val="009F55D5"/>
    <w:rsid w:val="009F55E2"/>
    <w:rsid w:val="009F5D75"/>
    <w:rsid w:val="009F61AD"/>
    <w:rsid w:val="009F645D"/>
    <w:rsid w:val="009F66F2"/>
    <w:rsid w:val="009F72BA"/>
    <w:rsid w:val="009F74C7"/>
    <w:rsid w:val="00A0024F"/>
    <w:rsid w:val="00A003C8"/>
    <w:rsid w:val="00A00B27"/>
    <w:rsid w:val="00A010A3"/>
    <w:rsid w:val="00A01199"/>
    <w:rsid w:val="00A01523"/>
    <w:rsid w:val="00A01B19"/>
    <w:rsid w:val="00A02943"/>
    <w:rsid w:val="00A03960"/>
    <w:rsid w:val="00A03C1F"/>
    <w:rsid w:val="00A03CDC"/>
    <w:rsid w:val="00A044D4"/>
    <w:rsid w:val="00A05BF8"/>
    <w:rsid w:val="00A05EDE"/>
    <w:rsid w:val="00A061B9"/>
    <w:rsid w:val="00A066BE"/>
    <w:rsid w:val="00A06ABA"/>
    <w:rsid w:val="00A07389"/>
    <w:rsid w:val="00A074E9"/>
    <w:rsid w:val="00A07D0B"/>
    <w:rsid w:val="00A07FB2"/>
    <w:rsid w:val="00A1061D"/>
    <w:rsid w:val="00A106FD"/>
    <w:rsid w:val="00A10D41"/>
    <w:rsid w:val="00A11D1D"/>
    <w:rsid w:val="00A14077"/>
    <w:rsid w:val="00A14BCC"/>
    <w:rsid w:val="00A14C8D"/>
    <w:rsid w:val="00A14E6D"/>
    <w:rsid w:val="00A1527D"/>
    <w:rsid w:val="00A152C2"/>
    <w:rsid w:val="00A1580D"/>
    <w:rsid w:val="00A1597C"/>
    <w:rsid w:val="00A15F0E"/>
    <w:rsid w:val="00A15F71"/>
    <w:rsid w:val="00A15F73"/>
    <w:rsid w:val="00A1662B"/>
    <w:rsid w:val="00A168F3"/>
    <w:rsid w:val="00A16CAA"/>
    <w:rsid w:val="00A16DE4"/>
    <w:rsid w:val="00A16F58"/>
    <w:rsid w:val="00A17ED2"/>
    <w:rsid w:val="00A17F98"/>
    <w:rsid w:val="00A20282"/>
    <w:rsid w:val="00A20CE7"/>
    <w:rsid w:val="00A20D66"/>
    <w:rsid w:val="00A211A5"/>
    <w:rsid w:val="00A2317F"/>
    <w:rsid w:val="00A238E2"/>
    <w:rsid w:val="00A23AAA"/>
    <w:rsid w:val="00A2471B"/>
    <w:rsid w:val="00A24756"/>
    <w:rsid w:val="00A250E7"/>
    <w:rsid w:val="00A25825"/>
    <w:rsid w:val="00A2583B"/>
    <w:rsid w:val="00A2608F"/>
    <w:rsid w:val="00A263BC"/>
    <w:rsid w:val="00A26887"/>
    <w:rsid w:val="00A271B0"/>
    <w:rsid w:val="00A276DD"/>
    <w:rsid w:val="00A3061A"/>
    <w:rsid w:val="00A30F9A"/>
    <w:rsid w:val="00A3192C"/>
    <w:rsid w:val="00A31933"/>
    <w:rsid w:val="00A31AC7"/>
    <w:rsid w:val="00A31FA5"/>
    <w:rsid w:val="00A32EF1"/>
    <w:rsid w:val="00A33706"/>
    <w:rsid w:val="00A3380C"/>
    <w:rsid w:val="00A35241"/>
    <w:rsid w:val="00A3528A"/>
    <w:rsid w:val="00A352A6"/>
    <w:rsid w:val="00A356A5"/>
    <w:rsid w:val="00A356BA"/>
    <w:rsid w:val="00A35BB6"/>
    <w:rsid w:val="00A35E19"/>
    <w:rsid w:val="00A36602"/>
    <w:rsid w:val="00A36FB0"/>
    <w:rsid w:val="00A376B7"/>
    <w:rsid w:val="00A37B4F"/>
    <w:rsid w:val="00A4023E"/>
    <w:rsid w:val="00A4066A"/>
    <w:rsid w:val="00A40F8A"/>
    <w:rsid w:val="00A414DA"/>
    <w:rsid w:val="00A41B2D"/>
    <w:rsid w:val="00A4342C"/>
    <w:rsid w:val="00A43536"/>
    <w:rsid w:val="00A43576"/>
    <w:rsid w:val="00A43AB1"/>
    <w:rsid w:val="00A43D8F"/>
    <w:rsid w:val="00A44291"/>
    <w:rsid w:val="00A44B8D"/>
    <w:rsid w:val="00A45455"/>
    <w:rsid w:val="00A45FE4"/>
    <w:rsid w:val="00A46710"/>
    <w:rsid w:val="00A47BB8"/>
    <w:rsid w:val="00A47F7E"/>
    <w:rsid w:val="00A503EA"/>
    <w:rsid w:val="00A50636"/>
    <w:rsid w:val="00A51254"/>
    <w:rsid w:val="00A51277"/>
    <w:rsid w:val="00A51DE1"/>
    <w:rsid w:val="00A536AB"/>
    <w:rsid w:val="00A53D3D"/>
    <w:rsid w:val="00A5412E"/>
    <w:rsid w:val="00A554BB"/>
    <w:rsid w:val="00A55711"/>
    <w:rsid w:val="00A5636F"/>
    <w:rsid w:val="00A566B0"/>
    <w:rsid w:val="00A56C2B"/>
    <w:rsid w:val="00A5784E"/>
    <w:rsid w:val="00A602B6"/>
    <w:rsid w:val="00A60401"/>
    <w:rsid w:val="00A60DB6"/>
    <w:rsid w:val="00A6133C"/>
    <w:rsid w:val="00A62828"/>
    <w:rsid w:val="00A62D06"/>
    <w:rsid w:val="00A62ECE"/>
    <w:rsid w:val="00A62F45"/>
    <w:rsid w:val="00A64998"/>
    <w:rsid w:val="00A64CFD"/>
    <w:rsid w:val="00A65329"/>
    <w:rsid w:val="00A65E3D"/>
    <w:rsid w:val="00A6613C"/>
    <w:rsid w:val="00A663C1"/>
    <w:rsid w:val="00A667A5"/>
    <w:rsid w:val="00A66A2F"/>
    <w:rsid w:val="00A671B6"/>
    <w:rsid w:val="00A6753D"/>
    <w:rsid w:val="00A67F5D"/>
    <w:rsid w:val="00A70919"/>
    <w:rsid w:val="00A70C62"/>
    <w:rsid w:val="00A72AA8"/>
    <w:rsid w:val="00A7312A"/>
    <w:rsid w:val="00A73290"/>
    <w:rsid w:val="00A7452D"/>
    <w:rsid w:val="00A74530"/>
    <w:rsid w:val="00A7504F"/>
    <w:rsid w:val="00A757F5"/>
    <w:rsid w:val="00A77AF9"/>
    <w:rsid w:val="00A77D59"/>
    <w:rsid w:val="00A801B8"/>
    <w:rsid w:val="00A8120C"/>
    <w:rsid w:val="00A817C8"/>
    <w:rsid w:val="00A81C06"/>
    <w:rsid w:val="00A829B4"/>
    <w:rsid w:val="00A829C5"/>
    <w:rsid w:val="00A82DDF"/>
    <w:rsid w:val="00A83452"/>
    <w:rsid w:val="00A83C94"/>
    <w:rsid w:val="00A84740"/>
    <w:rsid w:val="00A848DA"/>
    <w:rsid w:val="00A8619E"/>
    <w:rsid w:val="00A861D8"/>
    <w:rsid w:val="00A86295"/>
    <w:rsid w:val="00A862E7"/>
    <w:rsid w:val="00A86555"/>
    <w:rsid w:val="00A875A5"/>
    <w:rsid w:val="00A877E5"/>
    <w:rsid w:val="00A90593"/>
    <w:rsid w:val="00A909BC"/>
    <w:rsid w:val="00A90BE9"/>
    <w:rsid w:val="00A90D7C"/>
    <w:rsid w:val="00A91137"/>
    <w:rsid w:val="00A92AD7"/>
    <w:rsid w:val="00A92D34"/>
    <w:rsid w:val="00A937B8"/>
    <w:rsid w:val="00A93F83"/>
    <w:rsid w:val="00A94290"/>
    <w:rsid w:val="00A94401"/>
    <w:rsid w:val="00A9474B"/>
    <w:rsid w:val="00A955BE"/>
    <w:rsid w:val="00A96DDE"/>
    <w:rsid w:val="00A9702E"/>
    <w:rsid w:val="00A974CD"/>
    <w:rsid w:val="00AA017C"/>
    <w:rsid w:val="00AA0746"/>
    <w:rsid w:val="00AA092C"/>
    <w:rsid w:val="00AA0C45"/>
    <w:rsid w:val="00AA0CE4"/>
    <w:rsid w:val="00AA1024"/>
    <w:rsid w:val="00AA1CCC"/>
    <w:rsid w:val="00AA22EC"/>
    <w:rsid w:val="00AA2F09"/>
    <w:rsid w:val="00AA34CA"/>
    <w:rsid w:val="00AA374D"/>
    <w:rsid w:val="00AA380F"/>
    <w:rsid w:val="00AA3F4F"/>
    <w:rsid w:val="00AA4136"/>
    <w:rsid w:val="00AA4275"/>
    <w:rsid w:val="00AA44DA"/>
    <w:rsid w:val="00AA4B56"/>
    <w:rsid w:val="00AA5DEF"/>
    <w:rsid w:val="00AA61C6"/>
    <w:rsid w:val="00AA6350"/>
    <w:rsid w:val="00AA649E"/>
    <w:rsid w:val="00AA6C8D"/>
    <w:rsid w:val="00AA7533"/>
    <w:rsid w:val="00AA79EC"/>
    <w:rsid w:val="00AA7C9A"/>
    <w:rsid w:val="00AA7FFA"/>
    <w:rsid w:val="00AB0151"/>
    <w:rsid w:val="00AB0227"/>
    <w:rsid w:val="00AB0291"/>
    <w:rsid w:val="00AB148E"/>
    <w:rsid w:val="00AB1A89"/>
    <w:rsid w:val="00AB2141"/>
    <w:rsid w:val="00AB28FA"/>
    <w:rsid w:val="00AB3A27"/>
    <w:rsid w:val="00AB3CA3"/>
    <w:rsid w:val="00AB4466"/>
    <w:rsid w:val="00AB460D"/>
    <w:rsid w:val="00AB5849"/>
    <w:rsid w:val="00AB5CD4"/>
    <w:rsid w:val="00AB6DE7"/>
    <w:rsid w:val="00AB776B"/>
    <w:rsid w:val="00AB77A9"/>
    <w:rsid w:val="00AB78B1"/>
    <w:rsid w:val="00AC003E"/>
    <w:rsid w:val="00AC069E"/>
    <w:rsid w:val="00AC1305"/>
    <w:rsid w:val="00AC134D"/>
    <w:rsid w:val="00AC1D03"/>
    <w:rsid w:val="00AC2B2F"/>
    <w:rsid w:val="00AC2DE2"/>
    <w:rsid w:val="00AC3302"/>
    <w:rsid w:val="00AC38EF"/>
    <w:rsid w:val="00AC4AA8"/>
    <w:rsid w:val="00AC555A"/>
    <w:rsid w:val="00AC5697"/>
    <w:rsid w:val="00AC760B"/>
    <w:rsid w:val="00AD0B78"/>
    <w:rsid w:val="00AD0CC2"/>
    <w:rsid w:val="00AD1919"/>
    <w:rsid w:val="00AD1A84"/>
    <w:rsid w:val="00AD1C5D"/>
    <w:rsid w:val="00AD2992"/>
    <w:rsid w:val="00AD3C16"/>
    <w:rsid w:val="00AD4123"/>
    <w:rsid w:val="00AD5A77"/>
    <w:rsid w:val="00AD60C9"/>
    <w:rsid w:val="00AD755C"/>
    <w:rsid w:val="00AD7597"/>
    <w:rsid w:val="00AD793F"/>
    <w:rsid w:val="00AD7961"/>
    <w:rsid w:val="00AD7B15"/>
    <w:rsid w:val="00AE069A"/>
    <w:rsid w:val="00AE1A0E"/>
    <w:rsid w:val="00AE1CDF"/>
    <w:rsid w:val="00AE1FCB"/>
    <w:rsid w:val="00AE2A1F"/>
    <w:rsid w:val="00AE3282"/>
    <w:rsid w:val="00AE3511"/>
    <w:rsid w:val="00AE3C3B"/>
    <w:rsid w:val="00AE44C0"/>
    <w:rsid w:val="00AE4606"/>
    <w:rsid w:val="00AE46D4"/>
    <w:rsid w:val="00AE4F93"/>
    <w:rsid w:val="00AE598C"/>
    <w:rsid w:val="00AE5E29"/>
    <w:rsid w:val="00AE66C2"/>
    <w:rsid w:val="00AE7047"/>
    <w:rsid w:val="00AE7522"/>
    <w:rsid w:val="00AE784A"/>
    <w:rsid w:val="00AE7EDE"/>
    <w:rsid w:val="00AF0C9D"/>
    <w:rsid w:val="00AF14FD"/>
    <w:rsid w:val="00AF1D95"/>
    <w:rsid w:val="00AF2316"/>
    <w:rsid w:val="00AF261A"/>
    <w:rsid w:val="00AF2C0B"/>
    <w:rsid w:val="00AF327E"/>
    <w:rsid w:val="00AF333E"/>
    <w:rsid w:val="00AF3EDE"/>
    <w:rsid w:val="00AF47E7"/>
    <w:rsid w:val="00AF4832"/>
    <w:rsid w:val="00AF5007"/>
    <w:rsid w:val="00AF52EF"/>
    <w:rsid w:val="00AF5627"/>
    <w:rsid w:val="00AF58F8"/>
    <w:rsid w:val="00AF6320"/>
    <w:rsid w:val="00AF6CCA"/>
    <w:rsid w:val="00AF7005"/>
    <w:rsid w:val="00AF7989"/>
    <w:rsid w:val="00B0003D"/>
    <w:rsid w:val="00B0007F"/>
    <w:rsid w:val="00B00C10"/>
    <w:rsid w:val="00B02AFE"/>
    <w:rsid w:val="00B035EA"/>
    <w:rsid w:val="00B03ECA"/>
    <w:rsid w:val="00B03F45"/>
    <w:rsid w:val="00B03F75"/>
    <w:rsid w:val="00B04849"/>
    <w:rsid w:val="00B04DA1"/>
    <w:rsid w:val="00B05E6A"/>
    <w:rsid w:val="00B06879"/>
    <w:rsid w:val="00B06ED7"/>
    <w:rsid w:val="00B070EE"/>
    <w:rsid w:val="00B0731B"/>
    <w:rsid w:val="00B07901"/>
    <w:rsid w:val="00B07F97"/>
    <w:rsid w:val="00B100E8"/>
    <w:rsid w:val="00B10269"/>
    <w:rsid w:val="00B10A5F"/>
    <w:rsid w:val="00B10A69"/>
    <w:rsid w:val="00B11945"/>
    <w:rsid w:val="00B119C6"/>
    <w:rsid w:val="00B11D02"/>
    <w:rsid w:val="00B12471"/>
    <w:rsid w:val="00B12910"/>
    <w:rsid w:val="00B12C0A"/>
    <w:rsid w:val="00B12E92"/>
    <w:rsid w:val="00B13BFB"/>
    <w:rsid w:val="00B14193"/>
    <w:rsid w:val="00B14AC7"/>
    <w:rsid w:val="00B14B0F"/>
    <w:rsid w:val="00B152EC"/>
    <w:rsid w:val="00B15792"/>
    <w:rsid w:val="00B16D6B"/>
    <w:rsid w:val="00B174F8"/>
    <w:rsid w:val="00B2086E"/>
    <w:rsid w:val="00B20EC2"/>
    <w:rsid w:val="00B20FF6"/>
    <w:rsid w:val="00B2107B"/>
    <w:rsid w:val="00B2114C"/>
    <w:rsid w:val="00B211D6"/>
    <w:rsid w:val="00B212B5"/>
    <w:rsid w:val="00B2185D"/>
    <w:rsid w:val="00B21DC6"/>
    <w:rsid w:val="00B226E7"/>
    <w:rsid w:val="00B230D0"/>
    <w:rsid w:val="00B2325D"/>
    <w:rsid w:val="00B2335A"/>
    <w:rsid w:val="00B2339E"/>
    <w:rsid w:val="00B24CC4"/>
    <w:rsid w:val="00B2505A"/>
    <w:rsid w:val="00B251E2"/>
    <w:rsid w:val="00B25A97"/>
    <w:rsid w:val="00B25CB1"/>
    <w:rsid w:val="00B275CF"/>
    <w:rsid w:val="00B276BC"/>
    <w:rsid w:val="00B27A56"/>
    <w:rsid w:val="00B313F3"/>
    <w:rsid w:val="00B316F0"/>
    <w:rsid w:val="00B32829"/>
    <w:rsid w:val="00B32839"/>
    <w:rsid w:val="00B32919"/>
    <w:rsid w:val="00B33299"/>
    <w:rsid w:val="00B34629"/>
    <w:rsid w:val="00B348A3"/>
    <w:rsid w:val="00B34B9A"/>
    <w:rsid w:val="00B34CED"/>
    <w:rsid w:val="00B375C9"/>
    <w:rsid w:val="00B4002D"/>
    <w:rsid w:val="00B40A6B"/>
    <w:rsid w:val="00B40C49"/>
    <w:rsid w:val="00B40CA9"/>
    <w:rsid w:val="00B4155C"/>
    <w:rsid w:val="00B416AB"/>
    <w:rsid w:val="00B41963"/>
    <w:rsid w:val="00B41D08"/>
    <w:rsid w:val="00B42921"/>
    <w:rsid w:val="00B43465"/>
    <w:rsid w:val="00B4361B"/>
    <w:rsid w:val="00B43930"/>
    <w:rsid w:val="00B45731"/>
    <w:rsid w:val="00B458D6"/>
    <w:rsid w:val="00B47901"/>
    <w:rsid w:val="00B50193"/>
    <w:rsid w:val="00B5068A"/>
    <w:rsid w:val="00B506DE"/>
    <w:rsid w:val="00B509C2"/>
    <w:rsid w:val="00B50AEE"/>
    <w:rsid w:val="00B5104E"/>
    <w:rsid w:val="00B515CC"/>
    <w:rsid w:val="00B52467"/>
    <w:rsid w:val="00B528B8"/>
    <w:rsid w:val="00B529F4"/>
    <w:rsid w:val="00B52C19"/>
    <w:rsid w:val="00B53063"/>
    <w:rsid w:val="00B53C12"/>
    <w:rsid w:val="00B53D60"/>
    <w:rsid w:val="00B54953"/>
    <w:rsid w:val="00B55ADA"/>
    <w:rsid w:val="00B55B1E"/>
    <w:rsid w:val="00B55BC0"/>
    <w:rsid w:val="00B5607A"/>
    <w:rsid w:val="00B56E96"/>
    <w:rsid w:val="00B57568"/>
    <w:rsid w:val="00B5760B"/>
    <w:rsid w:val="00B57C03"/>
    <w:rsid w:val="00B57D73"/>
    <w:rsid w:val="00B60076"/>
    <w:rsid w:val="00B60159"/>
    <w:rsid w:val="00B602F0"/>
    <w:rsid w:val="00B60518"/>
    <w:rsid w:val="00B6051F"/>
    <w:rsid w:val="00B6086D"/>
    <w:rsid w:val="00B6161A"/>
    <w:rsid w:val="00B620ED"/>
    <w:rsid w:val="00B63B4D"/>
    <w:rsid w:val="00B64948"/>
    <w:rsid w:val="00B65580"/>
    <w:rsid w:val="00B65BD7"/>
    <w:rsid w:val="00B65C8D"/>
    <w:rsid w:val="00B65DAB"/>
    <w:rsid w:val="00B66A4A"/>
    <w:rsid w:val="00B671E0"/>
    <w:rsid w:val="00B70AEC"/>
    <w:rsid w:val="00B71D36"/>
    <w:rsid w:val="00B71F87"/>
    <w:rsid w:val="00B733B1"/>
    <w:rsid w:val="00B734B0"/>
    <w:rsid w:val="00B740D2"/>
    <w:rsid w:val="00B75025"/>
    <w:rsid w:val="00B75A47"/>
    <w:rsid w:val="00B76CB9"/>
    <w:rsid w:val="00B774F1"/>
    <w:rsid w:val="00B8019D"/>
    <w:rsid w:val="00B80C16"/>
    <w:rsid w:val="00B8112C"/>
    <w:rsid w:val="00B814C1"/>
    <w:rsid w:val="00B816A4"/>
    <w:rsid w:val="00B82028"/>
    <w:rsid w:val="00B821F2"/>
    <w:rsid w:val="00B82F8D"/>
    <w:rsid w:val="00B83EF4"/>
    <w:rsid w:val="00B84430"/>
    <w:rsid w:val="00B84EEF"/>
    <w:rsid w:val="00B85157"/>
    <w:rsid w:val="00B85406"/>
    <w:rsid w:val="00B85A57"/>
    <w:rsid w:val="00B85A96"/>
    <w:rsid w:val="00B85BDE"/>
    <w:rsid w:val="00B86082"/>
    <w:rsid w:val="00B8689E"/>
    <w:rsid w:val="00B872C9"/>
    <w:rsid w:val="00B87DC4"/>
    <w:rsid w:val="00B90083"/>
    <w:rsid w:val="00B906C2"/>
    <w:rsid w:val="00B90B76"/>
    <w:rsid w:val="00B9105F"/>
    <w:rsid w:val="00B91A38"/>
    <w:rsid w:val="00B921CE"/>
    <w:rsid w:val="00B9234C"/>
    <w:rsid w:val="00B931D8"/>
    <w:rsid w:val="00B935C2"/>
    <w:rsid w:val="00B93805"/>
    <w:rsid w:val="00B94B68"/>
    <w:rsid w:val="00B94BC2"/>
    <w:rsid w:val="00B9558B"/>
    <w:rsid w:val="00B95DCE"/>
    <w:rsid w:val="00B95EFD"/>
    <w:rsid w:val="00BA017A"/>
    <w:rsid w:val="00BA0F4C"/>
    <w:rsid w:val="00BA20A7"/>
    <w:rsid w:val="00BA2348"/>
    <w:rsid w:val="00BA2DD5"/>
    <w:rsid w:val="00BA33CC"/>
    <w:rsid w:val="00BA33CF"/>
    <w:rsid w:val="00BA3587"/>
    <w:rsid w:val="00BA3A7C"/>
    <w:rsid w:val="00BA4288"/>
    <w:rsid w:val="00BA4BAC"/>
    <w:rsid w:val="00BA533A"/>
    <w:rsid w:val="00BA59E5"/>
    <w:rsid w:val="00BA6651"/>
    <w:rsid w:val="00BA75BA"/>
    <w:rsid w:val="00BA7D58"/>
    <w:rsid w:val="00BB017C"/>
    <w:rsid w:val="00BB03AC"/>
    <w:rsid w:val="00BB07F0"/>
    <w:rsid w:val="00BB181F"/>
    <w:rsid w:val="00BB19D1"/>
    <w:rsid w:val="00BB20CC"/>
    <w:rsid w:val="00BB3000"/>
    <w:rsid w:val="00BB397F"/>
    <w:rsid w:val="00BB3F64"/>
    <w:rsid w:val="00BB3FEF"/>
    <w:rsid w:val="00BB46FC"/>
    <w:rsid w:val="00BB5D6E"/>
    <w:rsid w:val="00BB5E16"/>
    <w:rsid w:val="00BB6205"/>
    <w:rsid w:val="00BB653B"/>
    <w:rsid w:val="00BB6C52"/>
    <w:rsid w:val="00BB7049"/>
    <w:rsid w:val="00BB7734"/>
    <w:rsid w:val="00BB7989"/>
    <w:rsid w:val="00BB7DBC"/>
    <w:rsid w:val="00BC034B"/>
    <w:rsid w:val="00BC0EF2"/>
    <w:rsid w:val="00BC1210"/>
    <w:rsid w:val="00BC2493"/>
    <w:rsid w:val="00BC2F1B"/>
    <w:rsid w:val="00BC3D85"/>
    <w:rsid w:val="00BC46AC"/>
    <w:rsid w:val="00BC68BD"/>
    <w:rsid w:val="00BC72C6"/>
    <w:rsid w:val="00BC7A6D"/>
    <w:rsid w:val="00BD0EBE"/>
    <w:rsid w:val="00BD0F37"/>
    <w:rsid w:val="00BD0F9E"/>
    <w:rsid w:val="00BD1218"/>
    <w:rsid w:val="00BD2692"/>
    <w:rsid w:val="00BD2884"/>
    <w:rsid w:val="00BD322C"/>
    <w:rsid w:val="00BD3619"/>
    <w:rsid w:val="00BD3D37"/>
    <w:rsid w:val="00BD3F89"/>
    <w:rsid w:val="00BD55E3"/>
    <w:rsid w:val="00BD66A3"/>
    <w:rsid w:val="00BD6912"/>
    <w:rsid w:val="00BD6E74"/>
    <w:rsid w:val="00BD722D"/>
    <w:rsid w:val="00BE06CD"/>
    <w:rsid w:val="00BE0E8B"/>
    <w:rsid w:val="00BE12D7"/>
    <w:rsid w:val="00BE1C2B"/>
    <w:rsid w:val="00BE1FAB"/>
    <w:rsid w:val="00BE29EA"/>
    <w:rsid w:val="00BE2A26"/>
    <w:rsid w:val="00BE3186"/>
    <w:rsid w:val="00BE3989"/>
    <w:rsid w:val="00BE3ADA"/>
    <w:rsid w:val="00BE4776"/>
    <w:rsid w:val="00BE4AB4"/>
    <w:rsid w:val="00BE4C65"/>
    <w:rsid w:val="00BE584F"/>
    <w:rsid w:val="00BE5E87"/>
    <w:rsid w:val="00BE611A"/>
    <w:rsid w:val="00BE639A"/>
    <w:rsid w:val="00BE63F0"/>
    <w:rsid w:val="00BE64D7"/>
    <w:rsid w:val="00BE6616"/>
    <w:rsid w:val="00BE66AA"/>
    <w:rsid w:val="00BE74D5"/>
    <w:rsid w:val="00BE7DFE"/>
    <w:rsid w:val="00BE7EA6"/>
    <w:rsid w:val="00BF062A"/>
    <w:rsid w:val="00BF1B8F"/>
    <w:rsid w:val="00BF36FB"/>
    <w:rsid w:val="00BF3733"/>
    <w:rsid w:val="00BF4768"/>
    <w:rsid w:val="00BF4F20"/>
    <w:rsid w:val="00BF5C6E"/>
    <w:rsid w:val="00BF6948"/>
    <w:rsid w:val="00BF6A49"/>
    <w:rsid w:val="00BF6FA1"/>
    <w:rsid w:val="00BF7B4E"/>
    <w:rsid w:val="00C000E9"/>
    <w:rsid w:val="00C002B9"/>
    <w:rsid w:val="00C003D8"/>
    <w:rsid w:val="00C015B2"/>
    <w:rsid w:val="00C01951"/>
    <w:rsid w:val="00C02AAA"/>
    <w:rsid w:val="00C02BF9"/>
    <w:rsid w:val="00C03EBF"/>
    <w:rsid w:val="00C0530A"/>
    <w:rsid w:val="00C05E08"/>
    <w:rsid w:val="00C0613A"/>
    <w:rsid w:val="00C0665B"/>
    <w:rsid w:val="00C078D4"/>
    <w:rsid w:val="00C07D04"/>
    <w:rsid w:val="00C10443"/>
    <w:rsid w:val="00C10F4E"/>
    <w:rsid w:val="00C113AA"/>
    <w:rsid w:val="00C119A3"/>
    <w:rsid w:val="00C11AD5"/>
    <w:rsid w:val="00C11C68"/>
    <w:rsid w:val="00C1216B"/>
    <w:rsid w:val="00C1235A"/>
    <w:rsid w:val="00C1254D"/>
    <w:rsid w:val="00C12B57"/>
    <w:rsid w:val="00C12EFC"/>
    <w:rsid w:val="00C143F4"/>
    <w:rsid w:val="00C14653"/>
    <w:rsid w:val="00C14774"/>
    <w:rsid w:val="00C14FFA"/>
    <w:rsid w:val="00C151D3"/>
    <w:rsid w:val="00C15257"/>
    <w:rsid w:val="00C1631E"/>
    <w:rsid w:val="00C16A83"/>
    <w:rsid w:val="00C16BED"/>
    <w:rsid w:val="00C16F6E"/>
    <w:rsid w:val="00C16FE6"/>
    <w:rsid w:val="00C17154"/>
    <w:rsid w:val="00C17767"/>
    <w:rsid w:val="00C17D82"/>
    <w:rsid w:val="00C20300"/>
    <w:rsid w:val="00C20DC1"/>
    <w:rsid w:val="00C20E86"/>
    <w:rsid w:val="00C210DE"/>
    <w:rsid w:val="00C232FD"/>
    <w:rsid w:val="00C2366B"/>
    <w:rsid w:val="00C23728"/>
    <w:rsid w:val="00C24257"/>
    <w:rsid w:val="00C256F5"/>
    <w:rsid w:val="00C25A28"/>
    <w:rsid w:val="00C26765"/>
    <w:rsid w:val="00C26B9B"/>
    <w:rsid w:val="00C26F8F"/>
    <w:rsid w:val="00C30AC9"/>
    <w:rsid w:val="00C30EB9"/>
    <w:rsid w:val="00C33168"/>
    <w:rsid w:val="00C334FA"/>
    <w:rsid w:val="00C337C5"/>
    <w:rsid w:val="00C33862"/>
    <w:rsid w:val="00C33CF3"/>
    <w:rsid w:val="00C342D9"/>
    <w:rsid w:val="00C34594"/>
    <w:rsid w:val="00C34C32"/>
    <w:rsid w:val="00C3531F"/>
    <w:rsid w:val="00C3582E"/>
    <w:rsid w:val="00C35CB5"/>
    <w:rsid w:val="00C36A94"/>
    <w:rsid w:val="00C36E46"/>
    <w:rsid w:val="00C36F6A"/>
    <w:rsid w:val="00C3795E"/>
    <w:rsid w:val="00C37B23"/>
    <w:rsid w:val="00C37B52"/>
    <w:rsid w:val="00C37C31"/>
    <w:rsid w:val="00C403F0"/>
    <w:rsid w:val="00C40644"/>
    <w:rsid w:val="00C408EC"/>
    <w:rsid w:val="00C408FB"/>
    <w:rsid w:val="00C411CA"/>
    <w:rsid w:val="00C412F8"/>
    <w:rsid w:val="00C414E0"/>
    <w:rsid w:val="00C4195C"/>
    <w:rsid w:val="00C4200B"/>
    <w:rsid w:val="00C4299E"/>
    <w:rsid w:val="00C42DAE"/>
    <w:rsid w:val="00C43C6A"/>
    <w:rsid w:val="00C43EB4"/>
    <w:rsid w:val="00C448AC"/>
    <w:rsid w:val="00C4495D"/>
    <w:rsid w:val="00C44B65"/>
    <w:rsid w:val="00C450C4"/>
    <w:rsid w:val="00C457E2"/>
    <w:rsid w:val="00C45950"/>
    <w:rsid w:val="00C46C5B"/>
    <w:rsid w:val="00C46FB7"/>
    <w:rsid w:val="00C475B1"/>
    <w:rsid w:val="00C501EF"/>
    <w:rsid w:val="00C51A64"/>
    <w:rsid w:val="00C51D66"/>
    <w:rsid w:val="00C52A76"/>
    <w:rsid w:val="00C53EBC"/>
    <w:rsid w:val="00C545B0"/>
    <w:rsid w:val="00C55B27"/>
    <w:rsid w:val="00C55D20"/>
    <w:rsid w:val="00C56007"/>
    <w:rsid w:val="00C56C23"/>
    <w:rsid w:val="00C57DB8"/>
    <w:rsid w:val="00C57DDA"/>
    <w:rsid w:val="00C6097E"/>
    <w:rsid w:val="00C60F01"/>
    <w:rsid w:val="00C618A1"/>
    <w:rsid w:val="00C61AB3"/>
    <w:rsid w:val="00C61D7D"/>
    <w:rsid w:val="00C621B1"/>
    <w:rsid w:val="00C62829"/>
    <w:rsid w:val="00C6338B"/>
    <w:rsid w:val="00C639BA"/>
    <w:rsid w:val="00C63B56"/>
    <w:rsid w:val="00C63C9C"/>
    <w:rsid w:val="00C63D7B"/>
    <w:rsid w:val="00C63F42"/>
    <w:rsid w:val="00C64314"/>
    <w:rsid w:val="00C64D22"/>
    <w:rsid w:val="00C65EF7"/>
    <w:rsid w:val="00C65FC4"/>
    <w:rsid w:val="00C662BC"/>
    <w:rsid w:val="00C676F5"/>
    <w:rsid w:val="00C7032A"/>
    <w:rsid w:val="00C70479"/>
    <w:rsid w:val="00C70518"/>
    <w:rsid w:val="00C71076"/>
    <w:rsid w:val="00C71F42"/>
    <w:rsid w:val="00C7203F"/>
    <w:rsid w:val="00C721EF"/>
    <w:rsid w:val="00C726FD"/>
    <w:rsid w:val="00C72716"/>
    <w:rsid w:val="00C7297B"/>
    <w:rsid w:val="00C72D35"/>
    <w:rsid w:val="00C72F77"/>
    <w:rsid w:val="00C732A9"/>
    <w:rsid w:val="00C73707"/>
    <w:rsid w:val="00C73D45"/>
    <w:rsid w:val="00C7476A"/>
    <w:rsid w:val="00C74823"/>
    <w:rsid w:val="00C74A4F"/>
    <w:rsid w:val="00C7507D"/>
    <w:rsid w:val="00C7513A"/>
    <w:rsid w:val="00C751F4"/>
    <w:rsid w:val="00C75E2F"/>
    <w:rsid w:val="00C7683C"/>
    <w:rsid w:val="00C77567"/>
    <w:rsid w:val="00C801C8"/>
    <w:rsid w:val="00C801D7"/>
    <w:rsid w:val="00C80926"/>
    <w:rsid w:val="00C81103"/>
    <w:rsid w:val="00C816C1"/>
    <w:rsid w:val="00C81D7E"/>
    <w:rsid w:val="00C81FD3"/>
    <w:rsid w:val="00C8231E"/>
    <w:rsid w:val="00C82323"/>
    <w:rsid w:val="00C82622"/>
    <w:rsid w:val="00C8281B"/>
    <w:rsid w:val="00C82A6B"/>
    <w:rsid w:val="00C82BB4"/>
    <w:rsid w:val="00C83AB1"/>
    <w:rsid w:val="00C83B49"/>
    <w:rsid w:val="00C842F1"/>
    <w:rsid w:val="00C85FBE"/>
    <w:rsid w:val="00C87375"/>
    <w:rsid w:val="00C873EF"/>
    <w:rsid w:val="00C8758D"/>
    <w:rsid w:val="00C87934"/>
    <w:rsid w:val="00C903C5"/>
    <w:rsid w:val="00C905AA"/>
    <w:rsid w:val="00C90D49"/>
    <w:rsid w:val="00C9167D"/>
    <w:rsid w:val="00C9278A"/>
    <w:rsid w:val="00C931DA"/>
    <w:rsid w:val="00C93677"/>
    <w:rsid w:val="00C94273"/>
    <w:rsid w:val="00C942CD"/>
    <w:rsid w:val="00C9442A"/>
    <w:rsid w:val="00C9485C"/>
    <w:rsid w:val="00C9486A"/>
    <w:rsid w:val="00C9517F"/>
    <w:rsid w:val="00C95260"/>
    <w:rsid w:val="00C9637C"/>
    <w:rsid w:val="00C978F0"/>
    <w:rsid w:val="00C97D12"/>
    <w:rsid w:val="00CA1BAF"/>
    <w:rsid w:val="00CA2159"/>
    <w:rsid w:val="00CA3055"/>
    <w:rsid w:val="00CA35B4"/>
    <w:rsid w:val="00CA3AB8"/>
    <w:rsid w:val="00CA4CA1"/>
    <w:rsid w:val="00CA50C1"/>
    <w:rsid w:val="00CA5189"/>
    <w:rsid w:val="00CA57A0"/>
    <w:rsid w:val="00CA59FB"/>
    <w:rsid w:val="00CA5A08"/>
    <w:rsid w:val="00CA5E55"/>
    <w:rsid w:val="00CA630C"/>
    <w:rsid w:val="00CA720D"/>
    <w:rsid w:val="00CA72A0"/>
    <w:rsid w:val="00CA746E"/>
    <w:rsid w:val="00CB00A2"/>
    <w:rsid w:val="00CB0273"/>
    <w:rsid w:val="00CB08E0"/>
    <w:rsid w:val="00CB144F"/>
    <w:rsid w:val="00CB14E3"/>
    <w:rsid w:val="00CB1A1C"/>
    <w:rsid w:val="00CB1DE9"/>
    <w:rsid w:val="00CB2B9A"/>
    <w:rsid w:val="00CB3532"/>
    <w:rsid w:val="00CB376E"/>
    <w:rsid w:val="00CB3A15"/>
    <w:rsid w:val="00CB5388"/>
    <w:rsid w:val="00CB5D2B"/>
    <w:rsid w:val="00CB5EE4"/>
    <w:rsid w:val="00CB6316"/>
    <w:rsid w:val="00CB65F7"/>
    <w:rsid w:val="00CB6FC5"/>
    <w:rsid w:val="00CB7948"/>
    <w:rsid w:val="00CB7C64"/>
    <w:rsid w:val="00CC06B7"/>
    <w:rsid w:val="00CC086D"/>
    <w:rsid w:val="00CC31A9"/>
    <w:rsid w:val="00CC399F"/>
    <w:rsid w:val="00CC3E4D"/>
    <w:rsid w:val="00CC4767"/>
    <w:rsid w:val="00CC49D2"/>
    <w:rsid w:val="00CC4B14"/>
    <w:rsid w:val="00CC4BDC"/>
    <w:rsid w:val="00CC4D11"/>
    <w:rsid w:val="00CC58C1"/>
    <w:rsid w:val="00CC5F6C"/>
    <w:rsid w:val="00CC5FB6"/>
    <w:rsid w:val="00CC7B52"/>
    <w:rsid w:val="00CC7D07"/>
    <w:rsid w:val="00CC7D75"/>
    <w:rsid w:val="00CD038E"/>
    <w:rsid w:val="00CD0C6D"/>
    <w:rsid w:val="00CD15AC"/>
    <w:rsid w:val="00CD1A1D"/>
    <w:rsid w:val="00CD21C2"/>
    <w:rsid w:val="00CD22A4"/>
    <w:rsid w:val="00CD242B"/>
    <w:rsid w:val="00CD2E18"/>
    <w:rsid w:val="00CD2FA1"/>
    <w:rsid w:val="00CD2FCC"/>
    <w:rsid w:val="00CD31DF"/>
    <w:rsid w:val="00CD333C"/>
    <w:rsid w:val="00CD3708"/>
    <w:rsid w:val="00CD38AE"/>
    <w:rsid w:val="00CD447A"/>
    <w:rsid w:val="00CD4C4F"/>
    <w:rsid w:val="00CD502F"/>
    <w:rsid w:val="00CD563C"/>
    <w:rsid w:val="00CD5BD5"/>
    <w:rsid w:val="00CD61AD"/>
    <w:rsid w:val="00CD6284"/>
    <w:rsid w:val="00CD6696"/>
    <w:rsid w:val="00CD674D"/>
    <w:rsid w:val="00CD6A8B"/>
    <w:rsid w:val="00CD7BC6"/>
    <w:rsid w:val="00CE0648"/>
    <w:rsid w:val="00CE0717"/>
    <w:rsid w:val="00CE0C63"/>
    <w:rsid w:val="00CE0D38"/>
    <w:rsid w:val="00CE11C6"/>
    <w:rsid w:val="00CE2CA8"/>
    <w:rsid w:val="00CE3B09"/>
    <w:rsid w:val="00CE488A"/>
    <w:rsid w:val="00CE51ED"/>
    <w:rsid w:val="00CE5404"/>
    <w:rsid w:val="00CE5F2D"/>
    <w:rsid w:val="00CE64CE"/>
    <w:rsid w:val="00CF15F4"/>
    <w:rsid w:val="00CF21CA"/>
    <w:rsid w:val="00CF28F3"/>
    <w:rsid w:val="00CF2D0B"/>
    <w:rsid w:val="00CF3305"/>
    <w:rsid w:val="00CF3855"/>
    <w:rsid w:val="00CF398B"/>
    <w:rsid w:val="00CF3B76"/>
    <w:rsid w:val="00CF3CA4"/>
    <w:rsid w:val="00CF42D5"/>
    <w:rsid w:val="00CF49A5"/>
    <w:rsid w:val="00CF5719"/>
    <w:rsid w:val="00CF60D3"/>
    <w:rsid w:val="00CF6EED"/>
    <w:rsid w:val="00CF7117"/>
    <w:rsid w:val="00CF7320"/>
    <w:rsid w:val="00D002E0"/>
    <w:rsid w:val="00D02128"/>
    <w:rsid w:val="00D0241C"/>
    <w:rsid w:val="00D026F8"/>
    <w:rsid w:val="00D02F49"/>
    <w:rsid w:val="00D03419"/>
    <w:rsid w:val="00D040EE"/>
    <w:rsid w:val="00D0445C"/>
    <w:rsid w:val="00D052B9"/>
    <w:rsid w:val="00D06FC0"/>
    <w:rsid w:val="00D075C4"/>
    <w:rsid w:val="00D1076F"/>
    <w:rsid w:val="00D12BE4"/>
    <w:rsid w:val="00D12D46"/>
    <w:rsid w:val="00D12EEE"/>
    <w:rsid w:val="00D13749"/>
    <w:rsid w:val="00D138A9"/>
    <w:rsid w:val="00D13C95"/>
    <w:rsid w:val="00D13D7D"/>
    <w:rsid w:val="00D144D9"/>
    <w:rsid w:val="00D146EB"/>
    <w:rsid w:val="00D148F1"/>
    <w:rsid w:val="00D14DF3"/>
    <w:rsid w:val="00D1615C"/>
    <w:rsid w:val="00D16DA7"/>
    <w:rsid w:val="00D16DE6"/>
    <w:rsid w:val="00D16E6E"/>
    <w:rsid w:val="00D17281"/>
    <w:rsid w:val="00D17653"/>
    <w:rsid w:val="00D200AF"/>
    <w:rsid w:val="00D20294"/>
    <w:rsid w:val="00D20406"/>
    <w:rsid w:val="00D20ACA"/>
    <w:rsid w:val="00D20C55"/>
    <w:rsid w:val="00D20F54"/>
    <w:rsid w:val="00D21AE9"/>
    <w:rsid w:val="00D22020"/>
    <w:rsid w:val="00D22153"/>
    <w:rsid w:val="00D22560"/>
    <w:rsid w:val="00D22833"/>
    <w:rsid w:val="00D22ADC"/>
    <w:rsid w:val="00D22AE6"/>
    <w:rsid w:val="00D23209"/>
    <w:rsid w:val="00D232EE"/>
    <w:rsid w:val="00D23D28"/>
    <w:rsid w:val="00D248E9"/>
    <w:rsid w:val="00D24EE8"/>
    <w:rsid w:val="00D252A0"/>
    <w:rsid w:val="00D25D21"/>
    <w:rsid w:val="00D26A3E"/>
    <w:rsid w:val="00D307E0"/>
    <w:rsid w:val="00D31E2D"/>
    <w:rsid w:val="00D3238F"/>
    <w:rsid w:val="00D32F83"/>
    <w:rsid w:val="00D332F3"/>
    <w:rsid w:val="00D33427"/>
    <w:rsid w:val="00D334EB"/>
    <w:rsid w:val="00D33D7C"/>
    <w:rsid w:val="00D341EB"/>
    <w:rsid w:val="00D34367"/>
    <w:rsid w:val="00D34508"/>
    <w:rsid w:val="00D34646"/>
    <w:rsid w:val="00D346FC"/>
    <w:rsid w:val="00D34B04"/>
    <w:rsid w:val="00D3513F"/>
    <w:rsid w:val="00D3528F"/>
    <w:rsid w:val="00D35724"/>
    <w:rsid w:val="00D35926"/>
    <w:rsid w:val="00D35BB5"/>
    <w:rsid w:val="00D35E47"/>
    <w:rsid w:val="00D3609C"/>
    <w:rsid w:val="00D36329"/>
    <w:rsid w:val="00D36ACE"/>
    <w:rsid w:val="00D36C49"/>
    <w:rsid w:val="00D3761A"/>
    <w:rsid w:val="00D40D1B"/>
    <w:rsid w:val="00D41B1F"/>
    <w:rsid w:val="00D42885"/>
    <w:rsid w:val="00D42B3B"/>
    <w:rsid w:val="00D42BD3"/>
    <w:rsid w:val="00D42E8A"/>
    <w:rsid w:val="00D439C4"/>
    <w:rsid w:val="00D43A3D"/>
    <w:rsid w:val="00D47588"/>
    <w:rsid w:val="00D50262"/>
    <w:rsid w:val="00D50BB4"/>
    <w:rsid w:val="00D50E4A"/>
    <w:rsid w:val="00D51B34"/>
    <w:rsid w:val="00D52A9E"/>
    <w:rsid w:val="00D5342A"/>
    <w:rsid w:val="00D53714"/>
    <w:rsid w:val="00D53AE3"/>
    <w:rsid w:val="00D54196"/>
    <w:rsid w:val="00D54BD4"/>
    <w:rsid w:val="00D5543D"/>
    <w:rsid w:val="00D55B7F"/>
    <w:rsid w:val="00D55BAA"/>
    <w:rsid w:val="00D55D3D"/>
    <w:rsid w:val="00D55EA5"/>
    <w:rsid w:val="00D55FE2"/>
    <w:rsid w:val="00D56187"/>
    <w:rsid w:val="00D5669B"/>
    <w:rsid w:val="00D574B4"/>
    <w:rsid w:val="00D57E6F"/>
    <w:rsid w:val="00D60A24"/>
    <w:rsid w:val="00D60FB9"/>
    <w:rsid w:val="00D618BB"/>
    <w:rsid w:val="00D6194B"/>
    <w:rsid w:val="00D619F2"/>
    <w:rsid w:val="00D61C32"/>
    <w:rsid w:val="00D62F28"/>
    <w:rsid w:val="00D63853"/>
    <w:rsid w:val="00D63A32"/>
    <w:rsid w:val="00D64B74"/>
    <w:rsid w:val="00D65983"/>
    <w:rsid w:val="00D66585"/>
    <w:rsid w:val="00D66A65"/>
    <w:rsid w:val="00D66E68"/>
    <w:rsid w:val="00D67F38"/>
    <w:rsid w:val="00D70703"/>
    <w:rsid w:val="00D7200C"/>
    <w:rsid w:val="00D721E5"/>
    <w:rsid w:val="00D72BA4"/>
    <w:rsid w:val="00D732B7"/>
    <w:rsid w:val="00D73B95"/>
    <w:rsid w:val="00D74289"/>
    <w:rsid w:val="00D74624"/>
    <w:rsid w:val="00D7491F"/>
    <w:rsid w:val="00D7500A"/>
    <w:rsid w:val="00D7527F"/>
    <w:rsid w:val="00D75B23"/>
    <w:rsid w:val="00D76144"/>
    <w:rsid w:val="00D765BE"/>
    <w:rsid w:val="00D770C6"/>
    <w:rsid w:val="00D77747"/>
    <w:rsid w:val="00D77BE7"/>
    <w:rsid w:val="00D80003"/>
    <w:rsid w:val="00D80BF7"/>
    <w:rsid w:val="00D8120B"/>
    <w:rsid w:val="00D81C83"/>
    <w:rsid w:val="00D821D5"/>
    <w:rsid w:val="00D828F1"/>
    <w:rsid w:val="00D82B3D"/>
    <w:rsid w:val="00D82DC6"/>
    <w:rsid w:val="00D833F3"/>
    <w:rsid w:val="00D838A4"/>
    <w:rsid w:val="00D84419"/>
    <w:rsid w:val="00D84500"/>
    <w:rsid w:val="00D8572A"/>
    <w:rsid w:val="00D85C2C"/>
    <w:rsid w:val="00D871A9"/>
    <w:rsid w:val="00D87552"/>
    <w:rsid w:val="00D87BBC"/>
    <w:rsid w:val="00D903CE"/>
    <w:rsid w:val="00D90C4F"/>
    <w:rsid w:val="00D9197D"/>
    <w:rsid w:val="00D92040"/>
    <w:rsid w:val="00D92076"/>
    <w:rsid w:val="00D921B8"/>
    <w:rsid w:val="00D9260F"/>
    <w:rsid w:val="00D927FE"/>
    <w:rsid w:val="00D94B59"/>
    <w:rsid w:val="00D94BBE"/>
    <w:rsid w:val="00D9549C"/>
    <w:rsid w:val="00D95797"/>
    <w:rsid w:val="00D95C1B"/>
    <w:rsid w:val="00D95C79"/>
    <w:rsid w:val="00D963A8"/>
    <w:rsid w:val="00D96D35"/>
    <w:rsid w:val="00D97085"/>
    <w:rsid w:val="00DA0308"/>
    <w:rsid w:val="00DA101F"/>
    <w:rsid w:val="00DA1AE0"/>
    <w:rsid w:val="00DA2813"/>
    <w:rsid w:val="00DA3F98"/>
    <w:rsid w:val="00DA41D2"/>
    <w:rsid w:val="00DA4224"/>
    <w:rsid w:val="00DA4630"/>
    <w:rsid w:val="00DA543E"/>
    <w:rsid w:val="00DA5570"/>
    <w:rsid w:val="00DA7AD8"/>
    <w:rsid w:val="00DA7E18"/>
    <w:rsid w:val="00DA7F87"/>
    <w:rsid w:val="00DB08D6"/>
    <w:rsid w:val="00DB0B16"/>
    <w:rsid w:val="00DB0BA9"/>
    <w:rsid w:val="00DB1258"/>
    <w:rsid w:val="00DB137A"/>
    <w:rsid w:val="00DB20F8"/>
    <w:rsid w:val="00DB2C99"/>
    <w:rsid w:val="00DB2E8F"/>
    <w:rsid w:val="00DB2F68"/>
    <w:rsid w:val="00DB36A5"/>
    <w:rsid w:val="00DB3772"/>
    <w:rsid w:val="00DB3C40"/>
    <w:rsid w:val="00DB5CD2"/>
    <w:rsid w:val="00DB61C9"/>
    <w:rsid w:val="00DB6626"/>
    <w:rsid w:val="00DB6967"/>
    <w:rsid w:val="00DB6FDD"/>
    <w:rsid w:val="00DB6FF0"/>
    <w:rsid w:val="00DC054F"/>
    <w:rsid w:val="00DC095C"/>
    <w:rsid w:val="00DC0AB8"/>
    <w:rsid w:val="00DC1833"/>
    <w:rsid w:val="00DC224B"/>
    <w:rsid w:val="00DC2A1F"/>
    <w:rsid w:val="00DC36EF"/>
    <w:rsid w:val="00DC39E5"/>
    <w:rsid w:val="00DC57DB"/>
    <w:rsid w:val="00DC5D3B"/>
    <w:rsid w:val="00DC65EA"/>
    <w:rsid w:val="00DC65F7"/>
    <w:rsid w:val="00DD0DE2"/>
    <w:rsid w:val="00DD0EF5"/>
    <w:rsid w:val="00DD21E4"/>
    <w:rsid w:val="00DD3808"/>
    <w:rsid w:val="00DD5491"/>
    <w:rsid w:val="00DD66B9"/>
    <w:rsid w:val="00DD6BBD"/>
    <w:rsid w:val="00DE220D"/>
    <w:rsid w:val="00DE24A2"/>
    <w:rsid w:val="00DE2F6F"/>
    <w:rsid w:val="00DE3B22"/>
    <w:rsid w:val="00DE42A2"/>
    <w:rsid w:val="00DE491E"/>
    <w:rsid w:val="00DE4DAB"/>
    <w:rsid w:val="00DE4DD8"/>
    <w:rsid w:val="00DE5251"/>
    <w:rsid w:val="00DE5DA1"/>
    <w:rsid w:val="00DE6013"/>
    <w:rsid w:val="00DE77D5"/>
    <w:rsid w:val="00DE7E8E"/>
    <w:rsid w:val="00DF01EA"/>
    <w:rsid w:val="00DF0EB5"/>
    <w:rsid w:val="00DF1234"/>
    <w:rsid w:val="00DF13E2"/>
    <w:rsid w:val="00DF13F3"/>
    <w:rsid w:val="00DF26FE"/>
    <w:rsid w:val="00DF276C"/>
    <w:rsid w:val="00DF2B1D"/>
    <w:rsid w:val="00DF3506"/>
    <w:rsid w:val="00DF3A51"/>
    <w:rsid w:val="00DF44EA"/>
    <w:rsid w:val="00DF4E6A"/>
    <w:rsid w:val="00DF5F95"/>
    <w:rsid w:val="00DF693E"/>
    <w:rsid w:val="00DF6D35"/>
    <w:rsid w:val="00DF7220"/>
    <w:rsid w:val="00DF76B2"/>
    <w:rsid w:val="00DF7CA3"/>
    <w:rsid w:val="00E002AD"/>
    <w:rsid w:val="00E005E2"/>
    <w:rsid w:val="00E008DF"/>
    <w:rsid w:val="00E00945"/>
    <w:rsid w:val="00E00983"/>
    <w:rsid w:val="00E0142D"/>
    <w:rsid w:val="00E01DAA"/>
    <w:rsid w:val="00E021AA"/>
    <w:rsid w:val="00E0237D"/>
    <w:rsid w:val="00E03117"/>
    <w:rsid w:val="00E037B0"/>
    <w:rsid w:val="00E03E02"/>
    <w:rsid w:val="00E040A2"/>
    <w:rsid w:val="00E0473C"/>
    <w:rsid w:val="00E04A13"/>
    <w:rsid w:val="00E04E18"/>
    <w:rsid w:val="00E0521B"/>
    <w:rsid w:val="00E052B5"/>
    <w:rsid w:val="00E057D6"/>
    <w:rsid w:val="00E06117"/>
    <w:rsid w:val="00E061D0"/>
    <w:rsid w:val="00E062CC"/>
    <w:rsid w:val="00E06D91"/>
    <w:rsid w:val="00E07326"/>
    <w:rsid w:val="00E0756E"/>
    <w:rsid w:val="00E07D13"/>
    <w:rsid w:val="00E07F0A"/>
    <w:rsid w:val="00E07F94"/>
    <w:rsid w:val="00E1086D"/>
    <w:rsid w:val="00E108FD"/>
    <w:rsid w:val="00E1119A"/>
    <w:rsid w:val="00E1119E"/>
    <w:rsid w:val="00E117AB"/>
    <w:rsid w:val="00E1191E"/>
    <w:rsid w:val="00E11926"/>
    <w:rsid w:val="00E130C3"/>
    <w:rsid w:val="00E13C15"/>
    <w:rsid w:val="00E140BD"/>
    <w:rsid w:val="00E1480F"/>
    <w:rsid w:val="00E148FB"/>
    <w:rsid w:val="00E14BB4"/>
    <w:rsid w:val="00E14CC0"/>
    <w:rsid w:val="00E14EC9"/>
    <w:rsid w:val="00E1501B"/>
    <w:rsid w:val="00E154BB"/>
    <w:rsid w:val="00E1588D"/>
    <w:rsid w:val="00E159A4"/>
    <w:rsid w:val="00E15B2E"/>
    <w:rsid w:val="00E16EAC"/>
    <w:rsid w:val="00E17923"/>
    <w:rsid w:val="00E20FDE"/>
    <w:rsid w:val="00E210BD"/>
    <w:rsid w:val="00E21211"/>
    <w:rsid w:val="00E21273"/>
    <w:rsid w:val="00E22248"/>
    <w:rsid w:val="00E22776"/>
    <w:rsid w:val="00E22D39"/>
    <w:rsid w:val="00E22E24"/>
    <w:rsid w:val="00E234CF"/>
    <w:rsid w:val="00E23806"/>
    <w:rsid w:val="00E2383C"/>
    <w:rsid w:val="00E24A56"/>
    <w:rsid w:val="00E24E1D"/>
    <w:rsid w:val="00E25067"/>
    <w:rsid w:val="00E25587"/>
    <w:rsid w:val="00E26185"/>
    <w:rsid w:val="00E26371"/>
    <w:rsid w:val="00E265F3"/>
    <w:rsid w:val="00E26895"/>
    <w:rsid w:val="00E26FD5"/>
    <w:rsid w:val="00E30673"/>
    <w:rsid w:val="00E308FB"/>
    <w:rsid w:val="00E30C56"/>
    <w:rsid w:val="00E31099"/>
    <w:rsid w:val="00E31556"/>
    <w:rsid w:val="00E31843"/>
    <w:rsid w:val="00E318FA"/>
    <w:rsid w:val="00E31E44"/>
    <w:rsid w:val="00E321CB"/>
    <w:rsid w:val="00E32606"/>
    <w:rsid w:val="00E32891"/>
    <w:rsid w:val="00E32D11"/>
    <w:rsid w:val="00E344BA"/>
    <w:rsid w:val="00E34F34"/>
    <w:rsid w:val="00E359C4"/>
    <w:rsid w:val="00E35C49"/>
    <w:rsid w:val="00E3606E"/>
    <w:rsid w:val="00E3669D"/>
    <w:rsid w:val="00E3672E"/>
    <w:rsid w:val="00E37005"/>
    <w:rsid w:val="00E3764E"/>
    <w:rsid w:val="00E37684"/>
    <w:rsid w:val="00E37972"/>
    <w:rsid w:val="00E40958"/>
    <w:rsid w:val="00E40CCE"/>
    <w:rsid w:val="00E40CE2"/>
    <w:rsid w:val="00E40FD1"/>
    <w:rsid w:val="00E41658"/>
    <w:rsid w:val="00E41804"/>
    <w:rsid w:val="00E41F55"/>
    <w:rsid w:val="00E41F65"/>
    <w:rsid w:val="00E42CFF"/>
    <w:rsid w:val="00E42F84"/>
    <w:rsid w:val="00E46FCE"/>
    <w:rsid w:val="00E4706B"/>
    <w:rsid w:val="00E47437"/>
    <w:rsid w:val="00E47FC5"/>
    <w:rsid w:val="00E5065D"/>
    <w:rsid w:val="00E506BE"/>
    <w:rsid w:val="00E50972"/>
    <w:rsid w:val="00E516AA"/>
    <w:rsid w:val="00E5174B"/>
    <w:rsid w:val="00E5190D"/>
    <w:rsid w:val="00E52A04"/>
    <w:rsid w:val="00E530C3"/>
    <w:rsid w:val="00E535FB"/>
    <w:rsid w:val="00E53713"/>
    <w:rsid w:val="00E54B95"/>
    <w:rsid w:val="00E54ED0"/>
    <w:rsid w:val="00E5555D"/>
    <w:rsid w:val="00E5560A"/>
    <w:rsid w:val="00E55964"/>
    <w:rsid w:val="00E56A11"/>
    <w:rsid w:val="00E56B31"/>
    <w:rsid w:val="00E56D62"/>
    <w:rsid w:val="00E609D5"/>
    <w:rsid w:val="00E60FBA"/>
    <w:rsid w:val="00E61492"/>
    <w:rsid w:val="00E6185A"/>
    <w:rsid w:val="00E61E32"/>
    <w:rsid w:val="00E628BA"/>
    <w:rsid w:val="00E62D2F"/>
    <w:rsid w:val="00E62E2C"/>
    <w:rsid w:val="00E6341E"/>
    <w:rsid w:val="00E63852"/>
    <w:rsid w:val="00E644A3"/>
    <w:rsid w:val="00E64691"/>
    <w:rsid w:val="00E648F5"/>
    <w:rsid w:val="00E64DD2"/>
    <w:rsid w:val="00E65856"/>
    <w:rsid w:val="00E66034"/>
    <w:rsid w:val="00E6619F"/>
    <w:rsid w:val="00E66412"/>
    <w:rsid w:val="00E665B2"/>
    <w:rsid w:val="00E66743"/>
    <w:rsid w:val="00E66779"/>
    <w:rsid w:val="00E66AF1"/>
    <w:rsid w:val="00E66B01"/>
    <w:rsid w:val="00E66FF5"/>
    <w:rsid w:val="00E677D6"/>
    <w:rsid w:val="00E70361"/>
    <w:rsid w:val="00E70F48"/>
    <w:rsid w:val="00E71DC7"/>
    <w:rsid w:val="00E7287C"/>
    <w:rsid w:val="00E72B74"/>
    <w:rsid w:val="00E731A4"/>
    <w:rsid w:val="00E734AA"/>
    <w:rsid w:val="00E734C9"/>
    <w:rsid w:val="00E73751"/>
    <w:rsid w:val="00E7389A"/>
    <w:rsid w:val="00E73A84"/>
    <w:rsid w:val="00E73D72"/>
    <w:rsid w:val="00E74175"/>
    <w:rsid w:val="00E74D45"/>
    <w:rsid w:val="00E7528C"/>
    <w:rsid w:val="00E756F2"/>
    <w:rsid w:val="00E76582"/>
    <w:rsid w:val="00E77264"/>
    <w:rsid w:val="00E776D4"/>
    <w:rsid w:val="00E8063E"/>
    <w:rsid w:val="00E809EC"/>
    <w:rsid w:val="00E80AF4"/>
    <w:rsid w:val="00E811F8"/>
    <w:rsid w:val="00E82938"/>
    <w:rsid w:val="00E829F3"/>
    <w:rsid w:val="00E82DE1"/>
    <w:rsid w:val="00E838B7"/>
    <w:rsid w:val="00E83E0F"/>
    <w:rsid w:val="00E84F30"/>
    <w:rsid w:val="00E84F92"/>
    <w:rsid w:val="00E85692"/>
    <w:rsid w:val="00E856AD"/>
    <w:rsid w:val="00E857AC"/>
    <w:rsid w:val="00E87788"/>
    <w:rsid w:val="00E879E8"/>
    <w:rsid w:val="00E87C47"/>
    <w:rsid w:val="00E87CD5"/>
    <w:rsid w:val="00E9026B"/>
    <w:rsid w:val="00E90D5A"/>
    <w:rsid w:val="00E9158E"/>
    <w:rsid w:val="00E91704"/>
    <w:rsid w:val="00E920F0"/>
    <w:rsid w:val="00E92254"/>
    <w:rsid w:val="00E930CC"/>
    <w:rsid w:val="00E93F20"/>
    <w:rsid w:val="00E94172"/>
    <w:rsid w:val="00E941E1"/>
    <w:rsid w:val="00E943A6"/>
    <w:rsid w:val="00E943DA"/>
    <w:rsid w:val="00E94884"/>
    <w:rsid w:val="00E94AD1"/>
    <w:rsid w:val="00E94F4B"/>
    <w:rsid w:val="00E95352"/>
    <w:rsid w:val="00E953A2"/>
    <w:rsid w:val="00E95805"/>
    <w:rsid w:val="00E95B25"/>
    <w:rsid w:val="00E96BFC"/>
    <w:rsid w:val="00E9757E"/>
    <w:rsid w:val="00E97FB1"/>
    <w:rsid w:val="00EA0439"/>
    <w:rsid w:val="00EA0FAE"/>
    <w:rsid w:val="00EA16E1"/>
    <w:rsid w:val="00EA2085"/>
    <w:rsid w:val="00EA21AB"/>
    <w:rsid w:val="00EA2787"/>
    <w:rsid w:val="00EA2CBD"/>
    <w:rsid w:val="00EA35E8"/>
    <w:rsid w:val="00EA3704"/>
    <w:rsid w:val="00EA3AD6"/>
    <w:rsid w:val="00EA5409"/>
    <w:rsid w:val="00EA5FB2"/>
    <w:rsid w:val="00EA602D"/>
    <w:rsid w:val="00EA6FBF"/>
    <w:rsid w:val="00EA7C64"/>
    <w:rsid w:val="00EB00C2"/>
    <w:rsid w:val="00EB0733"/>
    <w:rsid w:val="00EB0883"/>
    <w:rsid w:val="00EB185A"/>
    <w:rsid w:val="00EB1948"/>
    <w:rsid w:val="00EB219B"/>
    <w:rsid w:val="00EB2E85"/>
    <w:rsid w:val="00EB3FFA"/>
    <w:rsid w:val="00EB4408"/>
    <w:rsid w:val="00EB5164"/>
    <w:rsid w:val="00EB5D01"/>
    <w:rsid w:val="00EB5D52"/>
    <w:rsid w:val="00EB69A2"/>
    <w:rsid w:val="00EB76C9"/>
    <w:rsid w:val="00EB7AD7"/>
    <w:rsid w:val="00EB7B43"/>
    <w:rsid w:val="00EB7D7F"/>
    <w:rsid w:val="00EC02C1"/>
    <w:rsid w:val="00EC11B5"/>
    <w:rsid w:val="00EC14C7"/>
    <w:rsid w:val="00EC2295"/>
    <w:rsid w:val="00EC252D"/>
    <w:rsid w:val="00EC257F"/>
    <w:rsid w:val="00EC2701"/>
    <w:rsid w:val="00EC2AC9"/>
    <w:rsid w:val="00EC3209"/>
    <w:rsid w:val="00EC375C"/>
    <w:rsid w:val="00EC3860"/>
    <w:rsid w:val="00EC462B"/>
    <w:rsid w:val="00EC490E"/>
    <w:rsid w:val="00EC5157"/>
    <w:rsid w:val="00EC5394"/>
    <w:rsid w:val="00EC5E63"/>
    <w:rsid w:val="00EC6568"/>
    <w:rsid w:val="00EC65A3"/>
    <w:rsid w:val="00EC6EF5"/>
    <w:rsid w:val="00EC769B"/>
    <w:rsid w:val="00EC79E3"/>
    <w:rsid w:val="00EC7D79"/>
    <w:rsid w:val="00ED05D7"/>
    <w:rsid w:val="00ED1510"/>
    <w:rsid w:val="00ED1EDE"/>
    <w:rsid w:val="00ED22AD"/>
    <w:rsid w:val="00ED2EA7"/>
    <w:rsid w:val="00ED401A"/>
    <w:rsid w:val="00ED44A5"/>
    <w:rsid w:val="00ED454A"/>
    <w:rsid w:val="00ED45F1"/>
    <w:rsid w:val="00ED4DA5"/>
    <w:rsid w:val="00ED518F"/>
    <w:rsid w:val="00ED5212"/>
    <w:rsid w:val="00ED5BB5"/>
    <w:rsid w:val="00ED5FBA"/>
    <w:rsid w:val="00ED5FC9"/>
    <w:rsid w:val="00ED612D"/>
    <w:rsid w:val="00ED653A"/>
    <w:rsid w:val="00ED6793"/>
    <w:rsid w:val="00ED6811"/>
    <w:rsid w:val="00ED6DCC"/>
    <w:rsid w:val="00ED74A3"/>
    <w:rsid w:val="00EE283A"/>
    <w:rsid w:val="00EE306C"/>
    <w:rsid w:val="00EE319C"/>
    <w:rsid w:val="00EE327A"/>
    <w:rsid w:val="00EE3601"/>
    <w:rsid w:val="00EE361C"/>
    <w:rsid w:val="00EE3DE8"/>
    <w:rsid w:val="00EE43E0"/>
    <w:rsid w:val="00EE464B"/>
    <w:rsid w:val="00EE5708"/>
    <w:rsid w:val="00EE5DF8"/>
    <w:rsid w:val="00EE6FFC"/>
    <w:rsid w:val="00EE7BDF"/>
    <w:rsid w:val="00EE7F19"/>
    <w:rsid w:val="00EF08F4"/>
    <w:rsid w:val="00EF0A1C"/>
    <w:rsid w:val="00EF0AA7"/>
    <w:rsid w:val="00EF0DF1"/>
    <w:rsid w:val="00EF1FF0"/>
    <w:rsid w:val="00EF3951"/>
    <w:rsid w:val="00EF47C7"/>
    <w:rsid w:val="00EF5472"/>
    <w:rsid w:val="00EF568A"/>
    <w:rsid w:val="00EF5AB7"/>
    <w:rsid w:val="00EF6C77"/>
    <w:rsid w:val="00EF786A"/>
    <w:rsid w:val="00F000F3"/>
    <w:rsid w:val="00F00456"/>
    <w:rsid w:val="00F00941"/>
    <w:rsid w:val="00F00F9C"/>
    <w:rsid w:val="00F01573"/>
    <w:rsid w:val="00F02B1D"/>
    <w:rsid w:val="00F02D35"/>
    <w:rsid w:val="00F02E15"/>
    <w:rsid w:val="00F04314"/>
    <w:rsid w:val="00F04A78"/>
    <w:rsid w:val="00F0565F"/>
    <w:rsid w:val="00F05B59"/>
    <w:rsid w:val="00F06192"/>
    <w:rsid w:val="00F062E4"/>
    <w:rsid w:val="00F06796"/>
    <w:rsid w:val="00F06A6A"/>
    <w:rsid w:val="00F06DFD"/>
    <w:rsid w:val="00F06E4D"/>
    <w:rsid w:val="00F06F1C"/>
    <w:rsid w:val="00F10788"/>
    <w:rsid w:val="00F10EF8"/>
    <w:rsid w:val="00F12161"/>
    <w:rsid w:val="00F13DA4"/>
    <w:rsid w:val="00F1409E"/>
    <w:rsid w:val="00F14D14"/>
    <w:rsid w:val="00F15388"/>
    <w:rsid w:val="00F158C4"/>
    <w:rsid w:val="00F16D92"/>
    <w:rsid w:val="00F17DE0"/>
    <w:rsid w:val="00F20902"/>
    <w:rsid w:val="00F2094F"/>
    <w:rsid w:val="00F209AA"/>
    <w:rsid w:val="00F20F03"/>
    <w:rsid w:val="00F212FD"/>
    <w:rsid w:val="00F21714"/>
    <w:rsid w:val="00F226FA"/>
    <w:rsid w:val="00F22F57"/>
    <w:rsid w:val="00F238EC"/>
    <w:rsid w:val="00F25043"/>
    <w:rsid w:val="00F25513"/>
    <w:rsid w:val="00F25EF3"/>
    <w:rsid w:val="00F25F14"/>
    <w:rsid w:val="00F2611D"/>
    <w:rsid w:val="00F264D4"/>
    <w:rsid w:val="00F26CA6"/>
    <w:rsid w:val="00F2708B"/>
    <w:rsid w:val="00F2724F"/>
    <w:rsid w:val="00F27793"/>
    <w:rsid w:val="00F27842"/>
    <w:rsid w:val="00F27FC3"/>
    <w:rsid w:val="00F300C0"/>
    <w:rsid w:val="00F31371"/>
    <w:rsid w:val="00F31765"/>
    <w:rsid w:val="00F32002"/>
    <w:rsid w:val="00F3205D"/>
    <w:rsid w:val="00F32217"/>
    <w:rsid w:val="00F3284B"/>
    <w:rsid w:val="00F32932"/>
    <w:rsid w:val="00F32B60"/>
    <w:rsid w:val="00F32C2B"/>
    <w:rsid w:val="00F32C31"/>
    <w:rsid w:val="00F34198"/>
    <w:rsid w:val="00F342C6"/>
    <w:rsid w:val="00F3465D"/>
    <w:rsid w:val="00F3480D"/>
    <w:rsid w:val="00F34D4A"/>
    <w:rsid w:val="00F34FDB"/>
    <w:rsid w:val="00F35260"/>
    <w:rsid w:val="00F35440"/>
    <w:rsid w:val="00F3619D"/>
    <w:rsid w:val="00F36395"/>
    <w:rsid w:val="00F36A97"/>
    <w:rsid w:val="00F37607"/>
    <w:rsid w:val="00F40407"/>
    <w:rsid w:val="00F41F1C"/>
    <w:rsid w:val="00F41F69"/>
    <w:rsid w:val="00F4253E"/>
    <w:rsid w:val="00F43390"/>
    <w:rsid w:val="00F4387C"/>
    <w:rsid w:val="00F43886"/>
    <w:rsid w:val="00F438B9"/>
    <w:rsid w:val="00F4425E"/>
    <w:rsid w:val="00F459A5"/>
    <w:rsid w:val="00F45DC3"/>
    <w:rsid w:val="00F4758B"/>
    <w:rsid w:val="00F47649"/>
    <w:rsid w:val="00F476DC"/>
    <w:rsid w:val="00F47D8B"/>
    <w:rsid w:val="00F47D95"/>
    <w:rsid w:val="00F50790"/>
    <w:rsid w:val="00F51457"/>
    <w:rsid w:val="00F521CA"/>
    <w:rsid w:val="00F52625"/>
    <w:rsid w:val="00F527B5"/>
    <w:rsid w:val="00F53608"/>
    <w:rsid w:val="00F537FF"/>
    <w:rsid w:val="00F544FD"/>
    <w:rsid w:val="00F5491D"/>
    <w:rsid w:val="00F55109"/>
    <w:rsid w:val="00F555CF"/>
    <w:rsid w:val="00F55865"/>
    <w:rsid w:val="00F5611E"/>
    <w:rsid w:val="00F56B7D"/>
    <w:rsid w:val="00F57B84"/>
    <w:rsid w:val="00F6010F"/>
    <w:rsid w:val="00F616C6"/>
    <w:rsid w:val="00F62D69"/>
    <w:rsid w:val="00F64051"/>
    <w:rsid w:val="00F650AE"/>
    <w:rsid w:val="00F65C2B"/>
    <w:rsid w:val="00F66507"/>
    <w:rsid w:val="00F66C2B"/>
    <w:rsid w:val="00F6779C"/>
    <w:rsid w:val="00F678EC"/>
    <w:rsid w:val="00F67CA5"/>
    <w:rsid w:val="00F707A4"/>
    <w:rsid w:val="00F70BC4"/>
    <w:rsid w:val="00F71111"/>
    <w:rsid w:val="00F71379"/>
    <w:rsid w:val="00F71388"/>
    <w:rsid w:val="00F71FD9"/>
    <w:rsid w:val="00F72AB8"/>
    <w:rsid w:val="00F72D14"/>
    <w:rsid w:val="00F73E06"/>
    <w:rsid w:val="00F73E44"/>
    <w:rsid w:val="00F73E47"/>
    <w:rsid w:val="00F74831"/>
    <w:rsid w:val="00F74D66"/>
    <w:rsid w:val="00F75AA7"/>
    <w:rsid w:val="00F766E1"/>
    <w:rsid w:val="00F76A4F"/>
    <w:rsid w:val="00F76B80"/>
    <w:rsid w:val="00F76C1A"/>
    <w:rsid w:val="00F7742F"/>
    <w:rsid w:val="00F8044C"/>
    <w:rsid w:val="00F80CF6"/>
    <w:rsid w:val="00F80FDC"/>
    <w:rsid w:val="00F81172"/>
    <w:rsid w:val="00F81215"/>
    <w:rsid w:val="00F8136C"/>
    <w:rsid w:val="00F814BF"/>
    <w:rsid w:val="00F817A0"/>
    <w:rsid w:val="00F8220F"/>
    <w:rsid w:val="00F826C0"/>
    <w:rsid w:val="00F82BE0"/>
    <w:rsid w:val="00F83842"/>
    <w:rsid w:val="00F83EB5"/>
    <w:rsid w:val="00F83F44"/>
    <w:rsid w:val="00F84672"/>
    <w:rsid w:val="00F84D39"/>
    <w:rsid w:val="00F85B0F"/>
    <w:rsid w:val="00F85B6F"/>
    <w:rsid w:val="00F85BC3"/>
    <w:rsid w:val="00F85EDE"/>
    <w:rsid w:val="00F860AE"/>
    <w:rsid w:val="00F864A7"/>
    <w:rsid w:val="00F87C3A"/>
    <w:rsid w:val="00F907EA"/>
    <w:rsid w:val="00F932BA"/>
    <w:rsid w:val="00F93522"/>
    <w:rsid w:val="00F949A5"/>
    <w:rsid w:val="00F95DCF"/>
    <w:rsid w:val="00F96127"/>
    <w:rsid w:val="00F96680"/>
    <w:rsid w:val="00F96F06"/>
    <w:rsid w:val="00F97126"/>
    <w:rsid w:val="00FA19D3"/>
    <w:rsid w:val="00FA1C69"/>
    <w:rsid w:val="00FA1FD2"/>
    <w:rsid w:val="00FA20F2"/>
    <w:rsid w:val="00FA2A20"/>
    <w:rsid w:val="00FA390C"/>
    <w:rsid w:val="00FA4843"/>
    <w:rsid w:val="00FA5440"/>
    <w:rsid w:val="00FA622F"/>
    <w:rsid w:val="00FA6A12"/>
    <w:rsid w:val="00FA6B39"/>
    <w:rsid w:val="00FA7F2A"/>
    <w:rsid w:val="00FB0817"/>
    <w:rsid w:val="00FB158E"/>
    <w:rsid w:val="00FB1D41"/>
    <w:rsid w:val="00FB2D21"/>
    <w:rsid w:val="00FB3067"/>
    <w:rsid w:val="00FB3785"/>
    <w:rsid w:val="00FB38A7"/>
    <w:rsid w:val="00FB3A84"/>
    <w:rsid w:val="00FB4880"/>
    <w:rsid w:val="00FB5073"/>
    <w:rsid w:val="00FB51E1"/>
    <w:rsid w:val="00FB5744"/>
    <w:rsid w:val="00FB66C9"/>
    <w:rsid w:val="00FB691F"/>
    <w:rsid w:val="00FB695A"/>
    <w:rsid w:val="00FB6A96"/>
    <w:rsid w:val="00FB6B65"/>
    <w:rsid w:val="00FB6C1A"/>
    <w:rsid w:val="00FB726C"/>
    <w:rsid w:val="00FB73AA"/>
    <w:rsid w:val="00FB73CE"/>
    <w:rsid w:val="00FB749F"/>
    <w:rsid w:val="00FC004E"/>
    <w:rsid w:val="00FC043E"/>
    <w:rsid w:val="00FC0F91"/>
    <w:rsid w:val="00FC122F"/>
    <w:rsid w:val="00FC137F"/>
    <w:rsid w:val="00FC14C6"/>
    <w:rsid w:val="00FC17B4"/>
    <w:rsid w:val="00FC3225"/>
    <w:rsid w:val="00FC32FB"/>
    <w:rsid w:val="00FC3EAA"/>
    <w:rsid w:val="00FC482D"/>
    <w:rsid w:val="00FC4DC1"/>
    <w:rsid w:val="00FC5C99"/>
    <w:rsid w:val="00FC625C"/>
    <w:rsid w:val="00FC767A"/>
    <w:rsid w:val="00FC7703"/>
    <w:rsid w:val="00FC7D77"/>
    <w:rsid w:val="00FD026B"/>
    <w:rsid w:val="00FD0F2D"/>
    <w:rsid w:val="00FD1C12"/>
    <w:rsid w:val="00FD4583"/>
    <w:rsid w:val="00FD5472"/>
    <w:rsid w:val="00FD56FB"/>
    <w:rsid w:val="00FD58B4"/>
    <w:rsid w:val="00FD58CF"/>
    <w:rsid w:val="00FD59D1"/>
    <w:rsid w:val="00FD64C4"/>
    <w:rsid w:val="00FD689D"/>
    <w:rsid w:val="00FD69C3"/>
    <w:rsid w:val="00FD6BC6"/>
    <w:rsid w:val="00FD7316"/>
    <w:rsid w:val="00FE04A5"/>
    <w:rsid w:val="00FE138C"/>
    <w:rsid w:val="00FE17C0"/>
    <w:rsid w:val="00FE228B"/>
    <w:rsid w:val="00FE3450"/>
    <w:rsid w:val="00FE3E5F"/>
    <w:rsid w:val="00FE4791"/>
    <w:rsid w:val="00FE4A3D"/>
    <w:rsid w:val="00FE4B89"/>
    <w:rsid w:val="00FE4EC6"/>
    <w:rsid w:val="00FE4F59"/>
    <w:rsid w:val="00FE55AA"/>
    <w:rsid w:val="00FE66F6"/>
    <w:rsid w:val="00FE7209"/>
    <w:rsid w:val="00FE7243"/>
    <w:rsid w:val="00FE7628"/>
    <w:rsid w:val="00FF07E4"/>
    <w:rsid w:val="00FF1B91"/>
    <w:rsid w:val="00FF1E65"/>
    <w:rsid w:val="00FF201D"/>
    <w:rsid w:val="00FF2376"/>
    <w:rsid w:val="00FF23D8"/>
    <w:rsid w:val="00FF24FA"/>
    <w:rsid w:val="00FF2A28"/>
    <w:rsid w:val="00FF2E24"/>
    <w:rsid w:val="00FF3A4A"/>
    <w:rsid w:val="00FF3C66"/>
    <w:rsid w:val="00FF3DD8"/>
    <w:rsid w:val="00FF46AE"/>
    <w:rsid w:val="00FF674A"/>
    <w:rsid w:val="00FF6870"/>
    <w:rsid w:val="00FF7707"/>
    <w:rsid w:val="00FF77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8303F"/>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EBE"/>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0C55FE"/>
    <w:pPr>
      <w:keepNext/>
      <w:keepLines/>
      <w:spacing w:before="180"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66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266CB5"/>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5619A1"/>
    <w:pPr>
      <w:numPr>
        <w:numId w:val="1"/>
      </w:numPr>
      <w:contextualSpacing/>
      <w:jc w:val="both"/>
    </w:pPr>
    <w:rPr>
      <w:sz w:val="20"/>
    </w:rPr>
  </w:style>
  <w:style w:type="character" w:customStyle="1" w:styleId="Heading3Char">
    <w:name w:val="Heading 3 Char"/>
    <w:basedOn w:val="DefaultParagraphFont"/>
    <w:link w:val="Heading3"/>
    <w:uiPriority w:val="9"/>
    <w:rsid w:val="00BD0EBE"/>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0C55FE"/>
    <w:rPr>
      <w:rFonts w:eastAsiaTheme="majorEastAsia" w:cstheme="majorBidi"/>
      <w:b/>
      <w:bCs/>
      <w:iCs/>
      <w:color w:val="365F91" w:themeColor="accent1" w:themeShade="BF"/>
    </w:rPr>
  </w:style>
  <w:style w:type="paragraph" w:customStyle="1" w:styleId="NameDate">
    <w:name w:val="Name &amp; Date"/>
    <w:basedOn w:val="Heading3"/>
    <w:link w:val="NameDateChar"/>
    <w:qFormat/>
    <w:rsid w:val="00266CB5"/>
    <w:rPr>
      <w:b w:val="0"/>
      <w:color w:val="595959" w:themeColor="text1" w:themeTint="A6"/>
      <w:sz w:val="20"/>
      <w:szCs w:val="20"/>
      <w:u w:val="none"/>
    </w:rPr>
  </w:style>
  <w:style w:type="character" w:customStyle="1" w:styleId="NameDateChar">
    <w:name w:val="Name &amp; Date Char"/>
    <w:basedOn w:val="Heading3Char"/>
    <w:link w:val="NameDate"/>
    <w:rsid w:val="00266CB5"/>
    <w:rPr>
      <w:rFonts w:asciiTheme="majorHAnsi" w:eastAsiaTheme="majorEastAsia" w:hAnsiTheme="majorHAnsi" w:cstheme="majorBidi"/>
      <w:b w:val="0"/>
      <w:bCs/>
      <w:color w:val="595959" w:themeColor="text1" w:themeTint="A6"/>
      <w:sz w:val="20"/>
      <w:szCs w:val="20"/>
      <w:u w:val="single"/>
    </w:rPr>
  </w:style>
  <w:style w:type="character" w:customStyle="1" w:styleId="Body">
    <w:name w:val="Body"/>
    <w:basedOn w:val="DefaultParagraphFont"/>
    <w:uiPriority w:val="1"/>
    <w:qFormat/>
    <w:rsid w:val="0068303F"/>
    <w:rPr>
      <w:rFonts w:asciiTheme="minorHAnsi" w:hAnsiTheme="minorHAnsi"/>
      <w:sz w:val="20"/>
    </w:rPr>
  </w:style>
  <w:style w:type="character" w:customStyle="1" w:styleId="ListParagraphChar">
    <w:name w:val="List Paragraph Char"/>
    <w:basedOn w:val="DefaultParagraphFont"/>
    <w:link w:val="ListParagraph"/>
    <w:uiPriority w:val="34"/>
    <w:rsid w:val="005619A1"/>
    <w:rPr>
      <w:sz w:val="20"/>
    </w:rPr>
  </w:style>
  <w:style w:type="character" w:customStyle="1" w:styleId="Keyword">
    <w:name w:val="Keyword"/>
    <w:basedOn w:val="DefaultParagraphFont"/>
    <w:qFormat/>
    <w:rsid w:val="0068303F"/>
    <w:rPr>
      <w:rFonts w:asciiTheme="minorHAnsi" w:hAnsiTheme="minorHAnsi"/>
      <w:color w:val="0082B0"/>
      <w:sz w:val="20"/>
    </w:rPr>
  </w:style>
  <w:style w:type="character" w:styleId="UnresolvedMention">
    <w:name w:val="Unresolved Mention"/>
    <w:basedOn w:val="DefaultParagraphFont"/>
    <w:uiPriority w:val="99"/>
    <w:semiHidden/>
    <w:unhideWhenUsed/>
    <w:rsid w:val="000F1E6B"/>
    <w:rPr>
      <w:color w:val="605E5C"/>
      <w:shd w:val="clear" w:color="auto" w:fill="E1DFDD"/>
    </w:rPr>
  </w:style>
  <w:style w:type="character" w:customStyle="1" w:styleId="Code">
    <w:name w:val="Code"/>
    <w:basedOn w:val="DefaultParagraphFont"/>
    <w:uiPriority w:val="1"/>
    <w:qFormat/>
    <w:rsid w:val="00BD0EBE"/>
    <w:rPr>
      <w:rFonts w:ascii="Corbel Light" w:hAnsi="Corbel Light" w:cs="Cordia New"/>
      <w:sz w:val="20"/>
    </w:rPr>
  </w:style>
  <w:style w:type="character" w:styleId="CommentReference">
    <w:name w:val="annotation reference"/>
    <w:basedOn w:val="DefaultParagraphFont"/>
    <w:uiPriority w:val="99"/>
    <w:semiHidden/>
    <w:unhideWhenUsed/>
    <w:rsid w:val="003E1DA3"/>
    <w:rPr>
      <w:sz w:val="16"/>
      <w:szCs w:val="16"/>
    </w:rPr>
  </w:style>
  <w:style w:type="paragraph" w:styleId="CommentText">
    <w:name w:val="annotation text"/>
    <w:basedOn w:val="Normal"/>
    <w:link w:val="CommentTextChar"/>
    <w:uiPriority w:val="99"/>
    <w:semiHidden/>
    <w:unhideWhenUsed/>
    <w:rsid w:val="003E1DA3"/>
    <w:pPr>
      <w:spacing w:line="240" w:lineRule="auto"/>
    </w:pPr>
    <w:rPr>
      <w:sz w:val="20"/>
      <w:szCs w:val="20"/>
    </w:rPr>
  </w:style>
  <w:style w:type="character" w:customStyle="1" w:styleId="CommentTextChar">
    <w:name w:val="Comment Text Char"/>
    <w:basedOn w:val="DefaultParagraphFont"/>
    <w:link w:val="CommentText"/>
    <w:uiPriority w:val="99"/>
    <w:semiHidden/>
    <w:rsid w:val="003E1DA3"/>
    <w:rPr>
      <w:sz w:val="20"/>
      <w:szCs w:val="20"/>
    </w:rPr>
  </w:style>
  <w:style w:type="paragraph" w:styleId="CommentSubject">
    <w:name w:val="annotation subject"/>
    <w:basedOn w:val="CommentText"/>
    <w:next w:val="CommentText"/>
    <w:link w:val="CommentSubjectChar"/>
    <w:uiPriority w:val="99"/>
    <w:semiHidden/>
    <w:unhideWhenUsed/>
    <w:rsid w:val="003E1DA3"/>
    <w:rPr>
      <w:b/>
      <w:bCs/>
    </w:rPr>
  </w:style>
  <w:style w:type="character" w:customStyle="1" w:styleId="CommentSubjectChar">
    <w:name w:val="Comment Subject Char"/>
    <w:basedOn w:val="CommentTextChar"/>
    <w:link w:val="CommentSubject"/>
    <w:uiPriority w:val="99"/>
    <w:semiHidden/>
    <w:rsid w:val="003E1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 w:id="77930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emy.com/course/learn-oauth-2/"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auth0.com/docs/authorization/which-oauth-2-0-flow-should-i-use"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0A4FE-4D93-4E5F-A232-0E6E85756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31732</TotalTime>
  <Pages>10</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31335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3659</cp:revision>
  <cp:lastPrinted>2020-10-25T04:32:00Z</cp:lastPrinted>
  <dcterms:created xsi:type="dcterms:W3CDTF">2018-09-26T00:25:00Z</dcterms:created>
  <dcterms:modified xsi:type="dcterms:W3CDTF">2020-11-07T18:58:00Z</dcterms:modified>
</cp:coreProperties>
</file>