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FOURTH WALL: Numinous Interactive Simulation Layer</w:t>
      </w:r>
    </w:p>
    <w:p>
      <w:r>
        <w:t>Fourth Wall is the interactive, real-time simulation interface built into the live Numinous mesh system. It acts as both a game and a mirror—drawing from, affecting, and training people to navigate the real mesh network. This is no longer metaphor. It is a working system layered with visualized reality, social interaction, and civic behavior simulation.</w:t>
      </w:r>
    </w:p>
    <w:p>
      <w:pPr>
        <w:pStyle w:val="Heading1"/>
      </w:pPr>
      <w:r>
        <w:t>Core Principles of Fourth Wall</w:t>
      </w:r>
    </w:p>
    <w:p>
      <w:pPr>
        <w:pStyle w:val="ListBullet"/>
      </w:pPr>
      <w:r>
        <w:t>Fourth Wall is not separate from the mesh—it *is* the mesh’s consciousness layer.</w:t>
      </w:r>
    </w:p>
    <w:p>
      <w:pPr>
        <w:pStyle w:val="ListBullet"/>
      </w:pPr>
      <w:r>
        <w:t>Game interactions feed into and pull from real-time infrastructure.</w:t>
      </w:r>
    </w:p>
    <w:p>
      <w:pPr>
        <w:pStyle w:val="ListBullet"/>
      </w:pPr>
      <w:r>
        <w:t>Zones, nodes, and behaviors in the mesh are reflected as dynamic, playable assets.</w:t>
      </w:r>
    </w:p>
    <w:p>
      <w:pPr>
        <w:pStyle w:val="ListBullet"/>
      </w:pPr>
      <w:r>
        <w:t>Players navigate the world not just as strategists—but as agents inside the living system.</w:t>
      </w:r>
    </w:p>
    <w:p>
      <w:pPr>
        <w:pStyle w:val="Heading1"/>
      </w:pPr>
      <w:r>
        <w:t>Integration with Unreal Engine</w:t>
      </w:r>
    </w:p>
    <w:p>
      <w:r>
        <w:t>Fourth Wall operates as a third-person or top-down RTS-style interface layered inside Unreal Engine. Players can:</w:t>
      </w:r>
    </w:p>
    <w:p>
      <w:pPr>
        <w:pStyle w:val="ListBullet"/>
      </w:pPr>
      <w:r>
        <w:t>Zoom into physical mesh nodes, infrastructure, or buildings.</w:t>
      </w:r>
    </w:p>
    <w:p>
      <w:pPr>
        <w:pStyle w:val="ListBullet"/>
      </w:pPr>
      <w:r>
        <w:t>Interact with citizens, mobs, or digital entities within zones.</w:t>
      </w:r>
    </w:p>
    <w:p>
      <w:pPr>
        <w:pStyle w:val="ListBullet"/>
      </w:pPr>
      <w:r>
        <w:t>Trigger or resolve crises by navigating both physical and systemic assets.</w:t>
      </w:r>
    </w:p>
    <w:p>
      <w:pPr>
        <w:pStyle w:val="ListBullet"/>
      </w:pPr>
      <w:r>
        <w:t>Visualize sentiment, power flows, or conflict in real time.</w:t>
      </w:r>
    </w:p>
    <w:p>
      <w:pPr>
        <w:pStyle w:val="Heading1"/>
      </w:pPr>
      <w:r>
        <w:t>Zone Dynamics in Fourth Wall</w:t>
      </w:r>
    </w:p>
    <w:p>
      <w:r>
        <w:t>Zones are living. Each can be in one of several states:</w:t>
        <w:br/>
        <w:t>- Stable</w:t>
        <w:br/>
        <w:t>- Growing</w:t>
        <w:br/>
        <w:t>- Contested</w:t>
        <w:br/>
        <w:t>- Collapsed</w:t>
        <w:br/>
        <w:t>- Uprising</w:t>
        <w:br/>
        <w:t>- Surveillance Locked</w:t>
        <w:br/>
        <w:t>Players can change zone states via diplomacy, upgrades, crises, or collaboration. Zone status is color-coded, audible, and immersive.</w:t>
      </w:r>
    </w:p>
    <w:p>
      <w:r>
        <w:t>Fourth Wall is the user-facing consciousness of the Numinous mesh. When someone plays, they are not gaming—they are navigating a simulated future, training on ethics, technology, and collaboration within a live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