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292AAEB1" w:rsidR="005949F1" w:rsidRDefault="00EB1E37" w:rsidP="00E73513">
            <w:pPr>
              <w:rPr>
                <w:b/>
                <w:bCs/>
                <w:lang w:val="en-IN"/>
              </w:rPr>
            </w:pPr>
            <w:r>
              <w:rPr>
                <w:b/>
                <w:bCs/>
                <w:lang w:val="en-IN"/>
              </w:rPr>
              <w:t>2520030572</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3987B01A" w:rsidR="005949F1" w:rsidRDefault="00EB1E37" w:rsidP="00E73513">
            <w:pPr>
              <w:rPr>
                <w:b/>
                <w:bCs/>
                <w:lang w:val="en-IN"/>
              </w:rPr>
            </w:pPr>
            <w:r>
              <w:rPr>
                <w:b/>
                <w:bCs/>
                <w:lang w:val="en-IN"/>
              </w:rPr>
              <w:t>Sirpuri Harshith</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77777777" w:rsidR="005949F1" w:rsidRDefault="005949F1" w:rsidP="005949F1">
            <w:pPr>
              <w:rPr>
                <w:b/>
                <w:bCs/>
                <w:lang w:val="en-IN"/>
              </w:rPr>
            </w:pP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7777777" w:rsidR="005949F1" w:rsidRDefault="005949F1" w:rsidP="005949F1">
            <w:pPr>
              <w:rPr>
                <w:b/>
                <w:bCs/>
                <w:lang w:val="en-IN"/>
              </w:rPr>
            </w:pP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413A7066" w14:textId="77777777" w:rsidR="00EB1E37" w:rsidRDefault="00EB1E37" w:rsidP="00E73513">
      <w:pPr>
        <w:jc w:val="both"/>
        <w:rPr>
          <w:lang w:val="en-IN"/>
        </w:rPr>
      </w:pPr>
    </w:p>
    <w:p w14:paraId="5B186C2C" w14:textId="77777777" w:rsidR="00EB1E37" w:rsidRDefault="00EB1E37" w:rsidP="00EB1E37">
      <w:pPr>
        <w:jc w:val="both"/>
        <w:rPr>
          <w:lang w:val="en-IN"/>
        </w:rPr>
      </w:pPr>
      <w:r w:rsidRPr="00EB1E37">
        <w:rPr>
          <w:lang w:val="en-IN"/>
        </w:rPr>
        <w:t>Access to timely healthcare guidance remains a major challenge, especially during emergencies or when symptoms are difficult to interpret. Traditional appointment systems focus only on booking and do not assist users in understanding their health conditions. This project presents a smart healthcare system that combines symptom analysis with doctor appointment booking to improve decision-making. The system allows users to maintain a medical profile, input symptoms, and include recent food intake to identify possible causes such as gastric issues or potential serious conditions.</w:t>
      </w:r>
    </w:p>
    <w:p w14:paraId="39D55438" w14:textId="77777777" w:rsidR="00EB1E37" w:rsidRPr="00EB1E37" w:rsidRDefault="00EB1E37" w:rsidP="00EB1E37">
      <w:pPr>
        <w:jc w:val="both"/>
        <w:rPr>
          <w:lang w:val="en-IN"/>
        </w:rPr>
      </w:pPr>
    </w:p>
    <w:p w14:paraId="52FAC9D9" w14:textId="77777777" w:rsidR="00EB1E37" w:rsidRPr="00EB1E37" w:rsidRDefault="00EB1E37" w:rsidP="00EB1E37">
      <w:pPr>
        <w:jc w:val="both"/>
        <w:rPr>
          <w:lang w:val="en-IN"/>
        </w:rPr>
      </w:pPr>
      <w:r w:rsidRPr="00EB1E37">
        <w:rPr>
          <w:lang w:val="en-IN"/>
        </w:rPr>
        <w:t>It also includes an “Accident Mode” for quick injury-related inputs, helping simulate basic assessment and recommend suitable medical specialists. Based on the analysis, the system suggests appropriate doctors and provides estimated treatment costs using predefined data. The application is designed using modern front-end engineering principles, including component-based architecture, efficient state management, and performance optimization, while ensuring accessibility and user-friendly interaction. Although it offers useful insights, the system clearly states that it does not replace professional medical advice.</w:t>
      </w:r>
    </w:p>
    <w:p w14:paraId="70E87CEF" w14:textId="77777777" w:rsidR="00E73513" w:rsidRDefault="00E73513" w:rsidP="00E73513">
      <w:pPr>
        <w:rPr>
          <w:lang w:val="en-IN"/>
        </w:rPr>
      </w:pPr>
    </w:p>
    <w:p w14:paraId="6C34990F" w14:textId="77777777" w:rsidR="00092B84" w:rsidRDefault="00092B84"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7"/>
        <w:gridCol w:w="3370"/>
        <w:gridCol w:w="3053"/>
      </w:tblGrid>
      <w:tr w:rsidR="00E73513" w14:paraId="053E1D2C" w14:textId="19F31132" w:rsidTr="001B4964">
        <w:tc>
          <w:tcPr>
            <w:tcW w:w="3287" w:type="dxa"/>
          </w:tcPr>
          <w:p w14:paraId="305CFD24" w14:textId="6109A4FA" w:rsidR="00E73513" w:rsidRDefault="00E73513" w:rsidP="008B3B0D">
            <w:pPr>
              <w:rPr>
                <w:lang w:val="en-IN"/>
              </w:rPr>
            </w:pPr>
            <w:r w:rsidRPr="00F13083">
              <w:rPr>
                <w:b/>
                <w:bCs/>
                <w:lang w:val="en-IN"/>
              </w:rPr>
              <w:t>Module Name</w:t>
            </w:r>
          </w:p>
        </w:tc>
        <w:tc>
          <w:tcPr>
            <w:tcW w:w="3370" w:type="dxa"/>
            <w:vAlign w:val="center"/>
          </w:tcPr>
          <w:p w14:paraId="7A681016" w14:textId="77777777" w:rsidR="00E73513" w:rsidRDefault="00E73513" w:rsidP="008B3B0D">
            <w:pPr>
              <w:rPr>
                <w:lang w:val="en-IN"/>
              </w:rPr>
            </w:pPr>
            <w:r w:rsidRPr="00F13083">
              <w:rPr>
                <w:b/>
                <w:bCs/>
                <w:lang w:val="en-IN"/>
              </w:rPr>
              <w:t>Assigned Roll Number(s)</w:t>
            </w:r>
          </w:p>
        </w:tc>
        <w:tc>
          <w:tcPr>
            <w:tcW w:w="3053"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1B4964">
        <w:tc>
          <w:tcPr>
            <w:tcW w:w="3287" w:type="dxa"/>
          </w:tcPr>
          <w:p w14:paraId="1CAF6D9C" w14:textId="77777777" w:rsidR="00E73513" w:rsidRDefault="00A047F1" w:rsidP="008B3B0D">
            <w:pPr>
              <w:rPr>
                <w:b/>
                <w:bCs/>
              </w:rPr>
            </w:pPr>
            <w:r w:rsidRPr="00A047F1">
              <w:rPr>
                <w:b/>
                <w:bCs/>
              </w:rPr>
              <w:t>Front-End Architecture &amp; UI Design (CO1)</w:t>
            </w:r>
          </w:p>
          <w:p w14:paraId="3AF1DA28" w14:textId="474F16E4" w:rsidR="00A047F1" w:rsidRPr="00F13083" w:rsidRDefault="00A047F1" w:rsidP="008B3B0D">
            <w:pPr>
              <w:rPr>
                <w:b/>
                <w:bCs/>
                <w:lang w:val="en-IN"/>
              </w:rPr>
            </w:pPr>
            <w:r w:rsidRPr="00A047F1">
              <w:rPr>
                <w:b/>
                <w:bCs/>
              </w:rPr>
              <w:t>JavaScript &amp; TypeScript Engineering (CO2)</w:t>
            </w:r>
          </w:p>
        </w:tc>
        <w:tc>
          <w:tcPr>
            <w:tcW w:w="3370" w:type="dxa"/>
            <w:vAlign w:val="center"/>
          </w:tcPr>
          <w:p w14:paraId="6B4AFAB5" w14:textId="77777777" w:rsidR="00E73513" w:rsidRPr="00F13083" w:rsidRDefault="00E73513" w:rsidP="008B3B0D">
            <w:pPr>
              <w:rPr>
                <w:b/>
                <w:bCs/>
                <w:lang w:val="en-IN"/>
              </w:rPr>
            </w:pPr>
          </w:p>
        </w:tc>
        <w:tc>
          <w:tcPr>
            <w:tcW w:w="3053" w:type="dxa"/>
          </w:tcPr>
          <w:p w14:paraId="7553F444" w14:textId="77777777" w:rsidR="00E73513" w:rsidRPr="00F13083" w:rsidRDefault="00E73513" w:rsidP="008B3B0D">
            <w:pPr>
              <w:rPr>
                <w:b/>
                <w:bCs/>
                <w:lang w:val="en-IN"/>
              </w:rPr>
            </w:pPr>
          </w:p>
        </w:tc>
      </w:tr>
      <w:tr w:rsidR="00E73513" w14:paraId="3EDDA097" w14:textId="77777777" w:rsidTr="001B4964">
        <w:tc>
          <w:tcPr>
            <w:tcW w:w="3287" w:type="dxa"/>
          </w:tcPr>
          <w:p w14:paraId="5F592136" w14:textId="77777777" w:rsidR="00E73513" w:rsidRDefault="00B247B6" w:rsidP="008B3B0D">
            <w:pPr>
              <w:rPr>
                <w:b/>
                <w:bCs/>
              </w:rPr>
            </w:pPr>
            <w:r w:rsidRPr="00B247B6">
              <w:rPr>
                <w:b/>
                <w:bCs/>
              </w:rPr>
              <w:t>Component Development &amp; Forms (CO3)</w:t>
            </w:r>
          </w:p>
          <w:p w14:paraId="706F8A58" w14:textId="0FAA3A9F" w:rsidR="00B247B6" w:rsidRPr="00F13083" w:rsidRDefault="00B247B6" w:rsidP="008B3B0D">
            <w:pPr>
              <w:rPr>
                <w:b/>
                <w:bCs/>
                <w:lang w:val="en-IN"/>
              </w:rPr>
            </w:pPr>
            <w:r w:rsidRPr="00B247B6">
              <w:rPr>
                <w:b/>
                <w:bCs/>
              </w:rPr>
              <w:t>State Management &amp; Analysis Engine (CO4)</w:t>
            </w:r>
          </w:p>
        </w:tc>
        <w:tc>
          <w:tcPr>
            <w:tcW w:w="3370" w:type="dxa"/>
            <w:vAlign w:val="center"/>
          </w:tcPr>
          <w:p w14:paraId="021B3481" w14:textId="77777777" w:rsidR="00E73513" w:rsidRPr="00F13083" w:rsidRDefault="00E73513" w:rsidP="008B3B0D">
            <w:pPr>
              <w:rPr>
                <w:b/>
                <w:bCs/>
                <w:lang w:val="en-IN"/>
              </w:rPr>
            </w:pPr>
          </w:p>
        </w:tc>
        <w:tc>
          <w:tcPr>
            <w:tcW w:w="3053" w:type="dxa"/>
          </w:tcPr>
          <w:p w14:paraId="68B9E6F1" w14:textId="77777777" w:rsidR="00E73513" w:rsidRPr="00F13083" w:rsidRDefault="00E73513" w:rsidP="008B3B0D">
            <w:pPr>
              <w:rPr>
                <w:b/>
                <w:bCs/>
                <w:lang w:val="en-IN"/>
              </w:rPr>
            </w:pPr>
          </w:p>
        </w:tc>
      </w:tr>
      <w:tr w:rsidR="00E73513" w14:paraId="1D629D1E" w14:textId="77777777" w:rsidTr="001B4964">
        <w:tc>
          <w:tcPr>
            <w:tcW w:w="3287" w:type="dxa"/>
          </w:tcPr>
          <w:p w14:paraId="3E7D5DE5" w14:textId="77777777" w:rsidR="00E73513" w:rsidRDefault="00B247B6" w:rsidP="008B3B0D">
            <w:pPr>
              <w:rPr>
                <w:b/>
                <w:bCs/>
              </w:rPr>
            </w:pPr>
            <w:r w:rsidRPr="00B247B6">
              <w:rPr>
                <w:b/>
                <w:bCs/>
              </w:rPr>
              <w:t>Routing, Performance &amp; Accessibility (CO5)</w:t>
            </w:r>
          </w:p>
          <w:p w14:paraId="2CEF0289" w14:textId="1B9BB58D" w:rsidR="00B247B6" w:rsidRPr="00F13083" w:rsidRDefault="00804D56" w:rsidP="008B3B0D">
            <w:pPr>
              <w:rPr>
                <w:b/>
                <w:bCs/>
                <w:lang w:val="en-IN"/>
              </w:rPr>
            </w:pPr>
            <w:r w:rsidRPr="00804D56">
              <w:rPr>
                <w:b/>
                <w:bCs/>
              </w:rPr>
              <w:t>Testing, Build &amp; Deployment (CO6)</w:t>
            </w:r>
          </w:p>
        </w:tc>
        <w:tc>
          <w:tcPr>
            <w:tcW w:w="3370" w:type="dxa"/>
            <w:vAlign w:val="center"/>
          </w:tcPr>
          <w:p w14:paraId="684107E6" w14:textId="77777777" w:rsidR="00E73513" w:rsidRPr="00F13083" w:rsidRDefault="00E73513" w:rsidP="008B3B0D">
            <w:pPr>
              <w:rPr>
                <w:b/>
                <w:bCs/>
                <w:lang w:val="en-IN"/>
              </w:rPr>
            </w:pPr>
          </w:p>
        </w:tc>
        <w:tc>
          <w:tcPr>
            <w:tcW w:w="3053" w:type="dxa"/>
          </w:tcPr>
          <w:p w14:paraId="21D9035C"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p w14:paraId="1FC75068" w14:textId="77777777" w:rsidR="00092B84" w:rsidRDefault="00092B84" w:rsidP="00E73513">
      <w:pPr>
        <w:rPr>
          <w:b/>
          <w:bCs/>
          <w:lang w:val="en-IN"/>
        </w:rPr>
      </w:pPr>
    </w:p>
    <w:p w14:paraId="72C9533D" w14:textId="77777777" w:rsidR="00092B84" w:rsidRDefault="00092B84" w:rsidP="00E73513">
      <w:pPr>
        <w:rPr>
          <w:b/>
          <w:bCs/>
          <w:lang w:val="en-IN"/>
        </w:rPr>
      </w:pPr>
    </w:p>
    <w:p w14:paraId="68393EBD" w14:textId="77777777" w:rsidR="00092B84" w:rsidRDefault="00092B84" w:rsidP="00E73513">
      <w:pPr>
        <w:rPr>
          <w:b/>
          <w:bCs/>
          <w:lang w:val="en-IN"/>
        </w:rPr>
      </w:pPr>
    </w:p>
    <w:p w14:paraId="718530F3" w14:textId="77777777" w:rsidR="00092B84" w:rsidRDefault="00092B84" w:rsidP="00E73513">
      <w:pPr>
        <w:rPr>
          <w:b/>
          <w:bCs/>
          <w:lang w:val="en-IN"/>
        </w:rPr>
      </w:pPr>
    </w:p>
    <w:p w14:paraId="581ABA47" w14:textId="7728C11B"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551CADF8" w14:textId="2501E586" w:rsidR="00D55C23" w:rsidRPr="00D55C23" w:rsidRDefault="00D55C23" w:rsidP="00D55C23">
      <w:pPr>
        <w:pStyle w:val="ListParagraph"/>
        <w:numPr>
          <w:ilvl w:val="0"/>
          <w:numId w:val="1"/>
        </w:numPr>
        <w:rPr>
          <w:lang w:val="en-IN"/>
        </w:rPr>
      </w:pPr>
      <w:r w:rsidRPr="00D55C23">
        <w:rPr>
          <w:b/>
          <w:bCs/>
          <w:lang w:val="en-IN"/>
        </w:rPr>
        <w:t>Front-End Architecture &amp; UI Design (CO1):</w:t>
      </w:r>
      <w:r w:rsidRPr="00D55C23">
        <w:rPr>
          <w:lang w:val="en-IN"/>
        </w:rPr>
        <w:br/>
        <w:t xml:space="preserve">Responsible for designing the overall application structure using component-based architecture. Implements declarative UI, layout design, and ensures smooth rendering flow. </w:t>
      </w:r>
    </w:p>
    <w:p w14:paraId="484AF2A9" w14:textId="7F8542CC" w:rsidR="00D55C23" w:rsidRPr="00D55C23" w:rsidRDefault="00D55C23" w:rsidP="00D55C23">
      <w:pPr>
        <w:pStyle w:val="ListParagraph"/>
        <w:numPr>
          <w:ilvl w:val="0"/>
          <w:numId w:val="1"/>
        </w:numPr>
        <w:rPr>
          <w:lang w:val="en-IN"/>
        </w:rPr>
      </w:pPr>
      <w:r w:rsidRPr="00D55C23">
        <w:rPr>
          <w:b/>
          <w:bCs/>
          <w:lang w:val="en-IN"/>
        </w:rPr>
        <w:t>JavaScript &amp; TypeScript Engineering (CO2):</w:t>
      </w:r>
      <w:r w:rsidRPr="00D55C23">
        <w:rPr>
          <w:lang w:val="en-IN"/>
        </w:rPr>
        <w:br/>
        <w:t xml:space="preserve">Handles core logic using ES6+ features, implements modular coding practices, and ensures type safety using TypeScript interfaces and structures. </w:t>
      </w:r>
    </w:p>
    <w:p w14:paraId="7E4C28FD" w14:textId="08D0F107" w:rsidR="00D55C23" w:rsidRPr="00D55C23" w:rsidRDefault="00D55C23" w:rsidP="00D55C23">
      <w:pPr>
        <w:pStyle w:val="ListParagraph"/>
        <w:numPr>
          <w:ilvl w:val="0"/>
          <w:numId w:val="1"/>
        </w:numPr>
        <w:rPr>
          <w:lang w:val="en-IN"/>
        </w:rPr>
      </w:pPr>
      <w:r w:rsidRPr="00D55C23">
        <w:rPr>
          <w:b/>
          <w:bCs/>
          <w:lang w:val="en-IN"/>
        </w:rPr>
        <w:t>Component Development &amp; Forms (CO3):</w:t>
      </w:r>
      <w:r w:rsidRPr="00D55C23">
        <w:rPr>
          <w:lang w:val="en-IN"/>
        </w:rPr>
        <w:br/>
        <w:t xml:space="preserve">Develops reusable UI components such as input fields, forms, and cards. Manages user inputs like medical profile, symptoms, and food intake using React hooks. </w:t>
      </w:r>
    </w:p>
    <w:p w14:paraId="4ACD6BD1" w14:textId="6DA5E94D" w:rsidR="00D55C23" w:rsidRPr="00D55C23" w:rsidRDefault="00D55C23" w:rsidP="00D55C23">
      <w:pPr>
        <w:pStyle w:val="ListParagraph"/>
        <w:numPr>
          <w:ilvl w:val="0"/>
          <w:numId w:val="1"/>
        </w:numPr>
        <w:rPr>
          <w:lang w:val="en-IN"/>
        </w:rPr>
      </w:pPr>
      <w:r w:rsidRPr="00D55C23">
        <w:rPr>
          <w:b/>
          <w:bCs/>
          <w:lang w:val="en-IN"/>
        </w:rPr>
        <w:t>State Management &amp; Analysis Engine (CO4):</w:t>
      </w:r>
      <w:r w:rsidRPr="00D55C23">
        <w:rPr>
          <w:lang w:val="en-IN"/>
        </w:rPr>
        <w:br/>
        <w:t xml:space="preserve">Implements symptom analysis, food-based health insights, and doctor recommendation logic. Handles state management, API simulation, and asynchronous data flow. </w:t>
      </w:r>
    </w:p>
    <w:p w14:paraId="45AE1F25" w14:textId="6C62DC22" w:rsidR="00D55C23" w:rsidRPr="00D55C23" w:rsidRDefault="00D55C23" w:rsidP="00D55C23">
      <w:pPr>
        <w:pStyle w:val="ListParagraph"/>
        <w:numPr>
          <w:ilvl w:val="0"/>
          <w:numId w:val="1"/>
        </w:numPr>
        <w:rPr>
          <w:lang w:val="en-IN"/>
        </w:rPr>
      </w:pPr>
      <w:r w:rsidRPr="00D55C23">
        <w:rPr>
          <w:b/>
          <w:bCs/>
          <w:lang w:val="en-IN"/>
        </w:rPr>
        <w:t>Routing, Performance &amp; Accessibility (CO5):</w:t>
      </w:r>
      <w:r w:rsidRPr="00D55C23">
        <w:rPr>
          <w:lang w:val="en-IN"/>
        </w:rPr>
        <w:br/>
        <w:t xml:space="preserve">Manages application navigation, form validation, and accessibility features. Optimizes performance using lazy loading and efficient rendering techniques. </w:t>
      </w:r>
    </w:p>
    <w:p w14:paraId="1CAAD9C7" w14:textId="70AE7A63" w:rsidR="001B4964" w:rsidRPr="00D55C23" w:rsidRDefault="00D55C23" w:rsidP="00D55C23">
      <w:pPr>
        <w:pStyle w:val="ListParagraph"/>
        <w:numPr>
          <w:ilvl w:val="0"/>
          <w:numId w:val="1"/>
        </w:numPr>
        <w:rPr>
          <w:lang w:val="en-IN"/>
        </w:rPr>
      </w:pPr>
      <w:r w:rsidRPr="00D55C23">
        <w:rPr>
          <w:b/>
          <w:bCs/>
          <w:lang w:val="en-IN"/>
        </w:rPr>
        <w:t>Testing, Build &amp; Deployment (CO6):</w:t>
      </w:r>
      <w:r w:rsidRPr="00D55C23">
        <w:rPr>
          <w:lang w:val="en-IN"/>
        </w:rPr>
        <w:br/>
        <w:t>Handles testing using modern tools, manages build configurations, and deploys the application to cloud platforms while ensuring maintainability.</w:t>
      </w:r>
    </w:p>
    <w:p w14:paraId="155C510E" w14:textId="77777777" w:rsidR="00EB1E37" w:rsidRPr="00F13083" w:rsidRDefault="00EB1E37"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Default="00E73513" w:rsidP="00E73513">
      <w:pPr>
        <w:rPr>
          <w:lang w:val="en-IN"/>
        </w:rPr>
      </w:pPr>
      <w:r w:rsidRPr="00F13083">
        <w:rPr>
          <w:lang w:val="en-IN"/>
        </w:rPr>
        <w:t>(List the frameworks, libraries, platforms, or tools you plan to use.)</w:t>
      </w:r>
    </w:p>
    <w:p w14:paraId="0AEF0FBB" w14:textId="77777777" w:rsidR="00614C63" w:rsidRDefault="00614C63" w:rsidP="00E73513">
      <w:pPr>
        <w:rPr>
          <w:lang w:val="en-IN"/>
        </w:rPr>
      </w:pPr>
    </w:p>
    <w:p w14:paraId="22162CF2" w14:textId="2013705E" w:rsidR="00614C63" w:rsidRPr="00614C63" w:rsidRDefault="00614C63" w:rsidP="00614C63">
      <w:pPr>
        <w:pStyle w:val="ListParagraph"/>
        <w:numPr>
          <w:ilvl w:val="0"/>
          <w:numId w:val="3"/>
        </w:numPr>
        <w:rPr>
          <w:lang w:val="en-IN"/>
        </w:rPr>
      </w:pPr>
      <w:r w:rsidRPr="00614C63">
        <w:rPr>
          <w:b/>
          <w:bCs/>
          <w:lang w:val="en-IN"/>
        </w:rPr>
        <w:t>Frontend Framework:</w:t>
      </w:r>
      <w:r w:rsidRPr="00614C63">
        <w:rPr>
          <w:lang w:val="en-IN"/>
        </w:rPr>
        <w:t xml:space="preserve"> React </w:t>
      </w:r>
    </w:p>
    <w:p w14:paraId="47C6FA6F" w14:textId="0D234960" w:rsidR="00614C63" w:rsidRPr="00614C63" w:rsidRDefault="00614C63" w:rsidP="00614C63">
      <w:pPr>
        <w:pStyle w:val="ListParagraph"/>
        <w:numPr>
          <w:ilvl w:val="0"/>
          <w:numId w:val="3"/>
        </w:numPr>
        <w:rPr>
          <w:lang w:val="en-IN"/>
        </w:rPr>
      </w:pPr>
      <w:r w:rsidRPr="00614C63">
        <w:rPr>
          <w:b/>
          <w:bCs/>
          <w:lang w:val="en-IN"/>
        </w:rPr>
        <w:t>Build Tool:</w:t>
      </w:r>
      <w:r w:rsidRPr="00614C63">
        <w:rPr>
          <w:lang w:val="en-IN"/>
        </w:rPr>
        <w:t xml:space="preserve"> Vite </w:t>
      </w:r>
    </w:p>
    <w:p w14:paraId="378248D8" w14:textId="61C3C1F8" w:rsidR="00614C63" w:rsidRPr="00614C63" w:rsidRDefault="00614C63" w:rsidP="00614C63">
      <w:pPr>
        <w:pStyle w:val="ListParagraph"/>
        <w:numPr>
          <w:ilvl w:val="0"/>
          <w:numId w:val="3"/>
        </w:numPr>
        <w:rPr>
          <w:lang w:val="en-IN"/>
        </w:rPr>
      </w:pPr>
      <w:r w:rsidRPr="00614C63">
        <w:rPr>
          <w:b/>
          <w:bCs/>
          <w:lang w:val="en-IN"/>
        </w:rPr>
        <w:t>Language:</w:t>
      </w:r>
      <w:r w:rsidRPr="00614C63">
        <w:rPr>
          <w:lang w:val="en-IN"/>
        </w:rPr>
        <w:t xml:space="preserve"> TypeScript, JavaScript (ES6+) </w:t>
      </w:r>
    </w:p>
    <w:p w14:paraId="1C315C1D" w14:textId="61FF0B2D" w:rsidR="00614C63" w:rsidRPr="00614C63" w:rsidRDefault="00614C63" w:rsidP="00614C63">
      <w:pPr>
        <w:pStyle w:val="ListParagraph"/>
        <w:numPr>
          <w:ilvl w:val="0"/>
          <w:numId w:val="3"/>
        </w:numPr>
        <w:rPr>
          <w:lang w:val="en-IN"/>
        </w:rPr>
      </w:pPr>
      <w:r w:rsidRPr="00614C63">
        <w:rPr>
          <w:b/>
          <w:bCs/>
          <w:lang w:val="en-IN"/>
        </w:rPr>
        <w:t>Routing:</w:t>
      </w:r>
      <w:r w:rsidRPr="00614C63">
        <w:rPr>
          <w:lang w:val="en-IN"/>
        </w:rPr>
        <w:t xml:space="preserve"> React Router </w:t>
      </w:r>
    </w:p>
    <w:p w14:paraId="2CA78F9D" w14:textId="2BE109A2" w:rsidR="00614C63" w:rsidRPr="00614C63" w:rsidRDefault="00614C63" w:rsidP="00614C63">
      <w:pPr>
        <w:pStyle w:val="ListParagraph"/>
        <w:numPr>
          <w:ilvl w:val="0"/>
          <w:numId w:val="3"/>
        </w:numPr>
        <w:rPr>
          <w:lang w:val="en-IN"/>
        </w:rPr>
      </w:pPr>
      <w:r w:rsidRPr="00614C63">
        <w:rPr>
          <w:b/>
          <w:bCs/>
          <w:lang w:val="en-IN"/>
        </w:rPr>
        <w:t>Styling:</w:t>
      </w:r>
      <w:r w:rsidRPr="00614C63">
        <w:rPr>
          <w:lang w:val="en-IN"/>
        </w:rPr>
        <w:t xml:space="preserve"> Tailwind CSS / CSS Modules </w:t>
      </w:r>
    </w:p>
    <w:p w14:paraId="333D5406" w14:textId="7283BA2B" w:rsidR="00614C63" w:rsidRPr="00614C63" w:rsidRDefault="00614C63" w:rsidP="00614C63">
      <w:pPr>
        <w:pStyle w:val="ListParagraph"/>
        <w:numPr>
          <w:ilvl w:val="0"/>
          <w:numId w:val="3"/>
        </w:numPr>
        <w:rPr>
          <w:lang w:val="en-IN"/>
        </w:rPr>
      </w:pPr>
      <w:r w:rsidRPr="00614C63">
        <w:rPr>
          <w:b/>
          <w:bCs/>
          <w:lang w:val="en-IN"/>
        </w:rPr>
        <w:t>State Management:</w:t>
      </w:r>
      <w:r w:rsidRPr="00614C63">
        <w:rPr>
          <w:lang w:val="en-IN"/>
        </w:rPr>
        <w:t xml:space="preserve"> React Hooks &amp; Context API </w:t>
      </w:r>
    </w:p>
    <w:p w14:paraId="52CD49CA" w14:textId="0BB2AE85" w:rsidR="00614C63" w:rsidRPr="00614C63" w:rsidRDefault="00614C63" w:rsidP="00614C63">
      <w:pPr>
        <w:pStyle w:val="ListParagraph"/>
        <w:numPr>
          <w:ilvl w:val="0"/>
          <w:numId w:val="3"/>
        </w:numPr>
        <w:rPr>
          <w:lang w:val="en-IN"/>
        </w:rPr>
      </w:pPr>
      <w:r w:rsidRPr="00614C63">
        <w:rPr>
          <w:b/>
          <w:bCs/>
          <w:lang w:val="en-IN"/>
        </w:rPr>
        <w:t>Testing Tools:</w:t>
      </w:r>
      <w:r w:rsidRPr="00614C63">
        <w:rPr>
          <w:lang w:val="en-IN"/>
        </w:rPr>
        <w:t xml:space="preserve"> Jest, React Testing Library </w:t>
      </w:r>
    </w:p>
    <w:p w14:paraId="28949B88" w14:textId="2210E4C8" w:rsidR="00614C63" w:rsidRPr="00614C63" w:rsidRDefault="00614C63" w:rsidP="00614C63">
      <w:pPr>
        <w:pStyle w:val="ListParagraph"/>
        <w:numPr>
          <w:ilvl w:val="0"/>
          <w:numId w:val="3"/>
        </w:numPr>
        <w:rPr>
          <w:lang w:val="en-IN"/>
        </w:rPr>
      </w:pPr>
      <w:r w:rsidRPr="00614C63">
        <w:rPr>
          <w:b/>
          <w:bCs/>
          <w:lang w:val="en-IN"/>
        </w:rPr>
        <w:t>Deployment Platforms:</w:t>
      </w:r>
      <w:r w:rsidRPr="00614C63">
        <w:rPr>
          <w:lang w:val="en-IN"/>
        </w:rPr>
        <w:t xml:space="preserve"> </w:t>
      </w:r>
      <w:proofErr w:type="spellStart"/>
      <w:r w:rsidRPr="00614C63">
        <w:rPr>
          <w:lang w:val="en-IN"/>
        </w:rPr>
        <w:t>Vercel</w:t>
      </w:r>
      <w:proofErr w:type="spellEnd"/>
      <w:r w:rsidRPr="00614C63">
        <w:rPr>
          <w:lang w:val="en-IN"/>
        </w:rPr>
        <w:t xml:space="preserve"> / Netlify </w:t>
      </w:r>
    </w:p>
    <w:p w14:paraId="1810AF97" w14:textId="74043500" w:rsidR="00092B84" w:rsidRPr="00614C63" w:rsidRDefault="00614C63" w:rsidP="00614C63">
      <w:pPr>
        <w:pStyle w:val="ListParagraph"/>
        <w:numPr>
          <w:ilvl w:val="0"/>
          <w:numId w:val="3"/>
        </w:numPr>
        <w:rPr>
          <w:lang w:val="en-IN"/>
        </w:rPr>
      </w:pPr>
      <w:r w:rsidRPr="00614C63">
        <w:rPr>
          <w:b/>
          <w:bCs/>
          <w:lang w:val="en-IN"/>
        </w:rPr>
        <w:t>Version Control:</w:t>
      </w:r>
      <w:r w:rsidRPr="00614C63">
        <w:rPr>
          <w:lang w:val="en-IN"/>
        </w:rPr>
        <w:t xml:space="preserve"> Git &amp; GitHub</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C280B" w14:textId="77777777" w:rsidR="00664030" w:rsidRDefault="00664030" w:rsidP="00E73513">
      <w:r>
        <w:separator/>
      </w:r>
    </w:p>
  </w:endnote>
  <w:endnote w:type="continuationSeparator" w:id="0">
    <w:p w14:paraId="0ADA6607" w14:textId="77777777" w:rsidR="00664030" w:rsidRDefault="00664030"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15B7E" w14:textId="77777777" w:rsidR="00664030" w:rsidRDefault="00664030" w:rsidP="00E73513">
      <w:r>
        <w:separator/>
      </w:r>
    </w:p>
  </w:footnote>
  <w:footnote w:type="continuationSeparator" w:id="0">
    <w:p w14:paraId="51110550" w14:textId="77777777" w:rsidR="00664030" w:rsidRDefault="00664030"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866AC"/>
    <w:multiLevelType w:val="hybridMultilevel"/>
    <w:tmpl w:val="22F8D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977A4A"/>
    <w:multiLevelType w:val="hybridMultilevel"/>
    <w:tmpl w:val="9D541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BD5775"/>
    <w:multiLevelType w:val="hybridMultilevel"/>
    <w:tmpl w:val="7C066810"/>
    <w:lvl w:ilvl="0" w:tplc="506822E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1278338">
    <w:abstractNumId w:val="0"/>
  </w:num>
  <w:num w:numId="2" w16cid:durableId="417680496">
    <w:abstractNumId w:val="2"/>
  </w:num>
  <w:num w:numId="3" w16cid:durableId="1281180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92B84"/>
    <w:rsid w:val="0016737E"/>
    <w:rsid w:val="001B4964"/>
    <w:rsid w:val="00213D9A"/>
    <w:rsid w:val="00265BE4"/>
    <w:rsid w:val="0038300E"/>
    <w:rsid w:val="00402F2F"/>
    <w:rsid w:val="005949F1"/>
    <w:rsid w:val="005B6CD6"/>
    <w:rsid w:val="00614C63"/>
    <w:rsid w:val="00664030"/>
    <w:rsid w:val="00804D56"/>
    <w:rsid w:val="00833B32"/>
    <w:rsid w:val="0093739E"/>
    <w:rsid w:val="00A047F1"/>
    <w:rsid w:val="00B247B6"/>
    <w:rsid w:val="00C060E6"/>
    <w:rsid w:val="00CD5D5A"/>
    <w:rsid w:val="00D55C23"/>
    <w:rsid w:val="00D60287"/>
    <w:rsid w:val="00E73513"/>
    <w:rsid w:val="00EB1E37"/>
    <w:rsid w:val="00EE4F0E"/>
    <w:rsid w:val="00F1323F"/>
    <w:rsid w:val="00FD51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2</Pages>
  <Words>571</Words>
  <Characters>3255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Harshith Sirpuri</cp:lastModifiedBy>
  <cp:revision>10</cp:revision>
  <dcterms:created xsi:type="dcterms:W3CDTF">2026-05-05T04:08:00Z</dcterms:created>
  <dcterms:modified xsi:type="dcterms:W3CDTF">2026-05-06T15:45:00Z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